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B5D95" w:rsidTr="00283DDB">
        <w:trPr>
          <w:trHeight w:val="1417"/>
        </w:trPr>
        <w:tc>
          <w:tcPr>
            <w:tcW w:w="8296" w:type="dxa"/>
          </w:tcPr>
          <w:p w:rsidR="004B5D95" w:rsidRDefault="004B5D95" w:rsidP="004B5D95"/>
        </w:tc>
      </w:tr>
      <w:tr w:rsidR="004B5D95" w:rsidTr="00283DDB">
        <w:trPr>
          <w:trHeight w:val="567"/>
        </w:trPr>
        <w:tc>
          <w:tcPr>
            <w:tcW w:w="8296" w:type="dxa"/>
            <w:vAlign w:val="center"/>
          </w:tcPr>
          <w:p w:rsidR="004B5D95" w:rsidRDefault="004B5D95" w:rsidP="00D129A7">
            <w:pPr>
              <w:jc w:val="center"/>
            </w:pPr>
            <w:r>
              <w:rPr>
                <w:rFonts w:hint="eastAsia"/>
              </w:rPr>
              <w:t>11</w:t>
            </w:r>
            <w:r w:rsidR="00D129A7"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  <w:tr w:rsidR="004B5D95" w:rsidTr="00283DDB">
        <w:trPr>
          <w:cantSplit/>
          <w:trHeight w:val="1417"/>
        </w:trPr>
        <w:tc>
          <w:tcPr>
            <w:tcW w:w="8296" w:type="dxa"/>
            <w:textDirection w:val="tbRlV"/>
            <w:vAlign w:val="center"/>
          </w:tcPr>
          <w:p w:rsidR="004B5D95" w:rsidRDefault="00096D6C" w:rsidP="00096D6C">
            <w:pPr>
              <w:ind w:left="113" w:right="113"/>
              <w:jc w:val="center"/>
            </w:pPr>
            <w:r>
              <w:rPr>
                <w:rFonts w:hint="eastAsia"/>
              </w:rPr>
              <w:t>學士專題</w:t>
            </w:r>
          </w:p>
          <w:p w:rsidR="00096D6C" w:rsidRDefault="00096D6C" w:rsidP="00096D6C">
            <w:pPr>
              <w:ind w:left="113" w:right="113"/>
              <w:jc w:val="center"/>
            </w:pPr>
            <w:r>
              <w:rPr>
                <w:rFonts w:hint="eastAsia"/>
              </w:rPr>
              <w:t>製作報告</w:t>
            </w:r>
          </w:p>
        </w:tc>
      </w:tr>
      <w:tr w:rsidR="004B5D95" w:rsidTr="00283DDB">
        <w:trPr>
          <w:cantSplit/>
          <w:trHeight w:val="3923"/>
        </w:trPr>
        <w:tc>
          <w:tcPr>
            <w:tcW w:w="8296" w:type="dxa"/>
            <w:textDirection w:val="tbRlV"/>
            <w:vAlign w:val="center"/>
          </w:tcPr>
          <w:p w:rsidR="004B5D95" w:rsidRDefault="00F17C93" w:rsidP="00096D6C">
            <w:pPr>
              <w:ind w:left="113" w:right="113"/>
              <w:jc w:val="center"/>
            </w:pPr>
            <w:r>
              <w:rPr>
                <w:rFonts w:hint="eastAsia"/>
              </w:rPr>
              <w:t>智慧財報網路平台開發</w:t>
            </w:r>
          </w:p>
        </w:tc>
      </w:tr>
      <w:tr w:rsidR="004B5D95" w:rsidTr="00283DDB">
        <w:trPr>
          <w:cantSplit/>
          <w:trHeight w:val="1701"/>
        </w:trPr>
        <w:tc>
          <w:tcPr>
            <w:tcW w:w="8296" w:type="dxa"/>
            <w:textDirection w:val="tbRlV"/>
            <w:vAlign w:val="center"/>
          </w:tcPr>
          <w:p w:rsidR="004B5D95" w:rsidRDefault="00096D6C" w:rsidP="00096D6C">
            <w:pPr>
              <w:ind w:left="113" w:right="113"/>
              <w:jc w:val="distribute"/>
            </w:pPr>
            <w:r>
              <w:rPr>
                <w:rFonts w:hint="eastAsia"/>
              </w:rPr>
              <w:t>崑山科技大學</w:t>
            </w:r>
          </w:p>
          <w:p w:rsidR="00096D6C" w:rsidRDefault="00096D6C" w:rsidP="00096D6C">
            <w:pPr>
              <w:ind w:left="113" w:right="113"/>
              <w:jc w:val="distribute"/>
            </w:pPr>
            <w:r>
              <w:rPr>
                <w:rFonts w:hint="eastAsia"/>
              </w:rPr>
              <w:t>資訊工程系</w:t>
            </w:r>
          </w:p>
        </w:tc>
      </w:tr>
      <w:tr w:rsidR="004B5D95" w:rsidTr="00283DDB">
        <w:trPr>
          <w:trHeight w:val="567"/>
        </w:trPr>
        <w:tc>
          <w:tcPr>
            <w:tcW w:w="8296" w:type="dxa"/>
          </w:tcPr>
          <w:p w:rsidR="004B5D95" w:rsidRDefault="004B5D95" w:rsidP="004B5D95"/>
        </w:tc>
      </w:tr>
      <w:tr w:rsidR="004B5D95" w:rsidTr="00283DDB">
        <w:trPr>
          <w:cantSplit/>
          <w:trHeight w:val="1786"/>
        </w:trPr>
        <w:tc>
          <w:tcPr>
            <w:tcW w:w="8296" w:type="dxa"/>
            <w:textDirection w:val="tbRlV"/>
            <w:vAlign w:val="center"/>
          </w:tcPr>
          <w:p w:rsidR="004B5D95" w:rsidRPr="00283DDB" w:rsidRDefault="00F17C93" w:rsidP="00F17C93">
            <w:pPr>
              <w:ind w:left="113" w:right="113"/>
            </w:pPr>
            <w:r>
              <w:rPr>
                <w:rFonts w:hint="eastAsia"/>
              </w:rPr>
              <w:t>蔡德龍</w:t>
            </w:r>
            <w:r w:rsidR="00283D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顏</w:t>
            </w:r>
            <w:proofErr w:type="gramStart"/>
            <w:r>
              <w:rPr>
                <w:rFonts w:hint="eastAsia"/>
              </w:rPr>
              <w:t>渙儒陳佳賦</w:t>
            </w:r>
            <w:proofErr w:type="gramEnd"/>
          </w:p>
        </w:tc>
      </w:tr>
      <w:tr w:rsidR="00283DDB" w:rsidTr="00283DDB">
        <w:trPr>
          <w:cantSplit/>
          <w:trHeight w:val="397"/>
        </w:trPr>
        <w:tc>
          <w:tcPr>
            <w:tcW w:w="8296" w:type="dxa"/>
            <w:textDirection w:val="tbRlV"/>
            <w:vAlign w:val="center"/>
          </w:tcPr>
          <w:p w:rsidR="00283DDB" w:rsidRDefault="00283DDB" w:rsidP="00283DDB">
            <w:pPr>
              <w:ind w:left="113" w:right="113"/>
              <w:jc w:val="center"/>
            </w:pPr>
            <w:r>
              <w:rPr>
                <w:rFonts w:hint="eastAsia"/>
              </w:rPr>
              <w:t>撰</w:t>
            </w:r>
          </w:p>
        </w:tc>
      </w:tr>
      <w:tr w:rsidR="004B5D95" w:rsidTr="00283DDB">
        <w:trPr>
          <w:trHeight w:val="1701"/>
        </w:trPr>
        <w:tc>
          <w:tcPr>
            <w:tcW w:w="8296" w:type="dxa"/>
          </w:tcPr>
          <w:p w:rsidR="004B5D95" w:rsidRDefault="004B5D95" w:rsidP="004B5D95"/>
        </w:tc>
      </w:tr>
    </w:tbl>
    <w:p w:rsidR="004B5D95" w:rsidRPr="004B5D95" w:rsidRDefault="004B5D95" w:rsidP="004B5D95"/>
    <w:sectPr w:rsidR="004B5D95" w:rsidRPr="004B5D95" w:rsidSect="004B5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F2"/>
    <w:rsid w:val="00096D6C"/>
    <w:rsid w:val="00283DDB"/>
    <w:rsid w:val="004B5D95"/>
    <w:rsid w:val="006E13F2"/>
    <w:rsid w:val="007C35DF"/>
    <w:rsid w:val="00A46E82"/>
    <w:rsid w:val="00D129A7"/>
    <w:rsid w:val="00F1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</dc:creator>
  <cp:keywords/>
  <dc:description/>
  <cp:lastModifiedBy>陳佳賦</cp:lastModifiedBy>
  <cp:revision>3</cp:revision>
  <dcterms:created xsi:type="dcterms:W3CDTF">2023-04-21T14:38:00Z</dcterms:created>
  <dcterms:modified xsi:type="dcterms:W3CDTF">2023-05-08T01:35:00Z</dcterms:modified>
</cp:coreProperties>
</file>