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36" w:before="72" w:after="0"/>
        <w:ind w:left="4045" w:right="4025" w:hanging="1"/>
        <w:jc w:val="center"/>
        <w:rPr>
          <w:sz w:val="24"/>
        </w:rPr>
      </w:pPr>
      <w:r>
        <w:rPr>
          <w:spacing w:val="-4"/>
          <w:sz w:val="24"/>
        </w:rPr>
        <w:t>ГУАП КАФЕДРА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№43</w:t>
      </w:r>
    </w:p>
    <w:p>
      <w:pPr>
        <w:pStyle w:val="Style17"/>
        <w:spacing w:before="11" w:after="0"/>
        <w:ind w:left="0" w:hanging="0"/>
        <w:rPr>
          <w:sz w:val="15"/>
        </w:rPr>
      </w:pPr>
      <w:r>
        <w:rPr>
          <w:sz w:val="15"/>
        </w:rPr>
      </w:r>
    </w:p>
    <w:p>
      <w:pPr>
        <w:pStyle w:val="Normal"/>
        <w:spacing w:lineRule="exact" w:line="294" w:before="95" w:after="0"/>
        <w:ind w:left="119" w:hanging="0"/>
        <w:rPr>
          <w:sz w:val="24"/>
        </w:rPr>
      </w:pPr>
      <w:r>
        <w:rPr>
          <w:spacing w:val="-2"/>
          <w:w w:val="105"/>
          <w:sz w:val="24"/>
        </w:rPr>
        <w:t>ОТЧЕТ</w:t>
      </w:r>
    </w:p>
    <w:p>
      <w:pPr>
        <w:pStyle w:val="Normal"/>
        <w:spacing w:lineRule="auto" w:line="391"/>
        <w:ind w:left="119" w:right="6546" w:hanging="0"/>
        <w:rPr>
          <w:sz w:val="24"/>
        </w:rPr>
      </w:pPr>
      <w:r>
        <w:rPr>
          <w:spacing w:val="-4"/>
          <w:sz w:val="24"/>
        </w:rPr>
        <w:t>ЗАЩИЩЕН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ОЦЕНКОЙ </w:t>
      </w:r>
      <w:r>
        <w:rPr>
          <w:spacing w:val="-2"/>
          <w:sz w:val="24"/>
        </w:rPr>
        <w:t>ПРЕПОДАВАТЕЛЬ</w:t>
      </w:r>
    </w:p>
    <w:p>
      <w:pPr>
        <w:pStyle w:val="Style17"/>
        <w:tabs>
          <w:tab w:val="clear" w:pos="720"/>
          <w:tab w:val="left" w:pos="6459" w:leader="none"/>
        </w:tabs>
        <w:spacing w:before="118" w:after="0"/>
        <w:ind w:left="325" w:hanging="0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1156335</wp:posOffset>
                </wp:positionH>
                <wp:positionV relativeFrom="paragraph">
                  <wp:posOffset>295275</wp:posOffset>
                </wp:positionV>
                <wp:extent cx="2027555" cy="635"/>
                <wp:effectExtent l="0" t="0" r="0" b="0"/>
                <wp:wrapTopAndBottom/>
                <wp:docPr id="1" name="doc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8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05pt,23.25pt" to="250.6pt,23.25pt" ID="docshape1" stroked="t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3335020</wp:posOffset>
                </wp:positionH>
                <wp:positionV relativeFrom="paragraph">
                  <wp:posOffset>295275</wp:posOffset>
                </wp:positionV>
                <wp:extent cx="1761490" cy="635"/>
                <wp:effectExtent l="0" t="0" r="0" b="0"/>
                <wp:wrapTopAndBottom/>
                <wp:docPr id="2" name="doc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7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6pt,23.25pt" to="401.2pt,23.25pt" ID="docshape2" stroked="t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5247640</wp:posOffset>
                </wp:positionH>
                <wp:positionV relativeFrom="paragraph">
                  <wp:posOffset>295275</wp:posOffset>
                </wp:positionV>
                <wp:extent cx="1880870" cy="635"/>
                <wp:effectExtent l="0" t="0" r="0" b="0"/>
                <wp:wrapTopAndBottom/>
                <wp:docPr id="3" name="doc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2pt,23.25pt" to="561.2pt,23.25pt" ID="docshape3" stroked="t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 xml:space="preserve">ст. </w:t>
      </w:r>
      <w:r>
        <w:rPr>
          <w:spacing w:val="-4"/>
        </w:rPr>
        <w:t>преп.</w:t>
      </w:r>
      <w:r>
        <w:rPr/>
        <w:tab/>
        <w:t>М.Д.</w:t>
      </w:r>
      <w:r>
        <w:rPr>
          <w:spacing w:val="13"/>
        </w:rPr>
        <w:t xml:space="preserve"> </w:t>
      </w:r>
      <w:r>
        <w:rPr>
          <w:spacing w:val="-2"/>
        </w:rPr>
        <w:t>Поляк</w:t>
      </w:r>
    </w:p>
    <w:p>
      <w:pPr>
        <w:pStyle w:val="Normal"/>
        <w:tabs>
          <w:tab w:val="clear" w:pos="720"/>
          <w:tab w:val="left" w:pos="4433" w:leader="none"/>
          <w:tab w:val="left" w:pos="7237" w:leader="none"/>
        </w:tabs>
        <w:spacing w:before="65" w:after="0"/>
        <w:ind w:left="412" w:hanging="0"/>
        <w:rPr>
          <w:rFonts w:ascii="Century" w:hAnsi="Century"/>
          <w:sz w:val="20"/>
        </w:rPr>
      </w:pPr>
      <w:r>
        <w:rPr>
          <w:rFonts w:ascii="Century" w:hAnsi="Century"/>
          <w:w w:val="95"/>
          <w:sz w:val="20"/>
        </w:rPr>
        <w:t>должность,</w:t>
      </w:r>
      <w:r>
        <w:rPr>
          <w:rFonts w:ascii="Century" w:hAnsi="Century"/>
          <w:spacing w:val="13"/>
          <w:sz w:val="20"/>
        </w:rPr>
        <w:t xml:space="preserve"> </w:t>
      </w:r>
      <w:r>
        <w:rPr>
          <w:rFonts w:ascii="Century" w:hAnsi="Century"/>
          <w:w w:val="95"/>
          <w:sz w:val="20"/>
        </w:rPr>
        <w:t>уч.</w:t>
      </w:r>
      <w:r>
        <w:rPr>
          <w:rFonts w:ascii="Century" w:hAnsi="Century"/>
          <w:spacing w:val="13"/>
          <w:sz w:val="20"/>
        </w:rPr>
        <w:t xml:space="preserve"> </w:t>
      </w:r>
      <w:r>
        <w:rPr>
          <w:rFonts w:ascii="Century" w:hAnsi="Century"/>
          <w:w w:val="95"/>
          <w:sz w:val="20"/>
        </w:rPr>
        <w:t>степень,</w:t>
      </w:r>
      <w:r>
        <w:rPr>
          <w:rFonts w:ascii="Century" w:hAnsi="Century"/>
          <w:spacing w:val="13"/>
          <w:sz w:val="20"/>
        </w:rPr>
        <w:t xml:space="preserve"> </w:t>
      </w:r>
      <w:r>
        <w:rPr>
          <w:rFonts w:ascii="Century" w:hAnsi="Century"/>
          <w:spacing w:val="-2"/>
          <w:w w:val="95"/>
          <w:sz w:val="20"/>
        </w:rPr>
        <w:t>звание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w w:val="95"/>
          <w:sz w:val="20"/>
        </w:rPr>
        <w:t>подпись,</w:t>
      </w:r>
      <w:r>
        <w:rPr>
          <w:rFonts w:ascii="Century" w:hAnsi="Century"/>
          <w:spacing w:val="-5"/>
          <w:w w:val="95"/>
          <w:sz w:val="20"/>
        </w:rPr>
        <w:t xml:space="preserve"> </w:t>
      </w:r>
      <w:r>
        <w:rPr>
          <w:rFonts w:ascii="Century" w:hAnsi="Century"/>
          <w:spacing w:val="-4"/>
          <w:sz w:val="20"/>
        </w:rPr>
        <w:t>дата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w w:val="90"/>
          <w:sz w:val="20"/>
        </w:rPr>
        <w:t>инициалы,</w:t>
      </w:r>
      <w:r>
        <w:rPr>
          <w:rFonts w:ascii="Century" w:hAnsi="Century"/>
          <w:spacing w:val="10"/>
          <w:sz w:val="20"/>
        </w:rPr>
        <w:t xml:space="preserve"> </w:t>
      </w:r>
      <w:r>
        <w:rPr>
          <w:rFonts w:ascii="Century" w:hAnsi="Century"/>
          <w:spacing w:val="-2"/>
          <w:w w:val="95"/>
          <w:sz w:val="20"/>
        </w:rPr>
        <w:t>фамилия</w:t>
      </w:r>
    </w:p>
    <w:p>
      <w:pPr>
        <w:pStyle w:val="Style17"/>
        <w:ind w:left="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Style17"/>
        <w:ind w:left="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Style17"/>
        <w:ind w:left="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Style17"/>
        <w:ind w:left="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Style17"/>
        <w:ind w:left="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Style21"/>
        <w:ind w:left="16" w:hanging="0"/>
        <w:rPr/>
      </w:pPr>
      <w:r>
        <w:rPr/>
        <w:t>ОТЧЕТ</w:t>
      </w:r>
      <w:r>
        <w:rPr>
          <w:spacing w:val="-14"/>
        </w:rPr>
        <w:t xml:space="preserve"> </w:t>
      </w:r>
      <w:r>
        <w:rPr/>
        <w:t>О</w:t>
      </w:r>
      <w:r>
        <w:rPr>
          <w:spacing w:val="-13"/>
        </w:rPr>
        <w:t xml:space="preserve"> </w:t>
      </w:r>
      <w:r>
        <w:rPr/>
        <w:t>ЛАБОРАТОРНОЙ</w:t>
      </w:r>
      <w:r>
        <w:rPr>
          <w:spacing w:val="-14"/>
        </w:rPr>
        <w:t xml:space="preserve"> </w:t>
      </w:r>
      <w:r>
        <w:rPr/>
        <w:t>РАБОТЕ</w:t>
      </w:r>
      <w:r>
        <w:rPr>
          <w:spacing w:val="-13"/>
        </w:rPr>
        <w:t xml:space="preserve"> </w:t>
      </w:r>
      <w:r>
        <w:rPr>
          <w:spacing w:val="-5"/>
        </w:rPr>
        <w:t>№</w:t>
      </w:r>
      <w:r>
        <w:rPr>
          <w:spacing w:val="-5"/>
          <w:lang w:val="en-US"/>
        </w:rPr>
        <w:t>2</w:t>
      </w:r>
    </w:p>
    <w:p>
      <w:pPr>
        <w:pStyle w:val="Style17"/>
        <w:ind w:left="0" w:hanging="0"/>
        <w:rPr>
          <w:sz w:val="44"/>
        </w:rPr>
      </w:pPr>
      <w:r>
        <w:rPr>
          <w:sz w:val="44"/>
        </w:rPr>
      </w:r>
    </w:p>
    <w:p>
      <w:pPr>
        <w:pStyle w:val="Style21"/>
        <w:spacing w:lineRule="auto" w:line="247" w:before="365" w:after="0"/>
        <w:ind w:left="1942" w:right="1921" w:hanging="4"/>
        <w:rPr>
          <w:rFonts w:ascii="Book Antiqua" w:hAnsi="Book Antiqua" w:eastAsia="Book Antiqua" w:cs="Book Antiqua"/>
          <w:sz w:val="34"/>
          <w:szCs w:val="34"/>
          <w:lang w:val="ru-RU"/>
        </w:rPr>
      </w:pPr>
      <w:r>
        <w:rPr>
          <w:rFonts w:eastAsia="Book Antiqua" w:cs="Book Antiqua"/>
          <w:w w:val="95"/>
          <w:sz w:val="34"/>
          <w:szCs w:val="34"/>
          <w:lang w:val="ru-RU"/>
        </w:rPr>
        <w:t xml:space="preserve">Работа с текстовыми потоками в командном интерпретаторе </w:t>
      </w:r>
      <w:r>
        <w:rPr>
          <w:rFonts w:eastAsia="Book Antiqua" w:cs="Book Antiqua"/>
          <w:w w:val="95"/>
          <w:sz w:val="34"/>
          <w:szCs w:val="34"/>
          <w:lang w:val="en-US"/>
        </w:rPr>
        <w:t>Bash.</w:t>
      </w:r>
    </w:p>
    <w:p>
      <w:pPr>
        <w:pStyle w:val="Style17"/>
        <w:ind w:left="0" w:hanging="0"/>
        <w:rPr>
          <w:sz w:val="44"/>
        </w:rPr>
      </w:pPr>
      <w:r>
        <w:rPr>
          <w:sz w:val="44"/>
        </w:rPr>
      </w:r>
    </w:p>
    <w:p>
      <w:pPr>
        <w:pStyle w:val="Style17"/>
        <w:spacing w:before="370" w:after="0"/>
        <w:ind w:left="17" w:hanging="0"/>
        <w:jc w:val="center"/>
        <w:rPr/>
      </w:pPr>
      <w:r>
        <w:rPr>
          <w:w w:val="95"/>
        </w:rPr>
        <w:t>по</w:t>
      </w:r>
      <w:r>
        <w:rPr>
          <w:spacing w:val="8"/>
        </w:rPr>
        <w:t xml:space="preserve"> </w:t>
      </w:r>
      <w:r>
        <w:rPr>
          <w:w w:val="95"/>
        </w:rPr>
        <w:t>курсу:</w:t>
      </w:r>
      <w:r>
        <w:rPr>
          <w:spacing w:val="9"/>
        </w:rPr>
        <w:t xml:space="preserve"> </w:t>
      </w:r>
      <w:r>
        <w:rPr>
          <w:rFonts w:eastAsia="Book Antiqua" w:cs="Book Antiqua"/>
          <w:spacing w:val="-2"/>
          <w:w w:val="95"/>
          <w:sz w:val="24"/>
          <w:szCs w:val="24"/>
          <w:lang w:val="ru-RU"/>
        </w:rPr>
        <w:t>Операционные системы</w:t>
      </w:r>
    </w:p>
    <w:p>
      <w:pPr>
        <w:pStyle w:val="Style17"/>
        <w:ind w:left="0" w:hanging="0"/>
        <w:rPr>
          <w:sz w:val="30"/>
        </w:rPr>
      </w:pPr>
      <w:r>
        <w:rPr>
          <w:sz w:val="30"/>
        </w:rPr>
      </w:r>
    </w:p>
    <w:p>
      <w:pPr>
        <w:pStyle w:val="Style17"/>
        <w:ind w:left="0" w:hanging="0"/>
        <w:rPr>
          <w:sz w:val="30"/>
        </w:rPr>
      </w:pPr>
      <w:r>
        <w:rPr>
          <w:sz w:val="30"/>
        </w:rPr>
      </w:r>
    </w:p>
    <w:p>
      <w:pPr>
        <w:pStyle w:val="Style17"/>
        <w:ind w:left="0" w:hanging="0"/>
        <w:rPr>
          <w:sz w:val="30"/>
        </w:rPr>
      </w:pPr>
      <w:r>
        <w:rPr>
          <w:sz w:val="30"/>
        </w:rPr>
      </w:r>
    </w:p>
    <w:p>
      <w:pPr>
        <w:pStyle w:val="Style17"/>
        <w:spacing w:before="5" w:after="0"/>
        <w:ind w:left="0" w:hanging="0"/>
        <w:rPr>
          <w:sz w:val="40"/>
        </w:rPr>
      </w:pPr>
      <w:r>
        <w:rPr>
          <w:sz w:val="40"/>
        </w:rPr>
      </w:r>
    </w:p>
    <w:p>
      <w:pPr>
        <w:pStyle w:val="Normal"/>
        <w:spacing w:before="1" w:after="0"/>
        <w:ind w:left="119" w:hanging="0"/>
        <w:rPr>
          <w:sz w:val="24"/>
        </w:rPr>
      </w:pPr>
      <w:r>
        <w:rPr>
          <w:sz w:val="24"/>
        </w:rPr>
        <w:t>РАБОТУ</w:t>
      </w:r>
      <w:r>
        <w:rPr>
          <w:spacing w:val="31"/>
          <w:sz w:val="24"/>
        </w:rPr>
        <w:t xml:space="preserve"> </w:t>
      </w:r>
      <w:r>
        <w:rPr>
          <w:spacing w:val="-2"/>
          <w:sz w:val="24"/>
        </w:rPr>
        <w:t>ВЫПОЛНИЛ</w:t>
      </w:r>
    </w:p>
    <w:p>
      <w:pPr>
        <w:pStyle w:val="Style17"/>
        <w:tabs>
          <w:tab w:val="clear" w:pos="720"/>
          <w:tab w:val="left" w:pos="2939" w:leader="none"/>
          <w:tab w:val="left" w:pos="7739" w:leader="none"/>
        </w:tabs>
        <w:spacing w:before="263" w:after="0"/>
        <w:ind w:left="342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2485390</wp:posOffset>
                </wp:positionH>
                <wp:positionV relativeFrom="paragraph">
                  <wp:posOffset>387350</wp:posOffset>
                </wp:positionV>
                <wp:extent cx="1066800" cy="635"/>
                <wp:effectExtent l="0" t="0" r="0" b="0"/>
                <wp:wrapTopAndBottom/>
                <wp:docPr id="4" name="doc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3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.7pt,30.5pt" to="279.6pt,30.5pt" ID="docshape4" stroked="t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3703320</wp:posOffset>
                </wp:positionH>
                <wp:positionV relativeFrom="paragraph">
                  <wp:posOffset>387350</wp:posOffset>
                </wp:positionV>
                <wp:extent cx="1642745" cy="635"/>
                <wp:effectExtent l="0" t="0" r="0" b="0"/>
                <wp:wrapTopAndBottom/>
                <wp:docPr id="5" name="doc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9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1.6pt,30.5pt" to="420.85pt,30.5pt" ID="docshape5" stroked="t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5497195</wp:posOffset>
                </wp:positionH>
                <wp:positionV relativeFrom="paragraph">
                  <wp:posOffset>387350</wp:posOffset>
                </wp:positionV>
                <wp:extent cx="1643380" cy="635"/>
                <wp:effectExtent l="0" t="0" r="0" b="0"/>
                <wp:wrapTopAndBottom/>
                <wp:docPr id="6" name="doc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6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85pt,30.5pt" to="562.15pt,30.5pt" ID="docshape6" stroked="t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>СТУДЕНТ</w:t>
      </w:r>
      <w:r>
        <w:rPr>
          <w:spacing w:val="20"/>
        </w:rPr>
        <w:t xml:space="preserve"> </w:t>
      </w:r>
      <w:r>
        <w:rPr/>
        <w:t>ГР.</w:t>
      </w:r>
      <w:r>
        <w:rPr>
          <w:spacing w:val="20"/>
        </w:rPr>
        <w:t xml:space="preserve"> </w:t>
      </w:r>
      <w:r>
        <w:rPr>
          <w:spacing w:val="-10"/>
        </w:rPr>
        <w:t>№</w:t>
      </w:r>
      <w:r>
        <w:rPr/>
        <w:tab/>
      </w:r>
      <w:r>
        <w:rPr>
          <w:spacing w:val="-4"/>
        </w:rPr>
        <w:t>4936</w:t>
      </w:r>
      <w:r>
        <w:rPr/>
        <w:tab/>
      </w:r>
      <w:r>
        <w:rPr>
          <w:rFonts w:eastAsia="Book Antiqua" w:cs="Book Antiqua"/>
          <w:spacing w:val="-2"/>
          <w:sz w:val="24"/>
          <w:szCs w:val="24"/>
          <w:lang w:val="ru-RU"/>
        </w:rPr>
        <w:t>М. Р. Назаров</w:t>
      </w:r>
    </w:p>
    <w:p>
      <w:pPr>
        <w:pStyle w:val="Normal"/>
        <w:tabs>
          <w:tab w:val="clear" w:pos="720"/>
          <w:tab w:val="left" w:pos="7442" w:leader="none"/>
        </w:tabs>
        <w:spacing w:before="65" w:after="0"/>
        <w:ind w:left="4919" w:hanging="0"/>
        <w:rPr>
          <w:rFonts w:ascii="Century" w:hAnsi="Century"/>
          <w:sz w:val="20"/>
        </w:rPr>
      </w:pPr>
      <w:r>
        <w:rPr>
          <w:rFonts w:ascii="Century" w:hAnsi="Century"/>
          <w:w w:val="95"/>
          <w:sz w:val="20"/>
        </w:rPr>
        <w:t>подпись,</w:t>
      </w:r>
      <w:r>
        <w:rPr>
          <w:rFonts w:ascii="Century" w:hAnsi="Century"/>
          <w:spacing w:val="-1"/>
          <w:w w:val="95"/>
          <w:sz w:val="20"/>
        </w:rPr>
        <w:t xml:space="preserve"> </w:t>
      </w:r>
      <w:r>
        <w:rPr>
          <w:rFonts w:ascii="Century" w:hAnsi="Century"/>
          <w:spacing w:val="-4"/>
          <w:w w:val="95"/>
          <w:sz w:val="20"/>
        </w:rPr>
        <w:t>дата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w w:val="90"/>
          <w:sz w:val="20"/>
        </w:rPr>
        <w:t>инициалы,</w:t>
      </w:r>
      <w:r>
        <w:rPr>
          <w:rFonts w:ascii="Century" w:hAnsi="Century"/>
          <w:spacing w:val="11"/>
          <w:sz w:val="20"/>
        </w:rPr>
        <w:t xml:space="preserve"> </w:t>
      </w:r>
      <w:r>
        <w:rPr>
          <w:rFonts w:ascii="Century" w:hAnsi="Century"/>
          <w:spacing w:val="-2"/>
          <w:sz w:val="20"/>
        </w:rPr>
        <w:t>фамилия</w:t>
      </w:r>
    </w:p>
    <w:p>
      <w:pPr>
        <w:pStyle w:val="Style17"/>
        <w:ind w:left="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Style17"/>
        <w:ind w:left="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Style17"/>
        <w:ind w:left="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Style17"/>
        <w:ind w:left="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Style17"/>
        <w:ind w:left="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Style17"/>
        <w:ind w:left="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Style17"/>
        <w:spacing w:before="6" w:after="0"/>
        <w:ind w:left="0" w:hanging="0"/>
        <w:rPr>
          <w:rFonts w:ascii="Century" w:hAnsi="Century"/>
          <w:sz w:val="31"/>
        </w:rPr>
      </w:pPr>
      <w:r>
        <w:rPr>
          <w:rFonts w:ascii="Century" w:hAnsi="Century"/>
          <w:sz w:val="31"/>
        </w:rPr>
      </w:r>
    </w:p>
    <w:p>
      <w:pPr>
        <w:pStyle w:val="Style17"/>
        <w:ind w:left="17" w:hanging="0"/>
        <w:jc w:val="center"/>
        <w:rPr>
          <w:spacing w:val="-4"/>
          <w:w w:val="95"/>
        </w:rPr>
      </w:pPr>
      <w:r>
        <w:rPr>
          <w:w w:val="95"/>
        </w:rPr>
        <w:t>Санкт-Петербург</w:t>
      </w:r>
      <w:r>
        <w:rPr>
          <w:spacing w:val="-3"/>
        </w:rPr>
        <w:t xml:space="preserve"> </w:t>
      </w:r>
      <w:r>
        <w:rPr>
          <w:spacing w:val="-4"/>
          <w:w w:val="95"/>
        </w:rPr>
        <w:t>2022</w:t>
      </w:r>
    </w:p>
    <w:p>
      <w:pPr>
        <w:pStyle w:val="Style17"/>
        <w:ind w:left="17" w:hanging="0"/>
        <w:jc w:val="center"/>
        <w:rPr/>
      </w:pPr>
      <w:r>
        <w:rPr/>
      </w:r>
    </w:p>
    <w:p>
      <w:pPr>
        <w:pStyle w:val="Style17"/>
        <w:ind w:left="17" w:hanging="0"/>
        <w:jc w:val="center"/>
        <w:rPr/>
      </w:pPr>
      <w:r>
        <w:rPr/>
      </w:r>
    </w:p>
    <w:p>
      <w:pPr>
        <w:pStyle w:val="Style17"/>
        <w:ind w:left="17" w:hanging="0"/>
        <w:jc w:val="center"/>
        <w:rPr/>
      </w:pPr>
      <w:r>
        <w:rPr/>
      </w:r>
    </w:p>
    <w:p>
      <w:pPr>
        <w:pStyle w:val="Style17"/>
        <w:ind w:left="17" w:hanging="0"/>
        <w:jc w:val="center"/>
        <w:rPr/>
      </w:pPr>
      <w:r>
        <w:rPr/>
      </w:r>
    </w:p>
    <w:p>
      <w:pPr>
        <w:pStyle w:val="Style17"/>
        <w:ind w:left="0" w:hanging="0"/>
        <w:rPr/>
      </w:pPr>
      <w:r>
        <w:rPr/>
      </w:r>
    </w:p>
    <w:p>
      <w:pPr>
        <w:pStyle w:val="Style17"/>
        <w:ind w:lef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2"/>
        <w:ind w:left="0" w:hanging="0"/>
        <w:rPr>
          <w:rFonts w:ascii="Arial" w:hAnsi="Arial"/>
          <w:b/>
          <w:b/>
          <w:bCs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4292F"/>
          <w:spacing w:val="0"/>
          <w:sz w:val="24"/>
          <w:szCs w:val="24"/>
        </w:rPr>
        <w:t>Цель работы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Изучение принципов работы с командным интерпретатором GNU/Linux и основ обработки текстовых файлов с помощью команд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grep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,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awk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,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sed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.</w:t>
      </w:r>
    </w:p>
    <w:p>
      <w:pPr>
        <w:pStyle w:val="2"/>
        <w:ind w:left="0" w:hanging="0"/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Справочный материал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Справочный материал по командному интерпретатору bash приведен в файле </w:t>
      </w:r>
      <w:hyperlink r:id="rId2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24292F"/>
            <w:spacing w:val="0"/>
            <w:sz w:val="24"/>
            <w:szCs w:val="24"/>
            <w:u w:val="none"/>
            <w:effect w:val="none"/>
            <w:shd w:fill="auto" w:val="clear"/>
          </w:rPr>
          <w:t>bash_help.pdf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. Посмотреть документацию к интересующей команде командного интерпретатора можно выполнив в консоли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man &lt;имя_команды&gt;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.</w:t>
      </w:r>
    </w:p>
    <w:p>
      <w:pPr>
        <w:pStyle w:val="Style17"/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2"/>
        <w:ind w:left="0" w:hanging="0"/>
        <w:rPr>
          <w:rFonts w:ascii="Arial" w:hAnsi="Arial"/>
          <w:b/>
          <w:b/>
          <w:bCs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4292F"/>
          <w:spacing w:val="0"/>
          <w:sz w:val="24"/>
          <w:szCs w:val="24"/>
        </w:rPr>
        <w:t>Задание на лабораторную работу</w:t>
      </w:r>
    </w:p>
    <w:p>
      <w:pPr>
        <w:pStyle w:val="Style17"/>
        <w:widowControl/>
        <w:numPr>
          <w:ilvl w:val="0"/>
          <w:numId w:val="2"/>
        </w:numPr>
        <w:spacing w:before="0" w:after="192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Подготовить операционную систему GNU/Linux к работе. При необходимости, воспользоваться средством виртуализации VMware Workstation/Player, </w:t>
      </w:r>
      <w:hyperlink r:id="rId3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24292F"/>
            <w:spacing w:val="0"/>
            <w:sz w:val="24"/>
            <w:szCs w:val="24"/>
            <w:u w:val="none"/>
            <w:effect w:val="none"/>
            <w:shd w:fill="auto" w:val="clear"/>
          </w:rPr>
          <w:t>Oracle VirtualBox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или др. В качестве дистрибутива рекомендуется взять </w:t>
      </w:r>
      <w:hyperlink r:id="rId4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24292F"/>
            <w:spacing w:val="0"/>
            <w:sz w:val="24"/>
            <w:szCs w:val="24"/>
            <w:u w:val="none"/>
            <w:effect w:val="none"/>
            <w:shd w:fill="auto" w:val="clear"/>
          </w:rPr>
          <w:t>Ubuntu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.</w:t>
      </w:r>
    </w:p>
    <w:p>
      <w:pPr>
        <w:pStyle w:val="Style17"/>
        <w:widowControl/>
        <w:numPr>
          <w:ilvl w:val="0"/>
          <w:numId w:val="2"/>
        </w:numPr>
        <w:spacing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Создать в домашней директории пользователя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/home/user/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каталог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lab1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с помощью команды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mkdir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. Перейти в этот каталог с помощью команды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cd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. Всю дальнейшную работу вести внутри этого каталога.</w:t>
      </w:r>
    </w:p>
    <w:p>
      <w:pPr>
        <w:pStyle w:val="Style17"/>
        <w:widowControl/>
        <w:numPr>
          <w:ilvl w:val="0"/>
          <w:numId w:val="0"/>
        </w:numPr>
        <w:spacing w:before="0" w:after="0"/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widowControl/>
        <w:numPr>
          <w:ilvl w:val="0"/>
          <w:numId w:val="2"/>
        </w:numPr>
        <w:spacing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С помощью команды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git clone &lt;путь_к_репозиторию_на_github&gt;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создать локальную копию репозитория. Перейти в каталог с копией репозитория (при клонировании репозитория каталог будет иметь такое же название, как и сам репозиторий на github.com).</w:t>
      </w:r>
    </w:p>
    <w:p>
      <w:pPr>
        <w:pStyle w:val="Style17"/>
        <w:widowControl/>
        <w:numPr>
          <w:ilvl w:val="0"/>
          <w:numId w:val="0"/>
        </w:numPr>
        <w:spacing w:before="0" w:after="0"/>
        <w:ind w:left="839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widowControl/>
        <w:numPr>
          <w:ilvl w:val="0"/>
          <w:numId w:val="2"/>
        </w:numPr>
        <w:spacing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Скачать архив с логами DNS-сервера с использованием команды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wget https://github.com/markpolyak/datasets/raw/main/data/dns-tunneling.log.tar.bz2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или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curl -L -O https://github.com/markpolyak/datasets/raw/main/data/dns-tunneling.log.tar.bz2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. При отсутствии в используемой ОС утилит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wget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и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curl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установить их самостоятельно. В Ubuntu это можно сделать с помощью команд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sudo apt-get install wget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и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sudo apt-get install curl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соответственно. В этом случае перед вызовом команды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sudo apt-get install ...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настоятельно рекомендуется выполнить команду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sudo apt-get update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.</w:t>
      </w:r>
    </w:p>
    <w:p>
      <w:pPr>
        <w:pStyle w:val="Style17"/>
        <w:widowControl/>
        <w:numPr>
          <w:ilvl w:val="0"/>
          <w:numId w:val="0"/>
        </w:numPr>
        <w:spacing w:before="0" w:after="0"/>
        <w:ind w:left="839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widowControl/>
        <w:numPr>
          <w:ilvl w:val="0"/>
          <w:numId w:val="2"/>
        </w:numPr>
        <w:spacing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С помощью команды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tar -xjf dns-tunneling.log.tar.bz2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разархивировать файл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dns-tunneling.log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.</w:t>
      </w:r>
    </w:p>
    <w:p>
      <w:pPr>
        <w:pStyle w:val="Style17"/>
        <w:widowControl/>
        <w:numPr>
          <w:ilvl w:val="0"/>
          <w:numId w:val="0"/>
        </w:numPr>
        <w:spacing w:before="0" w:after="0"/>
        <w:ind w:left="839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widowControl/>
        <w:numPr>
          <w:ilvl w:val="0"/>
          <w:numId w:val="2"/>
        </w:numPr>
        <w:spacing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Ознакомиться с форматом файла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dns-tunneling.log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и хранящимися в нем данными с помощью команд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cat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,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head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,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tail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,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more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,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less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и т. п.</w:t>
      </w:r>
    </w:p>
    <w:p>
      <w:pPr>
        <w:pStyle w:val="Style17"/>
        <w:widowControl/>
        <w:numPr>
          <w:ilvl w:val="0"/>
          <w:numId w:val="0"/>
        </w:numPr>
        <w:spacing w:before="0" w:after="0"/>
        <w:ind w:left="839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widowControl/>
        <w:numPr>
          <w:ilvl w:val="0"/>
          <w:numId w:val="2"/>
        </w:numPr>
        <w:spacing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Подсчитать количество записей в файле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dns-tunneling.log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.</w:t>
      </w:r>
    </w:p>
    <w:p>
      <w:pPr>
        <w:pStyle w:val="Style17"/>
        <w:widowControl/>
        <w:numPr>
          <w:ilvl w:val="0"/>
          <w:numId w:val="0"/>
        </w:numPr>
        <w:spacing w:before="0" w:after="0"/>
        <w:ind w:left="839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widowControl/>
        <w:numPr>
          <w:ilvl w:val="0"/>
          <w:numId w:val="2"/>
        </w:numPr>
        <w:spacing w:before="0" w:after="192"/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Вычислить номер варианта задания как остаток от деления порядкового номера студента по списку в журнале на количество вариантов заданий. Если остаток равен нулю, необходимо брать последнее задание.</w:t>
      </w:r>
    </w:p>
    <w:p>
      <w:pPr>
        <w:pStyle w:val="Style17"/>
        <w:widowControl/>
        <w:numPr>
          <w:ilvl w:val="0"/>
          <w:numId w:val="2"/>
        </w:numPr>
        <w:spacing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Объявить в файле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lab1.sh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переменную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TASKID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, указав в качестве ее значения номер варианта задания в виде целого числа.</w:t>
      </w:r>
    </w:p>
    <w:p>
      <w:pPr>
        <w:pStyle w:val="Style17"/>
        <w:widowControl/>
        <w:numPr>
          <w:ilvl w:val="0"/>
          <w:numId w:val="0"/>
        </w:numPr>
        <w:spacing w:before="0" w:after="0"/>
        <w:ind w:left="839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widowControl/>
        <w:numPr>
          <w:ilvl w:val="0"/>
          <w:numId w:val="2"/>
        </w:numPr>
        <w:spacing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Объявить в файле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lab1.sh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переменную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VAR_1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, указав в качестве ее значения количество записей в файле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dns-tunneling.log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(данное значение должно вычисляться динамически во время выполнения скрипта).</w:t>
      </w:r>
    </w:p>
    <w:p>
      <w:pPr>
        <w:pStyle w:val="Style17"/>
        <w:widowControl/>
        <w:numPr>
          <w:ilvl w:val="0"/>
          <w:numId w:val="0"/>
        </w:numPr>
        <w:spacing w:before="0" w:after="0"/>
        <w:ind w:left="839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widowControl/>
        <w:numPr>
          <w:ilvl w:val="0"/>
          <w:numId w:val="2"/>
        </w:numPr>
        <w:spacing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Дописать в файл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lab1.sh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код для обработки данных из файла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dns-tunneling.log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в соответствии с вариантом задания используя исключительно команды командного интерпретатора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bash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. Использовать другие интерпретируемые или компилируемые языки запрещается. Скрипт должен читать файл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dns-tunneling.log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и все результаты должны вычисляться на его основе в реальном времени, использовать в скрипте заранее полученные значения запрещается.</w:t>
      </w:r>
    </w:p>
    <w:p>
      <w:pPr>
        <w:pStyle w:val="Style17"/>
        <w:widowControl/>
        <w:numPr>
          <w:ilvl w:val="0"/>
          <w:numId w:val="0"/>
        </w:numPr>
        <w:spacing w:before="0" w:after="0"/>
        <w:ind w:left="839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widowControl/>
        <w:numPr>
          <w:ilvl w:val="0"/>
          <w:numId w:val="2"/>
        </w:numPr>
        <w:spacing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Сделать файлы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lab1.sh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и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test.sh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исполняемыми с помощью команды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chmod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.</w:t>
      </w:r>
    </w:p>
    <w:p>
      <w:pPr>
        <w:pStyle w:val="Style17"/>
        <w:widowControl/>
        <w:numPr>
          <w:ilvl w:val="0"/>
          <w:numId w:val="0"/>
        </w:numPr>
        <w:spacing w:before="0" w:after="0"/>
        <w:ind w:left="839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widowControl/>
        <w:numPr>
          <w:ilvl w:val="0"/>
          <w:numId w:val="2"/>
        </w:numPr>
        <w:spacing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Отладить скрипт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lab1.sh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и убедиться, что тесты из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test.sh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выполняются без ошибок. Следует иметь в виду, что в случае принудительного прерывания выполнения тестов (например, командой Ctrl+C с клавиатуры, или путем выключения питания компьютера) следует самостоятельно восстановить файл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dns-tunneling.log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из бэкапа командой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mv dns-tunneling.log.bak dns-tunneling.log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или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git checkout HEAD dns-tunneling.log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.</w:t>
      </w:r>
    </w:p>
    <w:p>
      <w:pPr>
        <w:pStyle w:val="Style17"/>
        <w:widowControl/>
        <w:numPr>
          <w:ilvl w:val="0"/>
          <w:numId w:val="0"/>
        </w:numPr>
        <w:spacing w:before="0" w:after="0"/>
        <w:ind w:left="839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widowControl/>
        <w:numPr>
          <w:ilvl w:val="0"/>
          <w:numId w:val="2"/>
        </w:numPr>
        <w:spacing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С помощью команд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git add lab1.sh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,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git commit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и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git push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добавить файл с написанным кодом в репозиторий. Убедиться, что тест в репозитории пройден успешно.</w:t>
      </w:r>
    </w:p>
    <w:p>
      <w:pPr>
        <w:pStyle w:val="Style17"/>
        <w:widowControl/>
        <w:numPr>
          <w:ilvl w:val="0"/>
          <w:numId w:val="0"/>
        </w:numPr>
        <w:spacing w:before="0" w:after="0"/>
        <w:ind w:left="839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widowControl/>
        <w:numPr>
          <w:ilvl w:val="0"/>
          <w:numId w:val="2"/>
        </w:numPr>
        <w:spacing w:before="0" w:after="192"/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Подготовить и защитить отчет о выполнении лабораторной работы.</w:t>
      </w:r>
    </w:p>
    <w:p>
      <w:pPr>
        <w:pStyle w:val="2"/>
        <w:ind w:left="0" w:hanging="0"/>
        <w:rPr>
          <w:rFonts w:ascii="Arial" w:hAnsi="Arial"/>
          <w:b/>
          <w:b/>
          <w:bCs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4292F"/>
          <w:spacing w:val="0"/>
          <w:sz w:val="24"/>
          <w:szCs w:val="24"/>
        </w:rPr>
        <w:t>Вариант задани</w:t>
      </w:r>
      <w:r>
        <w:rPr>
          <w:rFonts w:eastAsia="Segoe UI" w:cs="Tahoma" w:ascii="Arial" w:hAnsi="Arial"/>
          <w:b/>
          <w:bCs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я</w:t>
      </w:r>
    </w:p>
    <w:p>
      <w:pPr>
        <w:pStyle w:val="Style17"/>
        <w:widowControl/>
        <w:numPr>
          <w:ilvl w:val="0"/>
          <w:numId w:val="0"/>
        </w:numPr>
        <w:spacing w:before="0" w:after="192"/>
        <w:ind w:left="720" w:hanging="0"/>
        <w:rPr>
          <w:rFonts w:eastAsia="Segoe UI" w:cs="Tahoma"/>
          <w:lang w:val="ru-RU"/>
        </w:rPr>
      </w:pPr>
      <w:r>
        <w:rPr>
          <w:rFonts w:eastAsia="Segoe UI" w:cs="Tahoma" w:ascii="Arial" w:hAnsi="Arial"/>
          <w:b w:val="false"/>
          <w:bCs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&gt; Вычислить номер варианта задания как остаток от деления порядкового номера студента по списку в журнале на количество вариантов заданий. Если остаток равен нулю, необходимо брать последнее задание.</w:t>
      </w:r>
    </w:p>
    <w:p>
      <w:pPr>
        <w:pStyle w:val="Style17"/>
        <w:widowControl/>
        <w:spacing w:before="0" w:after="192"/>
        <w:ind w:left="0" w:hanging="0"/>
        <w:rPr>
          <w:rFonts w:ascii="Arial" w:hAnsi="Arial"/>
          <w:b w:val="false"/>
          <w:b/>
          <w:bCs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</w:pPr>
      <w:r>
        <w:rPr>
          <w:rFonts w:eastAsia="Segoe UI" w:cs="Tahoma" w:ascii="Arial" w:hAnsi="Arial"/>
          <w:b w:val="false"/>
          <w:bCs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13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r>
            <w:rPr>
              <w:rFonts w:ascii="Cambria Math" w:hAnsi="Cambria Math"/>
            </w:rPr>
            <m:t xml:space="preserve">20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</m:t>
          </m:r>
        </m:oMath>
      </m:oMathPara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7. 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Подсчитать количество обращений к доменам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whatsapp.net.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и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google.com.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. Найти суммарный объем DNS-трафика к каждому из этих доменов. Объем трафика в одном DNS-запросе равен количеству символов, из которых состоит запрашиваемое имя, включая все поддомены и точки. Найти самый длинный запрошенный URL за все время ведения лога, не ограничиваясь доменами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whatsapp.net.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и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google.com.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. Если URL максимальной длины несколько, взять первый из них по порядку появления в логах. Сформировать файл 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results.txt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 из трех строк в следующем виде:</w:t>
      </w:r>
    </w:p>
    <w:p>
      <w:pPr>
        <w:pStyle w:val="Style17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rial" w:hAnsi="Arial"/>
          <w:sz w:val="24"/>
          <w:szCs w:val="24"/>
          <w:lang w:val="en-US"/>
        </w:rPr>
      </w:r>
    </w:p>
    <w:p>
      <w:pPr>
        <w:pStyle w:val="Style22"/>
        <w:widowControl/>
        <w:spacing w:before="0" w:after="0"/>
        <w:ind w:left="0" w:right="0" w:hanging="0"/>
        <w:rPr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&lt;самый длинный запрошенный URL&gt;</w:t>
      </w:r>
    </w:p>
    <w:p>
      <w:pPr>
        <w:pStyle w:val="Style22"/>
        <w:widowControl/>
        <w:pBdr/>
        <w:spacing w:lineRule="auto" w:line="348" w:before="0" w:after="0"/>
        <w:rPr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whatsapp.net.;&lt;количество обращений к whatsapp.net.&gt;;&lt;суммарный объем DNS-трафика к whatsapp.net.&gt;</w:t>
      </w:r>
    </w:p>
    <w:p>
      <w:pPr>
        <w:pStyle w:val="Style22"/>
        <w:widowControl/>
        <w:pBdr/>
        <w:spacing w:lineRule="auto" w:line="348" w:before="0" w:after="0"/>
        <w:rPr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google.com.;&lt;количество обращений к google.com.&gt;;&lt;суммарный объем DNS-трафика к google.com.&gt;</w:t>
      </w:r>
    </w:p>
    <w:p>
      <w:pPr>
        <w:pStyle w:val="Style17"/>
        <w:widowControl/>
        <w:spacing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/>
      </w:r>
    </w:p>
    <w:p>
      <w:pPr>
        <w:pStyle w:val="Style17"/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Индивидуальное задание:</w:t>
      </w:r>
    </w:p>
    <w:p>
      <w:pPr>
        <w:pStyle w:val="Style17"/>
        <w:numPr>
          <w:ilvl w:val="0"/>
          <w:numId w:val="0"/>
        </w:numPr>
        <w:ind w:left="720" w:hanging="0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</w:p>
    <w:p>
      <w:pPr>
        <w:pStyle w:val="Style17"/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Выводы:</w:t>
      </w:r>
    </w:p>
    <w:p>
      <w:pPr>
        <w:pStyle w:val="Style17"/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В ходе работы были изучены принципы работы с командным интерпретатором GNU/Linux и основы обработки текстовых файлов с помощью команд grep и awk.</w:t>
      </w:r>
      <w:bookmarkStart w:id="0" w:name="_GoBack"/>
      <w:bookmarkEnd w:id="0"/>
    </w:p>
    <w:p>
      <w:pPr>
        <w:sectPr>
          <w:type w:val="nextPage"/>
          <w:pgSz w:w="11906" w:h="16838"/>
          <w:pgMar w:left="1580" w:right="460" w:header="0" w:top="1060" w:footer="0" w:bottom="280" w:gutter="0"/>
          <w:pgNumType w:fmt="decimal"/>
          <w:formProt w:val="false"/>
          <w:textDirection w:val="lrTb"/>
        </w:sectPr>
      </w:pPr>
    </w:p>
    <w:p>
      <w:pPr>
        <w:pStyle w:val="Style17"/>
        <w:ind w:left="0" w:hanging="0"/>
        <w:rPr>
          <w:b/>
          <w:b/>
          <w:sz w:val="32"/>
          <w:szCs w:val="32"/>
        </w:rPr>
      </w:pPr>
      <w:r>
        <w:rPr/>
      </w:r>
    </w:p>
    <w:sectPr>
      <w:type w:val="nextPage"/>
      <w:pgSz w:w="11906" w:h="16838"/>
      <w:pgMar w:left="1580" w:right="460" w:header="0" w:top="1060" w:footer="0" w:bottom="280" w:gutter="0"/>
      <w:pgNumType w:fmt="decimal"/>
      <w:cols w:num="2" w:equalWidth="false" w:sep="false">
        <w:col w:w="1225" w:space="208"/>
        <w:col w:w="8432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Book Antiqua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Century">
    <w:charset w:val="cc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Book Antiqua" w:hAnsi="Book Antiqua" w:eastAsia="Book Antiqua" w:cs="Book Antiqua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>
    <w:name w:val="Интернет-ссылка"/>
    <w:basedOn w:val="DefaultParagraphFont"/>
    <w:uiPriority w:val="99"/>
    <w:unhideWhenUsed/>
    <w:rsid w:val="004b34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b3452"/>
    <w:rPr>
      <w:color w:val="605E5C"/>
      <w:shd w:fill="E1DFDD" w:val="clear"/>
    </w:rPr>
  </w:style>
  <w:style w:type="character" w:styleId="Style13" w:customStyle="1">
    <w:name w:val="Основной текст Знак"/>
    <w:basedOn w:val="DefaultParagraphFont"/>
    <w:link w:val="a3"/>
    <w:uiPriority w:val="1"/>
    <w:qFormat/>
    <w:rsid w:val="00aa42b8"/>
    <w:rPr>
      <w:rFonts w:ascii="Book Antiqua" w:hAnsi="Book Antiqua" w:eastAsia="Book Antiqua" w:cs="Book Antiqua"/>
      <w:sz w:val="24"/>
      <w:szCs w:val="24"/>
      <w:lang w:val="ru-RU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a4"/>
    <w:uiPriority w:val="1"/>
    <w:qFormat/>
    <w:pPr>
      <w:ind w:left="119" w:hanging="0"/>
    </w:pPr>
    <w:rPr>
      <w:sz w:val="24"/>
      <w:szCs w:val="24"/>
    </w:rPr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Title"/>
    <w:basedOn w:val="Normal"/>
    <w:uiPriority w:val="10"/>
    <w:qFormat/>
    <w:pPr>
      <w:spacing w:before="168" w:after="0"/>
      <w:ind w:left="16" w:hanging="4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19" w:hanging="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uai-os-2022/os-task2-LazyPlatypua/blob/master/bash_help.pdf" TargetMode="External"/><Relationship Id="rId3" Type="http://schemas.openxmlformats.org/officeDocument/2006/relationships/hyperlink" Target="https://www.virtualbox.org/" TargetMode="External"/><Relationship Id="rId4" Type="http://schemas.openxmlformats.org/officeDocument/2006/relationships/hyperlink" Target="https://www.ubuntu.com/download/desktop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Application>LibreOffice/7.1.1.2$Windows_X86_64 LibreOffice_project/fe0b08f4af1bacafe4c7ecc87ce55bb426164676</Application>
  <AppVersion>15.0000</AppVersion>
  <Pages>4</Pages>
  <Words>659</Words>
  <Characters>4430</Characters>
  <CharactersWithSpaces>5033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2022-02-09T19:46:00Z</dcterms:created>
  <dc:creator/>
  <dc:description/>
  <dc:language>de-DE</dc:language>
  <cp:lastModifiedBy/>
  <dcterms:modified xsi:type="dcterms:W3CDTF">2022-03-04T17:06:50Z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