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0" w:rightFromText="0" w:tblpX="0" w:tblpY="-5196" w:topFromText="0" w:vertAnchor="text"/>
        <w:tblW w:w="909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386"/>
        <w:gridCol w:w="1707"/>
      </w:tblGrid>
      <w:tr>
        <w:trPr>
          <w:trHeight w:val="3274" w:hRule="atLeast"/>
        </w:trPr>
        <w:tc>
          <w:tcPr>
            <w:tcW w:w="7386" w:type="dxa"/>
            <w:tcBorders/>
          </w:tcPr>
          <w:p>
            <w:pPr>
              <w:pStyle w:val="Normal"/>
              <w:widowControl/>
              <w:spacing w:lineRule="auto" w:line="240" w:before="0" w:after="456"/>
              <w:ind w:left="2251" w:hanging="0"/>
              <w:jc w:val="center"/>
              <w:rPr>
                <w:rFonts w:ascii="Times New Roman" w:hAnsi="Times New Roman"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456"/>
              <w:ind w:left="2251" w:hanging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456"/>
              <w:ind w:left="2251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ГУАП</w:t>
            </w:r>
          </w:p>
          <w:p>
            <w:pPr>
              <w:pStyle w:val="Normal"/>
              <w:widowControl/>
              <w:spacing w:lineRule="auto" w:line="240" w:before="0" w:after="1176"/>
              <w:ind w:left="2251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КАФЕДРА № 43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ОТЧЕТ </w:t>
            </w:r>
          </w:p>
          <w:p>
            <w:pPr>
              <w:pStyle w:val="Normal"/>
              <w:widowControl/>
              <w:spacing w:lineRule="auto" w:line="240" w:before="0" w:after="96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ЗАЩИЩЕН С ОЦЕНКОЙ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ПРЕПОДАВАТЕЛЬ</w:t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418" w:hRule="atLeast"/>
        </w:trPr>
        <w:tc>
          <w:tcPr>
            <w:tcW w:w="738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638" w:hanging="0"/>
              <w:jc w:val="left"/>
              <w:rPr>
                <w:u w:val="single"/>
                <w:lang w:val="en-US"/>
              </w:rPr>
            </w:pPr>
            <w:r>
              <w:rPr>
                <w:rFonts w:eastAsia="" w:cs=""/>
                <w:kern w:val="0"/>
                <w:sz w:val="22"/>
                <w:szCs w:val="22"/>
                <w:u w:val="single"/>
                <w:lang w:val="ru-RU" w:eastAsia="ru-RU" w:bidi="ar-SA"/>
              </w:rPr>
            </w:r>
          </w:p>
        </w:tc>
        <w:tc>
          <w:tcPr>
            <w:tcW w:w="170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1" w:hanging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209" w:hRule="atLeast"/>
        </w:trPr>
        <w:tc>
          <w:tcPr>
            <w:tcW w:w="7386" w:type="dxa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730" w:leader="none"/>
                <w:tab w:val="center" w:pos="5044" w:leader="none"/>
              </w:tabs>
              <w:spacing w:lineRule="auto" w:line="240" w:before="0" w:after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 доцент, канд.тех.наук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u w:val="single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ab/>
              <w:t>подпись, дата</w:t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Попов А.А.</w:t>
            </w:r>
          </w:p>
        </w:tc>
      </w:tr>
    </w:tbl>
    <w:p>
      <w:pPr>
        <w:pStyle w:val="Normal"/>
        <w:spacing w:lineRule="auto" w:line="247" w:before="0" w:after="744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7" w:before="0" w:after="744"/>
        <w:jc w:val="center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6" wp14:anchorId="5AAADF1B">
                <wp:simplePos x="0" y="0"/>
                <wp:positionH relativeFrom="column">
                  <wp:posOffset>67310</wp:posOffset>
                </wp:positionH>
                <wp:positionV relativeFrom="paragraph">
                  <wp:posOffset>-946785</wp:posOffset>
                </wp:positionV>
                <wp:extent cx="6122035" cy="8255"/>
                <wp:effectExtent l="0" t="0" r="0" b="0"/>
                <wp:wrapSquare wrapText="bothSides"/>
                <wp:docPr id="1" name="Group 20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4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5812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58670" h="9144">
                                <a:moveTo>
                                  <a:pt x="0" y="0"/>
                                </a:moveTo>
                                <a:lnTo>
                                  <a:pt x="2058670" y="0"/>
                                </a:lnTo>
                                <a:lnTo>
                                  <a:pt x="20586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37760" y="0"/>
                            <a:ext cx="179064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90700" h="9144">
                                <a:moveTo>
                                  <a:pt x="0" y="0"/>
                                </a:moveTo>
                                <a:lnTo>
                                  <a:pt x="1790700" y="0"/>
                                </a:lnTo>
                                <a:lnTo>
                                  <a:pt x="1790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05520" y="0"/>
                            <a:ext cx="191592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16430" h="9144">
                                <a:moveTo>
                                  <a:pt x="0" y="0"/>
                                </a:moveTo>
                                <a:lnTo>
                                  <a:pt x="1916430" y="0"/>
                                </a:lnTo>
                                <a:lnTo>
                                  <a:pt x="1916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68" style="position:absolute;margin-left:5.3pt;margin-top:-74.55pt;width:482pt;height:0.6pt" coordorigin="106,-1491" coordsize="9640,12"/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</w:rPr>
        <w:t>ОТЧЕТ О ЛАБОРАТОРНОЙ РАБОТЕ №1</w:t>
      </w:r>
    </w:p>
    <w:p>
      <w:pPr>
        <w:pStyle w:val="Normal"/>
        <w:spacing w:before="0" w:after="813"/>
        <w:jc w:val="center"/>
        <w:rPr>
          <w:sz w:val="20"/>
        </w:rPr>
      </w:pPr>
      <w:r>
        <w:rPr>
          <w:rFonts w:cs="Times New Roman" w:ascii="Times New Roman" w:hAnsi="Times New Roman"/>
          <w:sz w:val="32"/>
          <w:szCs w:val="36"/>
        </w:rPr>
        <w:t>Принципы организации программ</w:t>
      </w:r>
    </w:p>
    <w:p>
      <w:pPr>
        <w:pStyle w:val="Normal"/>
        <w:spacing w:before="0" w:after="227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по</w:t>
      </w:r>
      <w:r>
        <w:rPr>
          <w:rFonts w:eastAsia="Times New Roman" w:cs="Times New Roman" w:ascii="Times New Roman" w:hAnsi="Times New Roman"/>
          <w:sz w:val="28"/>
        </w:rPr>
        <w:t xml:space="preserve"> дисциплине: АРХИТЕКТУРА ЭВМ И СИСТЕМ</w:t>
      </w:r>
    </w:p>
    <w:p>
      <w:pPr>
        <w:pStyle w:val="Normal"/>
        <w:spacing w:lineRule="auto" w:line="247" w:before="0" w:after="244"/>
        <w:ind w:left="-5" w:hanging="10"/>
        <w:rPr/>
      </w:pPr>
      <w:r>
        <w:rPr>
          <w:rFonts w:eastAsia="Times New Roman" w:cs="Times New Roman" w:ascii="Times New Roman" w:hAnsi="Times New Roman"/>
          <w:sz w:val="24"/>
        </w:rPr>
        <w:t>РАБОТУ ВЫПОЛНИЛ</w:t>
      </w:r>
    </w:p>
    <w:p>
      <w:pPr>
        <w:pStyle w:val="Normal"/>
        <w:tabs>
          <w:tab w:val="clear" w:pos="720"/>
          <w:tab w:val="center" w:pos="3140" w:leader="none"/>
          <w:tab w:val="right" w:pos="9299" w:leader="none"/>
        </w:tabs>
        <w:spacing w:lineRule="auto" w:line="247" w:before="0" w:after="13"/>
        <w:rPr/>
      </w:pPr>
      <w:r>
        <w:rPr>
          <w:rFonts w:eastAsia="Times New Roman" w:cs="Times New Roman" w:ascii="Times New Roman" w:hAnsi="Times New Roman"/>
          <w:sz w:val="24"/>
        </w:rPr>
        <w:t>СТУДЕНТГР. №</w:t>
        <w:tab/>
        <w:t>4936</w:t>
        <w:tab/>
      </w:r>
      <w:r>
        <w:rPr>
          <w:rFonts w:eastAsia="Times New Roman" w:cs="Times New Roman" w:ascii="Times New Roman" w:hAnsi="Times New Roman"/>
          <w:sz w:val="24"/>
        </w:rPr>
        <w:t>Назаров М.Р.</w:t>
      </w:r>
    </w:p>
    <w:p>
      <w:pPr>
        <w:pStyle w:val="Normal"/>
        <w:tabs>
          <w:tab w:val="clear" w:pos="720"/>
          <w:tab w:val="center" w:pos="5562" w:leader="none"/>
          <w:tab w:val="right" w:pos="9299" w:leader="none"/>
        </w:tabs>
        <w:spacing w:before="0" w:after="2045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7" wp14:anchorId="2D5A5437">
                <wp:simplePos x="0" y="0"/>
                <wp:positionH relativeFrom="column">
                  <wp:posOffset>1442720</wp:posOffset>
                </wp:positionH>
                <wp:positionV relativeFrom="paragraph">
                  <wp:posOffset>15240</wp:posOffset>
                </wp:positionV>
                <wp:extent cx="4745355" cy="8255"/>
                <wp:effectExtent l="0" t="0" r="0" b="0"/>
                <wp:wrapNone/>
                <wp:docPr id="2" name="Group 20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480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9908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9820" h="9144">
                                <a:moveTo>
                                  <a:pt x="0" y="0"/>
                                </a:moveTo>
                                <a:lnTo>
                                  <a:pt x="1099820" y="0"/>
                                </a:lnTo>
                                <a:lnTo>
                                  <a:pt x="1099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1000" y="0"/>
                            <a:ext cx="167508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75130" h="9144">
                                <a:moveTo>
                                  <a:pt x="0" y="0"/>
                                </a:moveTo>
                                <a:lnTo>
                                  <a:pt x="1675130" y="0"/>
                                </a:lnTo>
                                <a:lnTo>
                                  <a:pt x="1675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76560" y="0"/>
                            <a:ext cx="166824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8780" h="9144">
                                <a:moveTo>
                                  <a:pt x="0" y="0"/>
                                </a:moveTo>
                                <a:lnTo>
                                  <a:pt x="1668780" y="0"/>
                                </a:lnTo>
                                <a:lnTo>
                                  <a:pt x="1668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69" style="position:absolute;margin-left:113.6pt;margin-top:1.2pt;width:373.6pt;height:0.6pt" coordorigin="2272,24" coordsize="7472,12"/>
            </w:pict>
          </mc:Fallback>
        </mc:AlternateContent>
      </w:r>
      <w:r>
        <w:rPr/>
        <w:tab/>
      </w:r>
      <w:r>
        <w:rPr>
          <w:rFonts w:eastAsia="Times New Roman" w:cs="Times New Roman" w:ascii="Times New Roman" w:hAnsi="Times New Roman"/>
          <w:sz w:val="20"/>
        </w:rPr>
        <w:t>подпись, дата</w:t>
        <w:tab/>
        <w:t>фамилия, инициалы</w:t>
      </w:r>
    </w:p>
    <w:p>
      <w:pPr>
        <w:pStyle w:val="Normal"/>
        <w:spacing w:before="0" w:after="0"/>
        <w:ind w:left="341" w:hanging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Санкт-Петербург 2021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Лабораторная работа 1. Принципы организации программ</w:t>
      </w:r>
    </w:p>
    <w:p>
      <w:pPr>
        <w:pStyle w:val="Style17"/>
        <w:rPr>
          <w:b/>
          <w:b/>
          <w:bCs/>
        </w:rPr>
      </w:pPr>
      <w:r>
        <w:rPr>
          <w:b/>
          <w:bCs/>
        </w:rPr>
        <w:t xml:space="preserve">Цель работы: </w:t>
      </w:r>
    </w:p>
    <w:p>
      <w:pPr>
        <w:pStyle w:val="Style17"/>
        <w:rPr/>
      </w:pPr>
      <w:r>
        <w:rPr/>
        <w:t>О</w:t>
      </w:r>
      <w:r>
        <w:rPr/>
        <w:t xml:space="preserve">своение принципов построения приложений на языке ассемблера для системы Texas Instruments, ознакомление с командами и правилами построения программ, ознакомление с методикой проектирования программ в среде программирования. </w:t>
      </w:r>
    </w:p>
    <w:p>
      <w:pPr>
        <w:pStyle w:val="Style17"/>
        <w:rPr>
          <w:b/>
          <w:b/>
          <w:bCs/>
        </w:rPr>
      </w:pPr>
      <w:r>
        <w:rPr>
          <w:b/>
          <w:bCs/>
        </w:rPr>
        <w:t>Задание на лабораторную работу:</w:t>
      </w:r>
    </w:p>
    <w:p>
      <w:pPr>
        <w:pStyle w:val="Style17"/>
        <w:rPr/>
      </w:pPr>
      <w:r>
        <w:rPr/>
        <w:t>В ходе выполнения лабораторной работы необходимо разработать программу, в соответствии с заданием. Отчет по лабораторной работе должен содержать описание индивидуального задания, граф схемы алгоритмов с их описанием, текст программы с соответствующими комментариями и пример результатов работы.</w:t>
      </w:r>
    </w:p>
    <w:p>
      <w:pPr>
        <w:pStyle w:val="Style17"/>
        <w:rPr>
          <w:b/>
          <w:b/>
          <w:bCs/>
        </w:rPr>
      </w:pPr>
      <w:r>
        <w:rPr>
          <w:b/>
          <w:bCs/>
        </w:rPr>
        <w:t>Варианты заданий:</w:t>
      </w:r>
    </w:p>
    <w:p>
      <w:pPr>
        <w:pStyle w:val="Style17"/>
        <w:rPr/>
      </w:pPr>
      <w:r>
        <w:rPr>
          <w:rFonts w:cs="Times New Roman" w:ascii="Times New Roman" w:hAnsi="Times New Roman"/>
          <w:b w:val="false"/>
          <w:bCs w:val="false"/>
          <w:u w:val="none"/>
          <w:lang w:eastAsia="ru-RU"/>
        </w:rPr>
        <w:t>Вариант №</w:t>
      </w:r>
      <w:r>
        <w:rPr>
          <w:rFonts w:cs="Times New Roman" w:ascii="Times New Roman" w:hAnsi="Times New Roman"/>
          <w:b w:val="false"/>
          <w:bCs w:val="false"/>
          <w:u w:val="none"/>
          <w:lang w:eastAsia="ru-RU"/>
        </w:rPr>
        <w:t>13</w:t>
      </w:r>
      <w:r>
        <w:rPr>
          <w:rFonts w:cs="Times New Roman" w:ascii="Times New Roman" w:hAnsi="Times New Roman"/>
          <w:b w:val="false"/>
          <w:bCs w:val="false"/>
          <w:u w:val="none"/>
          <w:lang w:eastAsia="ru-RU"/>
        </w:rPr>
        <w:t>:</w:t>
      </w:r>
      <w:r>
        <w:rPr>
          <w:rFonts w:cs="Times New Roman" w:ascii="Times New Roman" w:hAnsi="Times New Roman"/>
          <w:b/>
          <w:u w:val="single"/>
          <w:lang w:eastAsia="ru-RU"/>
        </w:rPr>
        <w:br/>
      </w:r>
      <w:r>
        <w:rPr/>
        <w:t>unsigned int</w:t>
        <w:br/>
        <w:t xml:space="preserve">13. (A*B-C)+D </w:t>
      </w:r>
    </w:p>
    <w:p>
      <w:pPr>
        <w:pStyle w:val="Style17"/>
        <w:rPr/>
      </w:pPr>
      <w:r>
        <w:rPr>
          <w:rFonts w:cs="Times New Roman" w:ascii="Times New Roman" w:hAnsi="Times New Roman"/>
          <w:b/>
        </w:rPr>
        <w:t>Ход</w:t>
      </w:r>
      <w:r>
        <w:rPr>
          <w:rFonts w:cs="Times New Roman" w:ascii="Times New Roman" w:hAnsi="Times New Roman"/>
          <w:b/>
          <w:lang w:val="en-US"/>
        </w:rPr>
        <w:t xml:space="preserve"> </w:t>
      </w:r>
      <w:r>
        <w:rPr>
          <w:rFonts w:cs="Times New Roman" w:ascii="Times New Roman" w:hAnsi="Times New Roman"/>
          <w:b/>
        </w:rPr>
        <w:t>работы</w:t>
      </w:r>
      <w:r>
        <w:rPr>
          <w:rFonts w:cs="Times New Roman" w:ascii="Times New Roman" w:hAnsi="Times New Roman"/>
          <w:b/>
          <w:lang w:val="en-US"/>
        </w:rPr>
        <w:t>:</w:t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2150745</wp:posOffset>
            </wp:positionH>
            <wp:positionV relativeFrom="paragraph">
              <wp:posOffset>365760</wp:posOffset>
            </wp:positionV>
            <wp:extent cx="1638300" cy="416814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Создадим граф схему алгоритма:</w:t>
        <w:br/>
      </w:r>
    </w:p>
    <w:p>
      <w:pPr>
        <w:pStyle w:val="Style17"/>
        <w:widowControl/>
        <w:numPr>
          <w:ilvl w:val="0"/>
          <w:numId w:val="0"/>
        </w:numPr>
        <w:bidi w:val="0"/>
        <w:spacing w:lineRule="auto" w:line="276" w:before="0" w:after="140"/>
        <w:ind w:left="644" w:right="0" w:hanging="0"/>
        <w:jc w:val="left"/>
        <w:rPr/>
      </w:pPr>
      <w:r>
        <w:rPr/>
      </w:r>
      <w:r>
        <w:br w:type="page"/>
      </w:r>
    </w:p>
    <w:p>
      <w:pPr>
        <w:pStyle w:val="Style17"/>
        <w:widowControl/>
        <w:numPr>
          <w:ilvl w:val="0"/>
          <w:numId w:val="0"/>
        </w:numPr>
        <w:bidi w:val="0"/>
        <w:spacing w:lineRule="auto" w:line="276" w:before="0" w:after="140"/>
        <w:ind w:left="644" w:right="0" w:hanging="0"/>
        <w:jc w:val="left"/>
        <w:rPr/>
      </w:pPr>
      <w:r>
        <w:rPr/>
        <w:t xml:space="preserve">Напишем код программы с комментариями: </w:t>
      </w:r>
    </w:p>
    <w:p>
      <w:pPr>
        <w:pStyle w:val="Style17"/>
        <w:spacing w:before="0" w:after="0"/>
        <w:rPr/>
      </w:pPr>
      <w:r>
        <w:rPr>
          <w:color w:val="000000"/>
        </w:rPr>
        <w:t xml:space="preserve"> </w:t>
      </w:r>
      <w:r>
        <w:rPr>
          <w:b/>
          <w:color w:val="7F0055"/>
        </w:rPr>
        <w:t>.global</w:t>
      </w:r>
      <w:r>
        <w:rPr>
          <w:color w:val="000000"/>
        </w:rPr>
        <w:t xml:space="preserve"> _c_int00 </w:t>
      </w:r>
      <w:r>
        <w:rPr>
          <w:color w:val="3F7F5F"/>
        </w:rPr>
        <w:t>;точка входа</w:t>
      </w:r>
    </w:p>
    <w:p>
      <w:pPr>
        <w:pStyle w:val="Style17"/>
        <w:spacing w:before="0" w:after="0"/>
        <w:rPr/>
      </w:pPr>
      <w:r>
        <w:rPr/>
        <w:t>_c_int00: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.data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a .uint 4 </w:t>
      </w:r>
      <w:r>
        <w:rPr>
          <w:rFonts w:ascii="Consolas" w:hAnsi="Consolas"/>
          <w:color w:val="3F7F5F"/>
        </w:rPr>
        <w:t>;A = 4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b .uint 2 </w:t>
      </w:r>
      <w:r>
        <w:rPr>
          <w:rFonts w:ascii="Consolas" w:hAnsi="Consolas"/>
          <w:color w:val="3F7F5F"/>
        </w:rPr>
        <w:t>;B = 2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c .uint -8 </w:t>
      </w:r>
      <w:r>
        <w:rPr>
          <w:rFonts w:ascii="Consolas" w:hAnsi="Consolas"/>
          <w:color w:val="3F7F5F"/>
        </w:rPr>
        <w:t>;C = -8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d .uint 20 </w:t>
      </w:r>
      <w:r>
        <w:rPr>
          <w:rFonts w:ascii="Consolas" w:hAnsi="Consolas"/>
          <w:color w:val="3F7F5F"/>
        </w:rPr>
        <w:t>;D= 20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.text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00"/>
        </w:rPr>
        <w:t xml:space="preserve">MVK .S1 a,A0 </w:t>
      </w:r>
      <w:r>
        <w:rPr>
          <w:rFonts w:ascii="Consolas" w:hAnsi="Consolas"/>
          <w:color w:val="3F7F5F"/>
        </w:rPr>
        <w:t>;Загрузить адрес регистра a в A0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00"/>
        </w:rPr>
        <w:t xml:space="preserve">MVK .S1 b,A1 </w:t>
      </w:r>
      <w:r>
        <w:rPr>
          <w:rFonts w:ascii="Consolas" w:hAnsi="Consolas"/>
          <w:color w:val="3F7F5F"/>
        </w:rPr>
        <w:t>;Загрузить адрес регистра b в A1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00"/>
        </w:rPr>
        <w:t xml:space="preserve">MVK .S1 c,A2 </w:t>
      </w:r>
      <w:r>
        <w:rPr>
          <w:rFonts w:ascii="Consolas" w:hAnsi="Consolas"/>
          <w:color w:val="3F7F5F"/>
        </w:rPr>
        <w:t>;Загрузить адрес регистра с в A2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00"/>
        </w:rPr>
        <w:t xml:space="preserve">MVK .S1 d,A3 </w:t>
      </w:r>
      <w:r>
        <w:rPr>
          <w:rFonts w:ascii="Consolas" w:hAnsi="Consolas"/>
          <w:color w:val="3F7F5F"/>
        </w:rPr>
        <w:t>;Загрузить адрес регистра d в A3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00"/>
        </w:rPr>
        <w:t xml:space="preserve">LDW .D1 *A0, A0 </w:t>
      </w:r>
      <w:r>
        <w:rPr>
          <w:rFonts w:ascii="Consolas" w:hAnsi="Consolas"/>
          <w:color w:val="3F7F5F"/>
        </w:rPr>
        <w:t>;Выгрузить значение регистра a в A1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00"/>
        </w:rPr>
        <w:t xml:space="preserve">LDW .D1 *A1, A1 </w:t>
      </w:r>
      <w:r>
        <w:rPr>
          <w:rFonts w:ascii="Consolas" w:hAnsi="Consolas"/>
          <w:color w:val="3F7F5F"/>
        </w:rPr>
        <w:t>;Выгрузить значение регистра b в A2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00"/>
        </w:rPr>
        <w:t xml:space="preserve">LDW .D1 *A2, A2 </w:t>
      </w:r>
      <w:r>
        <w:rPr>
          <w:rFonts w:ascii="Consolas" w:hAnsi="Consolas"/>
          <w:color w:val="3F7F5F"/>
        </w:rPr>
        <w:t>;Выгрузить значение регистра c в A3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00"/>
        </w:rPr>
        <w:t xml:space="preserve">LDW .D1 *A3, A3 </w:t>
      </w:r>
      <w:r>
        <w:rPr>
          <w:rFonts w:ascii="Consolas" w:hAnsi="Consolas"/>
          <w:color w:val="3F7F5F"/>
        </w:rPr>
        <w:t>;Выгрузить значение регистра d в A4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color w:val="7F0055"/>
        </w:rPr>
        <w:t>NOP</w:t>
      </w:r>
      <w:r>
        <w:rPr>
          <w:rFonts w:ascii="Consolas" w:hAnsi="Consolas"/>
          <w:color w:val="000000"/>
        </w:rPr>
        <w:t xml:space="preserve"> 4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color w:val="7F0055"/>
        </w:rPr>
        <w:t>MPY</w:t>
      </w:r>
      <w:r>
        <w:rPr>
          <w:rFonts w:ascii="Consolas" w:hAnsi="Consolas"/>
          <w:color w:val="000000"/>
        </w:rPr>
        <w:t xml:space="preserve"> .M1 A0,A1,A1 </w:t>
      </w:r>
      <w:r>
        <w:rPr>
          <w:rFonts w:ascii="Consolas" w:hAnsi="Consolas"/>
          <w:color w:val="3F7F5F"/>
        </w:rPr>
        <w:t>;умножение AxB, результат (8) в A1;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color w:val="7F0055"/>
        </w:rPr>
        <w:t>NOP</w:t>
      </w:r>
      <w:r>
        <w:rPr>
          <w:rFonts w:ascii="Consolas" w:hAnsi="Consolas"/>
          <w:color w:val="000000"/>
        </w:rPr>
        <w:t xml:space="preserve"> 1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color w:val="7F0055"/>
        </w:rPr>
        <w:t>SUB</w:t>
      </w:r>
      <w:r>
        <w:rPr>
          <w:rFonts w:ascii="Consolas" w:hAnsi="Consolas"/>
          <w:color w:val="000000"/>
        </w:rPr>
        <w:t xml:space="preserve"> .L1 A1, A2,A2 </w:t>
      </w:r>
      <w:r>
        <w:rPr>
          <w:rFonts w:ascii="Consolas" w:hAnsi="Consolas"/>
          <w:color w:val="3F7F5F"/>
        </w:rPr>
        <w:t>;вычисляем разность AxB-C, результат (16) в A2;</w:t>
      </w:r>
    </w:p>
    <w:p>
      <w:pPr>
        <w:pStyle w:val="Style17"/>
        <w:spacing w:before="0" w:after="0"/>
        <w:rPr/>
      </w:pPr>
      <w:r>
        <w:rPr>
          <w:rFonts w:ascii="Consolas" w:hAnsi="Consolas"/>
          <w:color w:val="000000"/>
          <w:highlight w:val="yellow"/>
        </w:rPr>
        <w:t xml:space="preserve">  </w:t>
      </w:r>
      <w:r>
        <w:rPr>
          <w:rFonts w:ascii="Consolas" w:hAnsi="Consolas"/>
          <w:b/>
          <w:color w:val="7F0055"/>
          <w:highlight w:val="yellow"/>
        </w:rPr>
        <w:t>ADD</w:t>
      </w:r>
      <w:r>
        <w:rPr>
          <w:rFonts w:ascii="Consolas" w:hAnsi="Consolas"/>
          <w:color w:val="000000"/>
          <w:highlight w:val="yellow"/>
        </w:rPr>
        <w:t xml:space="preserve"> .L1 A2,A3,A3 </w:t>
      </w:r>
      <w:r>
        <w:rPr>
          <w:rFonts w:ascii="Consolas" w:hAnsi="Consolas"/>
          <w:color w:val="3F7F5F"/>
          <w:highlight w:val="yellow"/>
        </w:rPr>
        <w:t>; складываем значение по модулю (AxB-C)+D; результат (36) в A3;</w:t>
      </w:r>
    </w:p>
    <w:p>
      <w:pPr>
        <w:pStyle w:val="Style17"/>
        <w:widowControl/>
        <w:numPr>
          <w:ilvl w:val="0"/>
          <w:numId w:val="0"/>
        </w:numPr>
        <w:bidi w:val="0"/>
        <w:spacing w:lineRule="auto" w:line="276" w:before="0" w:after="140"/>
        <w:ind w:left="644" w:right="0" w:hanging="0"/>
        <w:jc w:val="left"/>
        <w:rPr/>
      </w:pPr>
      <w:r>
        <w:rPr/>
        <w:t>Проверим работу программы:</w:t>
        <w:br/>
        <w:t>Начальное состояние программы (все регистры пустые)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5940425" cy="106489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Style17"/>
        <w:rPr/>
      </w:pPr>
      <w:r>
        <w:rPr/>
        <w:t>Записанные адреса ячеек памяти в первые регистры.</w:t>
      </w:r>
    </w:p>
    <w:p>
      <w:pPr>
        <w:pStyle w:val="Style17"/>
        <w:rPr/>
      </w:pPr>
      <w:r>
        <w:rPr/>
        <w:drawing>
          <wp:inline distT="0" distB="0" distL="0" distR="0">
            <wp:extent cx="5940425" cy="89662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rPr/>
      </w:pPr>
      <w:r>
        <w:rPr/>
        <w:t>После выгрузки значений в соответствующие регистры и ожидания четырех тактов</w:t>
      </w:r>
    </w:p>
    <w:p>
      <w:pPr>
        <w:pStyle w:val="Style17"/>
        <w:rPr/>
      </w:pPr>
      <w:r>
        <w:rPr/>
        <w:drawing>
          <wp:inline distT="0" distB="0" distL="0" distR="0">
            <wp:extent cx="5940425" cy="78740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rPr/>
      </w:pPr>
      <w:r>
        <w:rPr>
          <w:rFonts w:cs="Times New Roman" w:ascii="Times New Roman" w:hAnsi="Times New Roman"/>
        </w:rPr>
        <w:t xml:space="preserve">В регистр А1 записываем результат суммы значения регистров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  <w:lang w:val="en-US"/>
        </w:rPr>
        <w:t>0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  <w:lang w:val="ru-RU"/>
        </w:rPr>
        <w:t>1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-38100</wp:posOffset>
            </wp:positionH>
            <wp:positionV relativeFrom="paragraph">
              <wp:posOffset>182880</wp:posOffset>
            </wp:positionV>
            <wp:extent cx="5940425" cy="1064260"/>
            <wp:effectExtent l="0" t="0" r="0" b="0"/>
            <wp:wrapTopAndBottom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lang w:val="ru-RU"/>
        </w:rPr>
        <w:t>.</w:t>
      </w:r>
    </w:p>
    <w:p>
      <w:pPr>
        <w:pStyle w:val="Style17"/>
        <w:rPr/>
      </w:pPr>
      <w:r>
        <w:rPr>
          <w:rFonts w:cs="Times New Roman" w:ascii="Times New Roman" w:hAnsi="Times New Roman"/>
        </w:rPr>
        <w:t xml:space="preserve">В регистр А2 запишем результат произведения значения регистров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  <w:lang w:val="ru-RU"/>
        </w:rPr>
        <w:t>1</w:t>
      </w:r>
      <w:r>
        <w:rPr>
          <w:rFonts w:cs="Times New Roman" w:ascii="Times New Roman" w:hAnsi="Times New Roman"/>
        </w:rPr>
        <w:t xml:space="preserve"> -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  <w:lang w:val="en-US"/>
        </w:rPr>
        <w:t>2.</w:t>
      </w:r>
    </w:p>
    <w:p>
      <w:pPr>
        <w:pStyle w:val="Style17"/>
        <w:rPr/>
      </w:pPr>
      <w:r>
        <w:rPr/>
        <w:drawing>
          <wp:inline distT="0" distB="0" distL="0" distR="0">
            <wp:extent cx="5940425" cy="782955"/>
            <wp:effectExtent l="0" t="0" r="0" b="0"/>
            <wp:docPr id="8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rPr/>
      </w:pPr>
      <w:r>
        <w:rPr>
          <w:rFonts w:cs="Times New Roman" w:ascii="Times New Roman" w:hAnsi="Times New Roman"/>
          <w:bCs/>
        </w:rPr>
        <w:t>0</w:t>
      </w:r>
      <w:r>
        <w:rPr>
          <w:rFonts w:cs="Times New Roman" w:ascii="Times New Roman" w:hAnsi="Times New Roman"/>
          <w:bCs/>
          <w:lang w:val="en-US"/>
        </w:rPr>
        <w:t>x</w:t>
      </w:r>
      <w:r>
        <w:rPr>
          <w:rFonts w:cs="Times New Roman" w:ascii="Times New Roman" w:hAnsi="Times New Roman"/>
          <w:bCs/>
          <w:lang w:val="en-US"/>
        </w:rPr>
        <w:t>1</w:t>
      </w:r>
      <w:r>
        <w:rPr>
          <w:rFonts w:cs="Times New Roman" w:ascii="Times New Roman" w:hAnsi="Times New Roman"/>
          <w:bCs/>
          <w:lang w:val="ru-RU"/>
        </w:rPr>
        <w:t>0</w:t>
      </w:r>
      <w:r>
        <w:rPr>
          <w:rFonts w:cs="Times New Roman" w:ascii="Times New Roman" w:hAnsi="Times New Roman"/>
          <w:bCs/>
        </w:rPr>
        <w:t xml:space="preserve"> = </w:t>
      </w:r>
      <w:r>
        <w:rPr>
          <w:rFonts w:cs="Times New Roman" w:ascii="Times New Roman" w:hAnsi="Times New Roman"/>
          <w:bCs/>
        </w:rPr>
        <w:t>16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В регистр А</w:t>
      </w:r>
      <w:r>
        <w:rPr/>
        <w:t>3</w:t>
      </w:r>
      <w:r>
        <w:rPr/>
        <w:t xml:space="preserve"> запишем результат суммы значений А2 + А</w:t>
      </w:r>
      <w:r>
        <w:rPr/>
        <w:t>3</w:t>
      </w:r>
      <w:r>
        <w:rPr/>
        <w:t>, что будет конечным результатом программы.</w:t>
      </w:r>
    </w:p>
    <w:p>
      <w:pPr>
        <w:pStyle w:val="Style17"/>
        <w:rPr/>
      </w:pPr>
      <w:r>
        <w:rPr/>
        <w:drawing>
          <wp:inline distT="0" distB="0" distL="0" distR="0">
            <wp:extent cx="5940425" cy="799465"/>
            <wp:effectExtent l="0" t="0" r="0" b="0"/>
            <wp:docPr id="9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rPr/>
      </w:pPr>
      <w:r>
        <w:rPr>
          <w:rFonts w:cs="Times New Roman" w:ascii="Times New Roman" w:hAnsi="Times New Roman"/>
          <w:bCs/>
        </w:rPr>
        <w:t>0</w:t>
      </w:r>
      <w:r>
        <w:rPr>
          <w:rFonts w:cs="Times New Roman" w:ascii="Times New Roman" w:hAnsi="Times New Roman"/>
          <w:bCs/>
          <w:lang w:val="en-US"/>
        </w:rPr>
        <w:t>x</w:t>
      </w:r>
      <w:r>
        <w:rPr>
          <w:rFonts w:cs="Times New Roman" w:ascii="Times New Roman" w:hAnsi="Times New Roman"/>
          <w:bCs/>
          <w:lang w:val="ru-RU"/>
        </w:rPr>
        <w:t>24</w:t>
      </w:r>
      <w:r>
        <w:rPr>
          <w:rFonts w:cs="Times New Roman" w:ascii="Times New Roman" w:hAnsi="Times New Roman"/>
          <w:bCs/>
        </w:rPr>
        <w:t xml:space="preserve"> = </w:t>
      </w:r>
      <w:r>
        <w:rPr>
          <w:rFonts w:cs="Times New Roman" w:ascii="Times New Roman" w:hAnsi="Times New Roman"/>
          <w:bCs/>
        </w:rPr>
        <w:t>36</w:t>
      </w:r>
    </w:p>
    <w:p>
      <w:pPr>
        <w:pStyle w:val="Style17"/>
        <w:spacing w:lineRule="auto" w:line="276" w:before="0" w:after="140"/>
        <w:rPr/>
      </w:pPr>
      <w:r>
        <w:rPr>
          <w:rFonts w:cs="Times New Roman" w:ascii="Times New Roman" w:hAnsi="Times New Roman"/>
          <w:b/>
        </w:rPr>
        <w:t xml:space="preserve">Вывод: </w:t>
      </w:r>
      <w:r>
        <w:rPr>
          <w:rFonts w:cs="Times New Roman" w:ascii="Times New Roman" w:hAnsi="Times New Roman"/>
        </w:rPr>
        <w:t>в ходе лабораторной работы были получены основные навыки работы с таким низкоуровневым языком программирования как assembler, так же были изучены и применены на практике основные команды и директивы языка.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sz w:val="28"/>
        <w:b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52fb"/>
    <w:rPr>
      <w:color w:val="808080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ba52aa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ba52aa"/>
    <w:rPr/>
  </w:style>
  <w:style w:type="character" w:styleId="Co2" w:customStyle="1">
    <w:name w:val="co2"/>
    <w:basedOn w:val="DefaultParagraphFont"/>
    <w:qFormat/>
    <w:rsid w:val="00597f34"/>
    <w:rPr/>
  </w:style>
  <w:style w:type="character" w:styleId="Sy1" w:customStyle="1">
    <w:name w:val="sy1"/>
    <w:basedOn w:val="DefaultParagraphFont"/>
    <w:qFormat/>
    <w:rsid w:val="00597f34"/>
    <w:rPr/>
  </w:style>
  <w:style w:type="character" w:styleId="Br0" w:customStyle="1">
    <w:name w:val="br0"/>
    <w:basedOn w:val="DefaultParagraphFont"/>
    <w:qFormat/>
    <w:rsid w:val="00597f34"/>
    <w:rPr/>
  </w:style>
  <w:style w:type="character" w:styleId="Sy4" w:customStyle="1">
    <w:name w:val="sy4"/>
    <w:basedOn w:val="DefaultParagraphFont"/>
    <w:qFormat/>
    <w:rsid w:val="00597f34"/>
    <w:rPr/>
  </w:style>
  <w:style w:type="character" w:styleId="Kw2" w:customStyle="1">
    <w:name w:val="kw2"/>
    <w:basedOn w:val="DefaultParagraphFont"/>
    <w:qFormat/>
    <w:rsid w:val="00597f34"/>
    <w:rPr/>
  </w:style>
  <w:style w:type="character" w:styleId="Kw4" w:customStyle="1">
    <w:name w:val="kw4"/>
    <w:basedOn w:val="DefaultParagraphFont"/>
    <w:qFormat/>
    <w:rsid w:val="00597f34"/>
    <w:rPr/>
  </w:style>
  <w:style w:type="character" w:styleId="Nu0" w:customStyle="1">
    <w:name w:val="nu0"/>
    <w:basedOn w:val="DefaultParagraphFont"/>
    <w:qFormat/>
    <w:rsid w:val="00597f34"/>
    <w:rPr/>
  </w:style>
  <w:style w:type="character" w:styleId="St0" w:customStyle="1">
    <w:name w:val="st0"/>
    <w:basedOn w:val="DefaultParagraphFont"/>
    <w:qFormat/>
    <w:rsid w:val="00597f34"/>
    <w:rPr/>
  </w:style>
  <w:style w:type="character" w:styleId="Kw1" w:customStyle="1">
    <w:name w:val="kw1"/>
    <w:basedOn w:val="DefaultParagraphFont"/>
    <w:qFormat/>
    <w:rsid w:val="00597f34"/>
    <w:rPr/>
  </w:style>
  <w:style w:type="character" w:styleId="Co1" w:customStyle="1">
    <w:name w:val="co1"/>
    <w:basedOn w:val="DefaultParagraphFont"/>
    <w:qFormat/>
    <w:rsid w:val="00597f34"/>
    <w:rPr/>
  </w:style>
  <w:style w:type="character" w:styleId="Kw3" w:customStyle="1">
    <w:name w:val="kw3"/>
    <w:basedOn w:val="DefaultParagraphFont"/>
    <w:qFormat/>
    <w:rsid w:val="00597f34"/>
    <w:rPr/>
  </w:style>
  <w:style w:type="character" w:styleId="Es1" w:customStyle="1">
    <w:name w:val="es1"/>
    <w:basedOn w:val="DefaultParagraphFont"/>
    <w:qFormat/>
    <w:rsid w:val="00597f34"/>
    <w:rPr/>
  </w:style>
  <w:style w:type="character" w:styleId="Me1" w:customStyle="1">
    <w:name w:val="me1"/>
    <w:basedOn w:val="DefaultParagraphFont"/>
    <w:qFormat/>
    <w:rsid w:val="00597f34"/>
    <w:rPr/>
  </w:style>
  <w:style w:type="character" w:styleId="Me2" w:customStyle="1">
    <w:name w:val="me2"/>
    <w:basedOn w:val="DefaultParagraphFont"/>
    <w:qFormat/>
    <w:rsid w:val="00597f34"/>
    <w:rPr/>
  </w:style>
  <w:style w:type="character" w:styleId="Sy2" w:customStyle="1">
    <w:name w:val="sy2"/>
    <w:basedOn w:val="DefaultParagraphFont"/>
    <w:qFormat/>
    <w:rsid w:val="00597f34"/>
    <w:rPr/>
  </w:style>
  <w:style w:type="character" w:styleId="Sy3" w:customStyle="1">
    <w:name w:val="sy3"/>
    <w:basedOn w:val="DefaultParagraphFont"/>
    <w:qFormat/>
    <w:rsid w:val="00597f34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049ce"/>
    <w:pPr>
      <w:spacing w:before="0" w:after="16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b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b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97f3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LibreOffice/7.1.1.2$Windows_X86_64 LibreOffice_project/fe0b08f4af1bacafe4c7ecc87ce55bb426164676</Application>
  <AppVersion>15.0000</AppVersion>
  <Pages>4</Pages>
  <Words>377</Words>
  <Characters>2089</Characters>
  <CharactersWithSpaces>2454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2021-09-09T18:16:00Z</dcterms:created>
  <dc:creator>Пользователь</dc:creator>
  <dc:description/>
  <dc:language>de-DE</dc:language>
  <cp:lastModifiedBy/>
  <dcterms:modified xsi:type="dcterms:W3CDTF">2021-09-24T12:36:54Z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