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pacing w:lineRule="auto" w:line="36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6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6"/>
        <w:jc w:val="center"/>
        <w:rPr/>
      </w:pPr>
      <w:r>
        <w:rPr/>
        <w:t>«САНКТ-ПЕТЕРБУРГСКИЙ ГОСУДАРСТВЕННЫЙ УНИВЕРСИТЕТ</w:t>
      </w:r>
    </w:p>
    <w:p>
      <w:pPr>
        <w:pStyle w:val="Style26"/>
        <w:jc w:val="center"/>
        <w:rPr/>
      </w:pPr>
      <w:r>
        <w:rPr/>
        <w:t>АЭРОКОСМИЧЕСКОГО ПРИБОРОСТРОЕНИЯ»</w:t>
      </w:r>
    </w:p>
    <w:p>
      <w:pPr>
        <w:pStyle w:val="Style26"/>
        <w:jc w:val="center"/>
        <w:rPr/>
      </w:pPr>
      <w:r>
        <w:rPr/>
      </w:r>
    </w:p>
    <w:p>
      <w:pPr>
        <w:pStyle w:val="Style26"/>
        <w:jc w:val="center"/>
        <w:rPr/>
      </w:pPr>
      <w:r>
        <w:rPr/>
        <w:t>КАФЕДРА КОМПЬЮТЕРНЫХ ТЕХНОЛОГИЙ</w:t>
      </w:r>
    </w:p>
    <w:p>
      <w:pPr>
        <w:pStyle w:val="Style26"/>
        <w:jc w:val="center"/>
        <w:rPr/>
      </w:pPr>
      <w:r>
        <w:rPr/>
        <w:t>И ПРОГРАММНОЙ ИНЖЕНЕРИИ (КАФЕДРА №43)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2"/>
        <w:gridCol w:w="1702"/>
        <w:gridCol w:w="4101"/>
      </w:tblGrid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ind w:left="-106" w:right="-107" w:hanging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ПРЕПОДАВАТЕЛЬ:</w:t>
      </w:r>
    </w:p>
    <w:tbl>
      <w:tblPr>
        <w:tblStyle w:val="a9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8"/>
        <w:gridCol w:w="283"/>
        <w:gridCol w:w="1702"/>
        <w:gridCol w:w="284"/>
        <w:gridCol w:w="1420"/>
        <w:gridCol w:w="281"/>
        <w:gridCol w:w="2411"/>
      </w:tblGrid>
      <w:tr>
        <w:trPr/>
        <w:tc>
          <w:tcPr>
            <w:tcW w:w="297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Е. В. Павлов</w:t>
            </w:r>
          </w:p>
        </w:tc>
      </w:tr>
      <w:tr>
        <w:trPr/>
        <w:tc>
          <w:tcPr>
            <w:tcW w:w="297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№2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«ОПИСАНИЕ ВЗАИМОДЕЙСТВИЯ ПОЛЬЗОВАТЕЛЯ И СИСТЕМЫ.</w:t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ВАРИАНТА ИСПОЛЬЗОВАНИЯ»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7"/>
        <w:gridCol w:w="1420"/>
        <w:gridCol w:w="282"/>
        <w:gridCol w:w="2410"/>
      </w:tblGrid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4936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highlight w:val="darkGray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Д.В. Петровнина</w:t>
            </w:r>
          </w:p>
        </w:tc>
      </w:tr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70"/>
        <w:gridCol w:w="289"/>
        <w:gridCol w:w="1728"/>
        <w:gridCol w:w="289"/>
        <w:gridCol w:w="1584"/>
      </w:tblGrid>
      <w:tr>
        <w:trPr/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10.11.2021</w:t>
            </w:r>
          </w:p>
        </w:tc>
      </w:tr>
      <w:tr>
        <w:trPr/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Style27"/>
        <w:jc w:val="center"/>
        <w:rPr/>
      </w:pPr>
      <w:r>
        <w:rPr/>
        <w:t>Санкт-Петербург 2021</w:t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bookmarkStart w:id="0" w:name="_Toc52731292"/>
      <w:r>
        <w:rPr>
          <w:sz w:val="24"/>
          <w:szCs w:val="24"/>
        </w:rPr>
        <w:t>ВВЕДЕНИЕ</w:t>
      </w:r>
      <w:bookmarkEnd w:id="0"/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Варианты использования предназначены в первую очередь для определения функциональных требований к системе и 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>
          <w:b/>
          <w:i/>
        </w:rPr>
        <w:t>Цель работы</w:t>
      </w:r>
      <w:r>
        <w:rPr/>
        <w:t xml:space="preserve"> заключается в изучение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>
      <w:pPr>
        <w:pStyle w:val="NoSpacing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 xml:space="preserve">Задачи лабораторной работы. 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Для достижения поставленной в лабораторной работе цели необходимо для заданной предметной области составить спецификацию не менее четырех вариантов использования с учетом следующих требований: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 xml:space="preserve">Варианты использования, контекст которых заключается в добавлении </w:t>
      </w:r>
      <w:r>
        <w:rPr>
          <w:b/>
          <w:i/>
        </w:rPr>
        <w:t>ключевых объектов</w:t>
      </w:r>
      <w:r>
        <w:rPr/>
        <w:t xml:space="preserve"> в систему, имеют приоритет в плане выбора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Выбор остальных вариантов использования на усмотрение студента;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Обязательные элементы спецификации: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Уникальный идентификатор и наименование;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Автор спецификации и дата создания;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действующие лица;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Краткое описание;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Приоритет;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Предварительные условия (ноль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Выходные условия (одно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альтернативные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Метки начала альтернативных потоков и вызова исключений.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>Индивидуальный вариант задания:</w:t>
      </w:r>
    </w:p>
    <w:tbl>
      <w:tblPr>
        <w:tblStyle w:val="a9"/>
        <w:tblW w:w="878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8079"/>
      </w:tblGrid>
      <w:tr>
        <w:trPr>
          <w:trHeight w:val="34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shd w:fill="auto" w:val="clear"/>
                <w:lang w:val="ru-RU" w:eastAsia="ru-RU"/>
              </w:rPr>
              <w:t>3</w:t>
            </w:r>
          </w:p>
        </w:tc>
        <w:tc>
          <w:tcPr>
            <w:tcW w:w="807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shd w:fill="auto" w:val="clear"/>
                <w:lang w:val="ru-RU" w:eastAsia="ru-RU"/>
              </w:rPr>
              <w:t>Краткосрочная аренда частного жилья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8"/>
        <w:numPr>
          <w:ilvl w:val="3"/>
          <w:numId w:val="2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Спецификация вариантов использования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спецификации. Ключевыми объектами для заданной предметной области являются: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/>
      </w:pPr>
      <w:r>
        <w:rPr>
          <w:shd w:fill="auto" w:val="clear"/>
        </w:rPr>
        <w:t>Объявление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/>
      </w:pPr>
      <w:r>
        <w:rPr>
          <w:shd w:fill="auto" w:val="clear"/>
        </w:rPr>
        <w:t>Контракт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rPr/>
      </w:pPr>
      <w:r>
        <w:rPr>
          <w:shd w:fill="auto" w:val="clear"/>
        </w:rPr>
        <w:t>Избранное</w:t>
      </w:r>
    </w:p>
    <w:p>
      <w:pPr>
        <w:pStyle w:val="NoSpacing"/>
        <w:spacing w:lineRule="auto" w:line="360"/>
        <w:ind w:firstLine="708"/>
        <w:rPr/>
      </w:pPr>
      <w:r>
        <w:rPr>
          <w:shd w:fill="auto" w:val="clear"/>
        </w:rPr>
        <w:t>Таким образом, на рис. 1 представлены выбранные ВИ для спецификации с учетом указанного требования.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082540" cy="4381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Рисунок 1 — Выбранные для спецификации варианты использования</w:t>
      </w:r>
    </w:p>
    <w:p>
      <w:pPr>
        <w:pStyle w:val="NoSpacing"/>
        <w:rPr/>
      </w:pPr>
      <w:r>
        <w:rPr/>
      </w:r>
    </w:p>
    <w:p>
      <w:pPr>
        <w:pStyle w:val="Style28"/>
        <w:numPr>
          <w:ilvl w:val="1"/>
          <w:numId w:val="6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ВИ </w:t>
      </w:r>
      <w:r>
        <w:rPr>
          <w:color w:themeColor="text1"/>
          <w:sz w:val="24"/>
          <w:szCs w:val="24"/>
          <w:shd w:fill="auto" w:val="clear"/>
        </w:rPr>
        <w:t>«Добавление объявления»</w:t>
      </w:r>
    </w:p>
    <w:p>
      <w:pPr>
        <w:pStyle w:val="NoSpacing"/>
        <w:rPr>
          <w:highlight w:val="darkCyan"/>
        </w:rPr>
      </w:pPr>
      <w:r>
        <w:rPr>
          <w:highlight w:val="darkCyan"/>
        </w:rPr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667"/>
      </w:tblGrid>
      <w:tr>
        <w:trPr>
          <w:trHeight w:val="454" w:hRule="atLeast"/>
        </w:trPr>
        <w:tc>
          <w:tcPr>
            <w:tcW w:w="269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UC-1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Добавление объявления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Дарья Петровнина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Сервис онлайн-карт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Добавление объявления на сайт краткосрочной аренды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Арендодатель хочет разместить сове объявление на сайте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 арендодатель выполнил вход в систему.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 БД объявлений 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 арендодатель перешел в форму добавления объявления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 Объявление сохранёно в БД с состоянием «Добавлено»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 Список объявлений журнала обновлен с учетом элементов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-3 Система выводит подробную информацию об объявлении на экран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1.0 Добавление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Арендодатель переходит к заполнению формы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 xml:space="preserve">2.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 вводит название объявление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 Арендодатель указывает категорию жилья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4. Арендодатель выбирает адрес при помощи онлайн-карт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5. Арендодатель указывает цену аренды недвижимости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6. Арендодатель указывает год постройки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7. Арендодатель указывает количество комнат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8. Арендодатель вводит описание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9. Арендодатель указывает площадь жилья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10. Арендодатель указывает высоту потолка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11. Система просит проверить заполненную форму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12. Клиент подтверждает, что оформление объявления завершено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13. Клиент отправляет форму объявления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14. Система подтверждает, что объявление размещено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15. Система сохраняет объявление в БД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1.1 Е1 Указанного адреса не существует в онлайн-картах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сообщает арендодатель, что адреса не существует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Если арендодатель отменяет оформление объявления, то система завершает вариант использования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В противном случае арендодатель делает запрос на добавление адреса.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3.4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1.2 Е2 Арендодатель некорректно заполнил одно или нескольких обязательных полей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арендодателя проверить введенные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арендодатель вносит необходимые корректировки и возвращается к пункту 11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В противном случае арендодатель отменяет оформление объявления, система в свою очередь завершает вариант использования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rFonts w:eastAsia="" w:cs=""/>
          <w:b/>
          <w:color w:val="000000" w:themeColor="text1"/>
          <w:sz w:val="24"/>
          <w:szCs w:val="24"/>
          <w:shd w:fill="auto" w:val="clear"/>
        </w:rPr>
        <w:t>Добавление объявления в избранное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667"/>
      </w:tblGrid>
      <w:tr>
        <w:trPr>
          <w:trHeight w:val="454" w:hRule="atLeast"/>
        </w:trPr>
        <w:tc>
          <w:tcPr>
            <w:tcW w:w="269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Добавление объявления в избранное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Петровнина Дарья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 сайта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 сайта обращается к системе, просматривает список объявлений за определённый период, выбирает объявление и добавляет его в свой список избранного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 сайта выражает намерение сохранить ссылку на объявление в своем профиле через список избранного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Пользователь выполнил вход в систему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 БД объявлений 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-3 БД Избранного 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-4 Объявление доступно на сайте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объявление сохранёно в БД Избранного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 Список избранного обновлен с учетом элементов данного заказа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2.0 Добавление объявления в избранное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Посетитель просматривает список объявлений за определённый период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 Система отображает список доступных объявлений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 Посетитель выбирает объявление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4. Посетитель нажимает кнопку «Добавить в избранное»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5. Система добавляет объявление в БД избранное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6. Система подтверждает, что объявление добавлено в БД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Добавление в избранное неавторизованным пользователем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просит пользователя авторизоваться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ВИ </w:t>
      </w:r>
      <w:r>
        <w:rPr>
          <w:color w:themeColor="text1"/>
          <w:sz w:val="24"/>
          <w:szCs w:val="24"/>
          <w:shd w:fill="auto" w:val="clear"/>
        </w:rPr>
        <w:t>«</w:t>
      </w:r>
      <w:r>
        <w:rPr>
          <w:rFonts w:eastAsia="" w:cs=""/>
          <w:b/>
          <w:color w:val="000000" w:themeColor="text1"/>
          <w:sz w:val="24"/>
          <w:szCs w:val="24"/>
          <w:shd w:fill="auto" w:val="clear"/>
        </w:rPr>
        <w:t>Создание контракта-договора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667"/>
      </w:tblGrid>
      <w:tr>
        <w:trPr>
          <w:trHeight w:val="454" w:hRule="atLeast"/>
        </w:trPr>
        <w:tc>
          <w:tcPr>
            <w:tcW w:w="269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Добавить мангу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Дарья Петровнина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Клиент находит нужное объявление и инициализирует создание контракта. Он высылает свои личные данные в систему, система запрашивает контакты арендодателя. Когда контакты собраны, система создает договор аренды.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Клиент инициализирует создание контракта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Пользователь выполнил вход в систему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 БД объявлений 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-3 Объявление доступно на сайте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-4 Пользователь хочет создать модель контракта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-5 Арендодатель Хочет заключить контракт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 Модель контракта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3.0 Создание контракта-договора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1. Клиент инициализирует создание контракта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2. Система запрашивает данные пользователя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3. Клиент указывает свои ФИО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4. Клиент указывает свой номер телефона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5. Клиент указывает свои паспортные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6. Система просит проверить заполненную форму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7. Клиент отправляет свои данные в систему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8. Система запрашивает данные у арендодателя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9. Арендодатель  указывает свои ФИО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10. Арендодатель указывает свой номер телефона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11. Арендодатель указывает свои паспортные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12. Система просит проверить заполненную форму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13. Арендодатель отправляет свои данные в систему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14. Система генерирует из данных клиента, арендодателя и объявления модель контракта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15. Система отправляет модель контракта клиенту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16. Система отправляем модель контракта арендодателю.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3.1 Е1 Клиент некорректно заполнил одно или нескольких обязательных полей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Клиент вносит необходимые корректировки и возвращается к пункту 3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В противном случае клиент отменяет оформление контракта, система в свою очередь завершает вариант использования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3.2 Е2 Арендодатель некорректно заполнил одно или нескольких обязательных полей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арендодателя проверить введенные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Арендодатель вносит необходимые корректировки и возвращается к пункту 11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В противном случае арендодатель отменяет оформление контракта, система в свою очередь завершает вариант использования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результате выполнения настоящей лабораторной работы был изучен один из способов описания взаимодействия пользователя с системой — спецификация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требованиями задания составлена спецификация для следующих вариантов использования: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/>
      </w:pPr>
      <w:r>
        <w:rPr>
          <w:shd w:fill="auto" w:val="clear"/>
        </w:rPr>
        <w:t>Добавление объявления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/>
      </w:pPr>
      <w:r>
        <w:rPr>
          <w:shd w:fill="auto" w:val="clear"/>
        </w:rPr>
        <w:t>Добавление объявления в избранное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/>
      </w:pPr>
      <w:r>
        <w:rPr>
          <w:shd w:fill="auto" w:val="clear"/>
        </w:rPr>
        <w:t>Создание контракта-договора</w:t>
      </w:r>
    </w:p>
    <w:p>
      <w:pPr>
        <w:pStyle w:val="NoSpacing"/>
        <w:spacing w:lineRule="auto" w:line="360"/>
        <w:ind w:firstLine="708"/>
        <w:jc w:val="both"/>
        <w:rPr>
          <w:highlight w:val="darkGray"/>
        </w:rPr>
      </w:pPr>
      <w:r>
        <w:rPr>
          <w:highlight w:val="darkGray"/>
        </w:rPr>
      </w:r>
    </w:p>
    <w:p>
      <w:pPr>
        <w:pStyle w:val="NoSpacing"/>
        <w:spacing w:lineRule="auto" w:line="360"/>
        <w:ind w:firstLine="708"/>
        <w:jc w:val="both"/>
        <w:rPr/>
      </w:pPr>
      <w:r>
        <w:rPr/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 речь идет о бизнес-правилах, которые не</w:t>
      </w:r>
      <w:bookmarkStart w:id="1" w:name="_GoBack"/>
      <w:bookmarkEnd w:id="1"/>
      <w:r>
        <w:rPr/>
        <w:t xml:space="preserve"> рассматриваются в настоящей работе. </w:t>
        <w:br/>
        <w:t>За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/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rPr/>
        <w:t xml:space="preserve"> </w:t>
      </w:r>
      <w:r>
        <w:rPr>
          <w:lang w:val="en-US"/>
        </w:rPr>
        <w:t>Requirements</w:t>
      </w:r>
      <w:r>
        <w:rPr/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rPr/>
        <w:t>», 2020. — 736 с.: ил.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>
          <w:lang w:val="en-US"/>
        </w:rPr>
        <w:t xml:space="preserve">What is Use Case Specification? </w:t>
      </w:r>
      <w:r>
        <w:rPr/>
        <w:t xml:space="preserve">[Электронный ресурс]. —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Paradigm</w:t>
      </w:r>
      <w:r>
        <w:rPr/>
        <w:t xml:space="preserve">, 2021. — </w:t>
      </w:r>
      <w:r>
        <w:rPr>
          <w:lang w:val="en-US"/>
        </w:rPr>
        <w:t>URL</w:t>
      </w:r>
      <w:r>
        <w:rPr/>
        <w:t xml:space="preserve">: </w:t>
      </w:r>
      <w:r>
        <w:rPr>
          <w:rStyle w:val="Style17"/>
          <w:lang w:val="en-US"/>
        </w:rPr>
        <w:t>https</w:t>
      </w:r>
      <w:r>
        <w:rPr>
          <w:rStyle w:val="Style17"/>
        </w:rPr>
        <w:t>://</w:t>
      </w:r>
      <w:r>
        <w:rPr>
          <w:rStyle w:val="Style17"/>
          <w:lang w:val="en-US"/>
        </w:rPr>
        <w:t>www</w:t>
      </w:r>
      <w:r>
        <w:rPr>
          <w:rStyle w:val="Style17"/>
        </w:rPr>
        <w:t>.</w:t>
      </w:r>
      <w:r>
        <w:rPr>
          <w:rStyle w:val="Style17"/>
          <w:lang w:val="en-US"/>
        </w:rPr>
        <w:t>visual</w:t>
      </w:r>
      <w:r>
        <w:rPr>
          <w:rStyle w:val="Style17"/>
        </w:rPr>
        <w:t>-</w:t>
      </w:r>
      <w:r>
        <w:rPr>
          <w:rStyle w:val="Style17"/>
          <w:lang w:val="en-US"/>
        </w:rPr>
        <w:t>paradigm</w:t>
      </w:r>
      <w:r>
        <w:rPr>
          <w:rStyle w:val="Style17"/>
        </w:rPr>
        <w:t>.</w:t>
      </w:r>
      <w:r>
        <w:rPr>
          <w:rStyle w:val="Style17"/>
          <w:lang w:val="en-US"/>
        </w:rPr>
        <w:t>com</w:t>
      </w:r>
      <w:r>
        <w:rPr>
          <w:rStyle w:val="Style17"/>
        </w:rPr>
        <w:t>/</w:t>
      </w:r>
      <w:r>
        <w:rPr>
          <w:rStyle w:val="Style17"/>
          <w:lang w:val="en-US"/>
        </w:rPr>
        <w:t>guide</w:t>
      </w:r>
      <w:r>
        <w:rPr>
          <w:rStyle w:val="Style17"/>
        </w:rPr>
        <w:t>/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/</w:t>
      </w:r>
      <w:r>
        <w:rPr>
          <w:rStyle w:val="Style17"/>
          <w:lang w:val="en-US"/>
        </w:rPr>
        <w:t>what</w:t>
      </w:r>
      <w:r>
        <w:rPr>
          <w:rStyle w:val="Style17"/>
        </w:rPr>
        <w:t>-</w:t>
      </w:r>
      <w:r>
        <w:rPr>
          <w:rStyle w:val="Style17"/>
          <w:lang w:val="en-US"/>
        </w:rPr>
        <w:t>is</w:t>
      </w:r>
      <w:r>
        <w:rPr>
          <w:rStyle w:val="Style17"/>
        </w:rPr>
        <w:t>-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-</w:t>
      </w:r>
      <w:r>
        <w:rPr>
          <w:rStyle w:val="Style17"/>
          <w:lang w:val="en-US"/>
        </w:rPr>
        <w:t>specification</w:t>
      </w:r>
      <w:r>
        <w:rPr>
          <w:rStyle w:val="Style17"/>
        </w:rPr>
        <w:t>/</w:t>
      </w:r>
      <w:r>
        <w:rPr/>
        <w:t xml:space="preserve"> (дата обращения: 25.10.2021)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>
          <w:lang w:val="en-US"/>
        </w:rPr>
      </w:pPr>
      <w:r>
        <w:rPr>
          <w:lang w:val="en-US"/>
        </w:rPr>
        <w:t>System Use Cases: An Agile Introduction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— Scott W. Ambler, 2003-2021. — URL: </w:t>
      </w:r>
      <w:hyperlink r:id="rId3">
        <w:r>
          <w:rPr>
            <w:lang w:val="en-US"/>
          </w:rPr>
          <w:t>http://agilemodeling.com/artifacts/systemUseCase.htm</w:t>
        </w:r>
      </w:hyperlink>
      <w:r>
        <w:rPr>
          <w:rStyle w:val="Style17"/>
          <w:lang w:val="en-US"/>
        </w:rPr>
        <w:br/>
      </w:r>
      <w:r>
        <w:rPr>
          <w:lang w:val="en-US"/>
        </w:rPr>
        <w:t>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25.10.2021)</w:t>
      </w:r>
    </w:p>
    <w:p>
      <w:pPr>
        <w:pStyle w:val="Normal"/>
        <w:suppressAutoHyphens w:val="false"/>
        <w:spacing w:lineRule="auto" w:line="259" w:before="0" w:after="160"/>
        <w:rPr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771732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•"/>
      <w:lvlJc w:val="left"/>
      <w:pPr>
        <w:ind w:left="1080" w:hanging="360"/>
      </w:pPr>
      <w:rPr>
        <w:rFonts w:ascii="Cambria" w:hAnsi="Cambria" w:cs="Cambria" w:hint="default"/>
        <w:rFonts w:cs="Cambria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bullet"/>
      <w:lvlText w:val="•"/>
      <w:lvlJc w:val="left"/>
      <w:pPr>
        <w:ind w:left="1068" w:hanging="360"/>
      </w:pPr>
      <w:rPr>
        <w:rFonts w:ascii="Cambria" w:hAnsi="Cambria" w:cs="Cambria" w:hint="default"/>
        <w:rFonts w:cs="Cambria"/>
        <w:color w:val="00000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7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94" w:hanging="360"/>
      </w:pPr>
    </w:lvl>
    <w:lvl w:ilvl="2">
      <w:start w:val="1"/>
      <w:numFmt w:val="decimal"/>
      <w:lvlText w:val="%1.%2.%3"/>
      <w:lvlJc w:val="left"/>
      <w:pPr>
        <w:ind w:left="2988" w:hanging="720"/>
      </w:pPr>
    </w:lvl>
    <w:lvl w:ilvl="3">
      <w:start w:val="1"/>
      <w:numFmt w:val="decimal"/>
      <w:lvlText w:val="%1.%2.%3.%4"/>
      <w:lvlJc w:val="left"/>
      <w:pPr>
        <w:ind w:left="4482" w:hanging="1080"/>
      </w:pPr>
    </w:lvl>
    <w:lvl w:ilvl="4">
      <w:start w:val="1"/>
      <w:numFmt w:val="decimal"/>
      <w:lvlText w:val="%1.%2.%3.%4.%5"/>
      <w:lvlJc w:val="left"/>
      <w:pPr>
        <w:ind w:left="5616" w:hanging="1080"/>
      </w:pPr>
    </w:lvl>
    <w:lvl w:ilvl="5">
      <w:start w:val="1"/>
      <w:numFmt w:val="decimal"/>
      <w:lvlText w:val="%1.%2.%3.%4.%5.%6"/>
      <w:lvlJc w:val="left"/>
      <w:pPr>
        <w:ind w:left="7110" w:hanging="1440"/>
      </w:p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cs="Cambria" w:hint="default"/>
        <w:rFonts w:cs="Cambria"/>
      </w:rPr>
    </w:lvl>
    <w:lvl w:ilvl="7">
      <w:start w:val="1"/>
      <w:numFmt w:val="decimal"/>
      <w:lvlText w:val="%1.%2.%3.%4.%5.%6.%7.%8"/>
      <w:lvlJc w:val="left"/>
      <w:pPr>
        <w:ind w:left="9738" w:hanging="1800"/>
      </w:pPr>
    </w:lvl>
    <w:lvl w:ilvl="8">
      <w:start w:val="1"/>
      <w:numFmt w:val="decimal"/>
      <w:lvlText w:val="%1.%2.%3.%4.%5.%6.%7.%8.%9"/>
      <w:lvlJc w:val="left"/>
      <w:pPr>
        <w:ind w:left="10872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51d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422bb4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422bb4"/>
    <w:rPr/>
  </w:style>
  <w:style w:type="character" w:styleId="Style15" w:customStyle="1">
    <w:name w:val="Без интервала Знак"/>
    <w:basedOn w:val="DefaultParagraphFont"/>
    <w:link w:val="a3"/>
    <w:uiPriority w:val="1"/>
    <w:qFormat/>
    <w:locked/>
    <w:rsid w:val="00422bb4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51d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zh-CN"/>
    </w:rPr>
  </w:style>
  <w:style w:type="character" w:styleId="Style16" w:customStyle="1">
    <w:name w:val="ЛР Знак"/>
    <w:basedOn w:val="11"/>
    <w:link w:val="aa"/>
    <w:qFormat/>
    <w:rsid w:val="00451d62"/>
    <w:rPr>
      <w:rFonts w:ascii="Cambria" w:hAnsi="Cambria" w:eastAsia="" w:cs="" w:cstheme="majorBidi" w:eastAsiaTheme="majorEastAsia"/>
      <w:b/>
      <w:color w:val="000000" w:themeColor="text1"/>
      <w:sz w:val="28"/>
      <w:szCs w:val="28"/>
      <w:lang w:eastAsia="zh-CN"/>
    </w:rPr>
  </w:style>
  <w:style w:type="character" w:styleId="Style17">
    <w:name w:val="Интернет-ссылка"/>
    <w:basedOn w:val="DefaultParagraphFont"/>
    <w:uiPriority w:val="99"/>
    <w:unhideWhenUsed/>
    <w:rsid w:val="0045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3ea4"/>
    <w:rPr>
      <w:color w:val="605E5C"/>
      <w:shd w:fill="E1DFDD" w:val="clear"/>
    </w:rPr>
  </w:style>
  <w:style w:type="character" w:styleId="Style18" w:customStyle="1">
    <w:name w:val="Текст сноски Знак"/>
    <w:basedOn w:val="DefaultParagraphFont"/>
    <w:link w:val="af0"/>
    <w:uiPriority w:val="99"/>
    <w:semiHidden/>
    <w:qFormat/>
    <w:rsid w:val="00784d84"/>
    <w:rPr>
      <w:rFonts w:ascii="Times New Roman" w:hAnsi="Times New Roman" w:eastAsia="Times New Roman" w:cs="Times New Roman"/>
      <w:color w:val="00000A"/>
      <w:sz w:val="20"/>
      <w:szCs w:val="20"/>
      <w:lang w:eastAsia="zh-CN"/>
    </w:rPr>
  </w:style>
  <w:style w:type="character" w:styleId="Style19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84d84"/>
    <w:rPr>
      <w:vertAlign w:val="superscript"/>
    </w:rPr>
  </w:style>
  <w:style w:type="character" w:styleId="12" w:customStyle="1">
    <w:name w:val="ЛП 1 Знак"/>
    <w:basedOn w:val="11"/>
    <w:link w:val="12"/>
    <w:qFormat/>
    <w:rsid w:val="00c84ad1"/>
    <w:rPr>
      <w:rFonts w:ascii="Cambria" w:hAnsi="Cambria" w:eastAsia="" w:cs="" w:cstheme="majorBidi" w:eastAsiaTheme="majorEastAsia"/>
      <w:b/>
      <w:color w:val="000000" w:themeColor="text1"/>
      <w:sz w:val="24"/>
      <w:szCs w:val="24"/>
      <w:lang w:eastAsia="zh-CN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a4"/>
    <w:uiPriority w:val="1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6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8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ЛР"/>
    <w:basedOn w:val="1"/>
    <w:link w:val="ab"/>
    <w:qFormat/>
    <w:rsid w:val="00451d62"/>
    <w:pPr/>
    <w:rPr>
      <w:rFonts w:ascii="Cambria" w:hAnsi="Cambria"/>
      <w:b/>
      <w:color w:val="000000" w:themeColor="text1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451d62"/>
    <w:pPr>
      <w:suppressAutoHyphens w:val="false"/>
      <w:spacing w:lineRule="auto" w:line="259"/>
    </w:pPr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451d6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0e3ea4"/>
    <w:pPr>
      <w:spacing w:before="0" w:after="0"/>
      <w:ind w:left="720" w:hanging="0"/>
      <w:contextualSpacing/>
    </w:pPr>
    <w:rPr/>
  </w:style>
  <w:style w:type="paragraph" w:styleId="Style29">
    <w:name w:val="Footnote Text"/>
    <w:basedOn w:val="Normal"/>
    <w:link w:val="af1"/>
    <w:uiPriority w:val="99"/>
    <w:semiHidden/>
    <w:unhideWhenUsed/>
    <w:rsid w:val="00784d84"/>
    <w:pPr/>
    <w:rPr>
      <w:sz w:val="20"/>
      <w:szCs w:val="20"/>
    </w:rPr>
  </w:style>
  <w:style w:type="paragraph" w:styleId="14" w:customStyle="1">
    <w:name w:val="ЛП 1"/>
    <w:basedOn w:val="1"/>
    <w:link w:val="13"/>
    <w:qFormat/>
    <w:rsid w:val="00c84ad1"/>
    <w:pPr>
      <w:suppressAutoHyphens w:val="false"/>
      <w:spacing w:lineRule="auto" w:line="259"/>
    </w:pPr>
    <w:rPr>
      <w:rFonts w:ascii="Cambria" w:hAnsi="Cambria"/>
      <w:b/>
      <w:color w:val="000000" w:themeColor="text1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gilemodeling.com/artifacts/systemUseCase.ht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F8CD-140F-4AE4-911F-AADD7739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Application>LibreOffice/6.4.2.2$Windows_x86 LibreOffice_project/4e471d8c02c9c90f512f7f9ead8875b57fcb1ec3</Application>
  <Pages>10</Pages>
  <Words>1385</Words>
  <Characters>10012</Characters>
  <CharactersWithSpaces>11151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2020-10-04T15:54:00Z</dcterms:created>
  <dc:creator>Evgeny Redgrave</dc:creator>
  <dc:description/>
  <dc:language>de-DE</dc:language>
  <cp:lastModifiedBy/>
  <dcterms:modified xsi:type="dcterms:W3CDTF">2021-11-15T13:09:37Z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