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ВЫСШЕГО ОБРАЗОВАНИЯ</w:t>
      </w:r>
    </w:p>
    <w:p w:rsidR="005270E9" w:rsidRDefault="00125A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EC22B3">
        <w:rPr>
          <w:rFonts w:ascii="Times New Roman" w:eastAsia="Times New Roman" w:hAnsi="Times New Roman" w:cs="Times New Roman"/>
          <w:b/>
          <w:sz w:val="24"/>
          <w:szCs w:val="24"/>
        </w:rPr>
        <w:t>МОСКОВСКИЙ ПОЛИТЕХНИЧЕСКИЙ УНИВЕРСИТЕТ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(МОСКОВСКИЙ ПОЛИТЕХ)</w:t>
      </w: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технологии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Pr="00422F56" w:rsidRDefault="00FF144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</w:t>
      </w:r>
      <w:r w:rsidR="00570EE3">
        <w:rPr>
          <w:rFonts w:ascii="Times New Roman" w:eastAsia="Times New Roman" w:hAnsi="Times New Roman" w:cs="Times New Roman"/>
          <w:b/>
          <w:sz w:val="32"/>
          <w:szCs w:val="32"/>
        </w:rPr>
        <w:t xml:space="preserve"> №</w:t>
      </w:r>
      <w:r w:rsidR="00422F56" w:rsidRPr="00422F56">
        <w:rPr>
          <w:rFonts w:ascii="Times New Roman" w:eastAsia="Times New Roman" w:hAnsi="Times New Roman" w:cs="Times New Roman"/>
          <w:b/>
          <w:sz w:val="32"/>
          <w:szCs w:val="32"/>
        </w:rPr>
        <w:t>5</w:t>
      </w:r>
    </w:p>
    <w:p w:rsidR="005270E9" w:rsidRDefault="00EC22B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 w:rsidR="00125A32">
        <w:rPr>
          <w:rFonts w:ascii="Times New Roman" w:eastAsia="Times New Roman" w:hAnsi="Times New Roman" w:cs="Times New Roman"/>
          <w:i/>
          <w:sz w:val="28"/>
          <w:szCs w:val="28"/>
        </w:rPr>
        <w:t>«</w:t>
      </w:r>
      <w:r w:rsidR="00422F56" w:rsidRPr="00422F56">
        <w:rPr>
          <w:rFonts w:ascii="Times New Roman" w:eastAsia="Times New Roman" w:hAnsi="Times New Roman" w:cs="Times New Roman"/>
          <w:i/>
          <w:sz w:val="28"/>
          <w:szCs w:val="28"/>
        </w:rPr>
        <w:t>Принципы контроля в управлении проектами</w:t>
      </w:r>
      <w:r w:rsidR="00125A32">
        <w:rPr>
          <w:rFonts w:ascii="Times New Roman" w:eastAsia="Times New Roman" w:hAnsi="Times New Roman" w:cs="Times New Roman"/>
          <w:i/>
          <w:sz w:val="28"/>
          <w:szCs w:val="28"/>
        </w:rPr>
        <w:t>»</w:t>
      </w: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 09.03.03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Прикладная информатика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Профиль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Корпоративные информационные системы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F144F" w:rsidRDefault="00FF14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</w:t>
      </w:r>
      <w:r w:rsidR="00570EE3">
        <w:rPr>
          <w:rFonts w:ascii="Times New Roman" w:eastAsia="Times New Roman" w:hAnsi="Times New Roman" w:cs="Times New Roman"/>
          <w:sz w:val="28"/>
          <w:szCs w:val="28"/>
        </w:rPr>
        <w:t>Методы управления проектами в области информационных технологий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270E9" w:rsidRDefault="005270E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EC22B3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5270E9" w:rsidRDefault="0023519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4D6A83">
        <w:rPr>
          <w:rFonts w:ascii="Times New Roman" w:eastAsia="Times New Roman" w:hAnsi="Times New Roman" w:cs="Times New Roman"/>
          <w:sz w:val="28"/>
          <w:szCs w:val="28"/>
        </w:rPr>
        <w:t>ка</w:t>
      </w:r>
      <w:r w:rsidR="00EC22B3">
        <w:rPr>
          <w:rFonts w:ascii="Times New Roman" w:eastAsia="Times New Roman" w:hAnsi="Times New Roman" w:cs="Times New Roman"/>
          <w:sz w:val="28"/>
          <w:szCs w:val="28"/>
        </w:rPr>
        <w:t xml:space="preserve"> группы 201-361</w:t>
      </w:r>
    </w:p>
    <w:p w:rsidR="005270E9" w:rsidRDefault="00EC22B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Саблина Анна Викторовна</w:t>
      </w:r>
    </w:p>
    <w:p w:rsidR="005270E9" w:rsidRDefault="00FF144F">
      <w:pPr>
        <w:spacing w:after="0" w:line="36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FF144F">
        <w:rPr>
          <w:rFonts w:ascii="Times New Roman" w:eastAsia="Times New Roman" w:hAnsi="Times New Roman" w:cs="Times New Roman"/>
          <w:b/>
          <w:sz w:val="28"/>
          <w:szCs w:val="28"/>
        </w:rPr>
        <w:t>Проверил:</w:t>
      </w:r>
      <w:r w:rsidR="00EC22B3" w:rsidRPr="00FF144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C22B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5270E9" w:rsidRDefault="00804082" w:rsidP="008040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Мазур Владимир Владимирович</w:t>
      </w:r>
    </w:p>
    <w:p w:rsidR="005270E9" w:rsidRDefault="005270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5270E9" w:rsidRDefault="005270E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663DC" w:rsidRDefault="00F663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270E9" w:rsidRPr="00F663DC" w:rsidRDefault="009B4FA1" w:rsidP="00C516A3">
      <w:pPr>
        <w:spacing w:after="0" w:line="360" w:lineRule="auto"/>
        <w:ind w:firstLine="720"/>
        <w:jc w:val="both"/>
        <w:rPr>
          <w:rStyle w:val="a8"/>
          <w:rFonts w:eastAsia="Calibri"/>
        </w:rPr>
      </w:pPr>
      <w:r>
        <w:rPr>
          <w:rStyle w:val="a8"/>
          <w:rFonts w:eastAsia="Calibri"/>
        </w:rPr>
        <w:lastRenderedPageBreak/>
        <w:t>Ответы на контрольные вопросы</w:t>
      </w:r>
    </w:p>
    <w:p w:rsidR="00E02AF9" w:rsidRDefault="00E02AF9" w:rsidP="00570EE3"/>
    <w:p w:rsidR="009B4FA1" w:rsidRPr="00BD280C" w:rsidRDefault="00422F56" w:rsidP="00422F56">
      <w:pPr>
        <w:pStyle w:val="a7"/>
        <w:numPr>
          <w:ilvl w:val="0"/>
          <w:numId w:val="7"/>
        </w:numPr>
        <w:ind w:left="0" w:firstLine="720"/>
        <w:rPr>
          <w:rStyle w:val="a8"/>
          <w:rFonts w:eastAsia="Calibri"/>
          <w:sz w:val="28"/>
        </w:rPr>
      </w:pPr>
      <w:r w:rsidRPr="00422F56">
        <w:rPr>
          <w:rStyle w:val="a8"/>
          <w:rFonts w:eastAsia="Calibri"/>
          <w:sz w:val="28"/>
        </w:rPr>
        <w:t>Назовите основные принципы построения системы контроля в проекте.</w:t>
      </w:r>
    </w:p>
    <w:p w:rsidR="004817C3" w:rsidRPr="004817C3" w:rsidRDefault="004817C3" w:rsidP="004817C3">
      <w:pPr>
        <w:pStyle w:val="a7"/>
        <w:numPr>
          <w:ilvl w:val="0"/>
          <w:numId w:val="12"/>
        </w:numPr>
        <w:ind w:left="0" w:firstLine="720"/>
        <w:rPr>
          <w:color w:val="000000"/>
          <w:shd w:val="clear" w:color="auto" w:fill="FFFFFF"/>
        </w:rPr>
      </w:pPr>
      <w:r w:rsidRPr="004817C3">
        <w:rPr>
          <w:i/>
          <w:color w:val="000000"/>
          <w:u w:val="single"/>
          <w:shd w:val="clear" w:color="auto" w:fill="FFFFFF"/>
        </w:rPr>
        <w:t>Наличие конкретных планов</w:t>
      </w:r>
      <w:r w:rsidRPr="004817C3">
        <w:rPr>
          <w:color w:val="000000"/>
          <w:shd w:val="clear" w:color="auto" w:fill="FFFFFF"/>
        </w:rPr>
        <w:t xml:space="preserve">. Планы целесообразно формировать по критериям SMART. Планы не могут меняться слишком часто и бесконтрольно </w:t>
      </w:r>
      <w:r w:rsidRPr="004817C3">
        <w:rPr>
          <w:color w:val="000000"/>
          <w:shd w:val="clear" w:color="auto" w:fill="FFFFFF"/>
        </w:rPr>
        <w:t xml:space="preserve">– </w:t>
      </w:r>
      <w:r w:rsidRPr="004817C3">
        <w:rPr>
          <w:color w:val="000000"/>
          <w:shd w:val="clear" w:color="auto" w:fill="FFFFFF"/>
        </w:rPr>
        <w:t xml:space="preserve"> это чревато потерей контроля над проектом;</w:t>
      </w:r>
    </w:p>
    <w:p w:rsidR="004817C3" w:rsidRPr="004817C3" w:rsidRDefault="004817C3" w:rsidP="004817C3">
      <w:pPr>
        <w:pStyle w:val="a7"/>
        <w:numPr>
          <w:ilvl w:val="0"/>
          <w:numId w:val="12"/>
        </w:numPr>
        <w:ind w:left="0" w:firstLine="720"/>
        <w:rPr>
          <w:i/>
          <w:color w:val="000000"/>
          <w:u w:val="single"/>
          <w:shd w:val="clear" w:color="auto" w:fill="FFFFFF"/>
        </w:rPr>
      </w:pPr>
      <w:r w:rsidRPr="004817C3">
        <w:rPr>
          <w:i/>
          <w:color w:val="000000"/>
          <w:u w:val="single"/>
          <w:shd w:val="clear" w:color="auto" w:fill="FFFFFF"/>
        </w:rPr>
        <w:t>Наличие ин</w:t>
      </w:r>
      <w:r>
        <w:rPr>
          <w:i/>
          <w:color w:val="000000"/>
          <w:u w:val="single"/>
          <w:shd w:val="clear" w:color="auto" w:fill="FFFFFF"/>
        </w:rPr>
        <w:t>формативной системы отчетности</w:t>
      </w:r>
      <w:r w:rsidRPr="004817C3">
        <w:rPr>
          <w:color w:val="000000"/>
          <w:shd w:val="clear" w:color="auto" w:fill="FFFFFF"/>
        </w:rPr>
        <w:t xml:space="preserve">. </w:t>
      </w:r>
      <w:r w:rsidRPr="004817C3">
        <w:rPr>
          <w:color w:val="000000"/>
          <w:shd w:val="clear" w:color="auto" w:fill="FFFFFF"/>
        </w:rPr>
        <w:t>Сроки и частота предоставления отчётности должны быть четко определены на основании тех же критериев, что и исходные планы.</w:t>
      </w:r>
    </w:p>
    <w:p w:rsidR="004817C3" w:rsidRPr="004817C3" w:rsidRDefault="004817C3" w:rsidP="004817C3">
      <w:pPr>
        <w:pStyle w:val="a7"/>
        <w:numPr>
          <w:ilvl w:val="0"/>
          <w:numId w:val="12"/>
        </w:numPr>
        <w:ind w:left="0" w:firstLine="720"/>
        <w:rPr>
          <w:i/>
          <w:color w:val="000000"/>
          <w:u w:val="single"/>
          <w:shd w:val="clear" w:color="auto" w:fill="FFFFFF"/>
        </w:rPr>
      </w:pPr>
      <w:r w:rsidRPr="004817C3">
        <w:rPr>
          <w:i/>
          <w:color w:val="000000"/>
          <w:u w:val="single"/>
          <w:shd w:val="clear" w:color="auto" w:fill="FFFFFF"/>
        </w:rPr>
        <w:t>Наличие системы</w:t>
      </w:r>
      <w:r>
        <w:rPr>
          <w:i/>
          <w:color w:val="000000"/>
          <w:u w:val="single"/>
          <w:shd w:val="clear" w:color="auto" w:fill="FFFFFF"/>
        </w:rPr>
        <w:t>,</w:t>
      </w:r>
      <w:r w:rsidRPr="004817C3">
        <w:rPr>
          <w:i/>
          <w:color w:val="000000"/>
          <w:u w:val="single"/>
          <w:shd w:val="clear" w:color="auto" w:fill="FFFFFF"/>
        </w:rPr>
        <w:t xml:space="preserve"> позволяющей выявлять и анализировать возникающие тенденции с целью определения отклонения от плана и связанных </w:t>
      </w:r>
      <w:proofErr w:type="gramStart"/>
      <w:r w:rsidRPr="004817C3">
        <w:rPr>
          <w:i/>
          <w:color w:val="000000"/>
          <w:u w:val="single"/>
          <w:shd w:val="clear" w:color="auto" w:fill="FFFFFF"/>
        </w:rPr>
        <w:t>с этим последствий</w:t>
      </w:r>
      <w:proofErr w:type="gramEnd"/>
      <w:r w:rsidRPr="004817C3">
        <w:rPr>
          <w:color w:val="000000"/>
          <w:shd w:val="clear" w:color="auto" w:fill="FFFFFF"/>
        </w:rPr>
        <w:t>;</w:t>
      </w:r>
    </w:p>
    <w:p w:rsidR="004817C3" w:rsidRDefault="004817C3" w:rsidP="004817C3">
      <w:pPr>
        <w:pStyle w:val="a7"/>
        <w:numPr>
          <w:ilvl w:val="0"/>
          <w:numId w:val="12"/>
        </w:numPr>
        <w:ind w:left="0" w:firstLine="720"/>
        <w:rPr>
          <w:i/>
          <w:color w:val="000000"/>
          <w:u w:val="single"/>
          <w:shd w:val="clear" w:color="auto" w:fill="FFFFFF"/>
        </w:rPr>
      </w:pPr>
      <w:r w:rsidRPr="004817C3">
        <w:rPr>
          <w:i/>
          <w:color w:val="000000"/>
          <w:u w:val="single"/>
          <w:shd w:val="clear" w:color="auto" w:fill="FFFFFF"/>
        </w:rPr>
        <w:t>Наличие системы способной быстро и эффективно вырабатывать решения по устранению отклонений и реализовывать их</w:t>
      </w:r>
      <w:r w:rsidRPr="004817C3">
        <w:rPr>
          <w:color w:val="000000"/>
          <w:shd w:val="clear" w:color="auto" w:fill="FFFFFF"/>
        </w:rPr>
        <w:t>. В определенных случаях для этого может потребоваться изменение исходных планов. От руководителя проекта может потребоваться политическая воля и умение отстаивать необходимость коррекции первоначальных планов перед высшим руководством и учредителями.</w:t>
      </w:r>
    </w:p>
    <w:p w:rsidR="009B4FA1" w:rsidRPr="00422F56" w:rsidRDefault="00422F56" w:rsidP="00422F56">
      <w:pPr>
        <w:pStyle w:val="a7"/>
        <w:numPr>
          <w:ilvl w:val="0"/>
          <w:numId w:val="7"/>
        </w:numPr>
        <w:ind w:left="0" w:firstLine="720"/>
        <w:rPr>
          <w:rStyle w:val="a8"/>
          <w:rFonts w:eastAsia="Calibri"/>
          <w:sz w:val="28"/>
        </w:rPr>
      </w:pPr>
      <w:r w:rsidRPr="00422F56">
        <w:rPr>
          <w:rStyle w:val="a8"/>
          <w:rFonts w:eastAsia="Calibri"/>
          <w:sz w:val="28"/>
        </w:rPr>
        <w:t>Какой из них наиболее важный на ваш взгляд? Ответ обоснуйте.</w:t>
      </w:r>
    </w:p>
    <w:p w:rsidR="009B4FA1" w:rsidRPr="009B4FA1" w:rsidRDefault="00C136BB" w:rsidP="009B4FA1">
      <w:pPr>
        <w:pStyle w:val="a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На мой взгляд, наличие конкретных планов по проекту определяет возможность удовлетворения всем остальным условиям по принципу «если</w:t>
      </w:r>
      <w:proofErr w:type="gramStart"/>
      <w:r>
        <w:rPr>
          <w:color w:val="000000"/>
          <w:shd w:val="clear" w:color="auto" w:fill="FFFFFF"/>
        </w:rPr>
        <w:t>…</w:t>
      </w:r>
      <w:proofErr w:type="gramEnd"/>
      <w:r>
        <w:rPr>
          <w:color w:val="000000"/>
          <w:shd w:val="clear" w:color="auto" w:fill="FFFFFF"/>
        </w:rPr>
        <w:t xml:space="preserve">то». Иными словами, невозможно наладить информативную систему отчетности или систему, выявляющую возникающие тенденции, если нет плана проекта, к которому будут применимы эти системы. </w:t>
      </w:r>
    </w:p>
    <w:p w:rsidR="009B4FA1" w:rsidRPr="00BD280C" w:rsidRDefault="00422F56" w:rsidP="00422F56">
      <w:pPr>
        <w:pStyle w:val="a7"/>
        <w:numPr>
          <w:ilvl w:val="0"/>
          <w:numId w:val="7"/>
        </w:numPr>
        <w:ind w:left="0" w:firstLine="720"/>
        <w:rPr>
          <w:rStyle w:val="a8"/>
          <w:rFonts w:eastAsia="Calibri"/>
          <w:sz w:val="28"/>
        </w:rPr>
      </w:pPr>
      <w:r w:rsidRPr="00422F56">
        <w:rPr>
          <w:rStyle w:val="a8"/>
          <w:rFonts w:eastAsia="Calibri"/>
          <w:sz w:val="28"/>
        </w:rPr>
        <w:t>Назовите условия эффективности мониторинга проекта. Какие из них на ваш взгляд являются наиболее важными? Ответ обоснуйте.</w:t>
      </w:r>
    </w:p>
    <w:p w:rsidR="00C136BB" w:rsidRPr="00C136BB" w:rsidRDefault="00C136BB" w:rsidP="00C136BB">
      <w:pPr>
        <w:pStyle w:val="a7"/>
        <w:numPr>
          <w:ilvl w:val="0"/>
          <w:numId w:val="12"/>
        </w:numPr>
        <w:ind w:left="0" w:firstLine="720"/>
        <w:rPr>
          <w:rStyle w:val="a8"/>
          <w:b w:val="0"/>
          <w:color w:val="000000"/>
          <w:sz w:val="28"/>
          <w:szCs w:val="28"/>
          <w:shd w:val="clear" w:color="auto" w:fill="FFFFFF"/>
        </w:rPr>
      </w:pPr>
      <w:r w:rsidRPr="00C136BB">
        <w:rPr>
          <w:color w:val="000000"/>
          <w:shd w:val="clear" w:color="auto" w:fill="FFFFFF"/>
        </w:rPr>
        <w:lastRenderedPageBreak/>
        <w:t>Единая система показателей для плановых и фактических данных;</w:t>
      </w:r>
    </w:p>
    <w:p w:rsidR="00C136BB" w:rsidRPr="00C136BB" w:rsidRDefault="00C136BB" w:rsidP="00C136BB">
      <w:pPr>
        <w:pStyle w:val="a7"/>
        <w:numPr>
          <w:ilvl w:val="0"/>
          <w:numId w:val="12"/>
        </w:numPr>
        <w:ind w:left="0" w:firstLine="720"/>
        <w:rPr>
          <w:color w:val="000000"/>
          <w:shd w:val="clear" w:color="auto" w:fill="FFFFFF"/>
        </w:rPr>
      </w:pPr>
      <w:r w:rsidRPr="00C136BB">
        <w:rPr>
          <w:color w:val="000000"/>
          <w:shd w:val="clear" w:color="auto" w:fill="FFFFFF"/>
        </w:rPr>
        <w:t>Единая форма представления отчетов для всех участников команды проекта;</w:t>
      </w:r>
    </w:p>
    <w:p w:rsidR="00C136BB" w:rsidRPr="00C136BB" w:rsidRDefault="00C136BB" w:rsidP="00C136BB">
      <w:pPr>
        <w:pStyle w:val="a7"/>
        <w:numPr>
          <w:ilvl w:val="0"/>
          <w:numId w:val="12"/>
        </w:numPr>
        <w:ind w:left="0" w:firstLine="720"/>
        <w:rPr>
          <w:color w:val="000000"/>
          <w:shd w:val="clear" w:color="auto" w:fill="FFFFFF"/>
        </w:rPr>
      </w:pPr>
      <w:r w:rsidRPr="00C136BB">
        <w:rPr>
          <w:color w:val="000000"/>
          <w:shd w:val="clear" w:color="auto" w:fill="FFFFFF"/>
        </w:rPr>
        <w:t>Применение проверенных методов контроля с учетом специфики проекта;</w:t>
      </w:r>
    </w:p>
    <w:p w:rsidR="00C136BB" w:rsidRDefault="00C136BB" w:rsidP="00C136BB">
      <w:pPr>
        <w:pStyle w:val="a7"/>
        <w:numPr>
          <w:ilvl w:val="0"/>
          <w:numId w:val="12"/>
        </w:numPr>
        <w:ind w:left="0" w:firstLine="720"/>
        <w:rPr>
          <w:color w:val="000000"/>
          <w:shd w:val="clear" w:color="auto" w:fill="FFFFFF"/>
        </w:rPr>
      </w:pPr>
      <w:r w:rsidRPr="00C136BB">
        <w:rPr>
          <w:color w:val="000000"/>
          <w:shd w:val="clear" w:color="auto" w:fill="FFFFFF"/>
        </w:rPr>
        <w:t>В охват системы контроля обязательно должны входить такие области как: временные и стоимостные параметры, организа</w:t>
      </w:r>
      <w:r>
        <w:rPr>
          <w:color w:val="000000"/>
          <w:shd w:val="clear" w:color="auto" w:fill="FFFFFF"/>
        </w:rPr>
        <w:t>ция и качество выполнения работ.</w:t>
      </w:r>
    </w:p>
    <w:p w:rsidR="00C136BB" w:rsidRPr="00C136BB" w:rsidRDefault="00EC3324" w:rsidP="00EC3324">
      <w:pPr>
        <w:pStyle w:val="a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Наибольшую важность представляют собой тут два первых пункта, поскольку именно они формируют доступность представления данных как со стороны участников команды (предоставляющих свои отчеты по единому лекалу), так и со стороны системы показателей.</w:t>
      </w:r>
    </w:p>
    <w:p w:rsidR="009B4FA1" w:rsidRPr="00BD280C" w:rsidRDefault="00422F56" w:rsidP="00422F56">
      <w:pPr>
        <w:pStyle w:val="a7"/>
        <w:numPr>
          <w:ilvl w:val="0"/>
          <w:numId w:val="7"/>
        </w:numPr>
        <w:ind w:left="0" w:firstLine="720"/>
        <w:rPr>
          <w:rStyle w:val="a8"/>
          <w:rFonts w:eastAsia="Calibri"/>
          <w:sz w:val="28"/>
        </w:rPr>
      </w:pPr>
      <w:r w:rsidRPr="00422F56">
        <w:rPr>
          <w:rStyle w:val="a8"/>
          <w:rFonts w:eastAsia="Calibri"/>
          <w:sz w:val="28"/>
        </w:rPr>
        <w:t>Какие методы для контроля выполнения проекта вы знаете? В чем их преимущества и недостатки на Ваш взгляд? Ответ обоснуйте.</w:t>
      </w:r>
    </w:p>
    <w:p w:rsidR="00C136BB" w:rsidRDefault="00C136BB" w:rsidP="00C136BB">
      <w:pPr>
        <w:pStyle w:val="a7"/>
        <w:numPr>
          <w:ilvl w:val="0"/>
          <w:numId w:val="12"/>
        </w:numPr>
        <w:ind w:left="0" w:firstLine="720"/>
        <w:rPr>
          <w:color w:val="000000"/>
          <w:shd w:val="clear" w:color="auto" w:fill="FFFFFF"/>
        </w:rPr>
      </w:pPr>
      <w:r w:rsidRPr="00C136BB">
        <w:rPr>
          <w:i/>
          <w:color w:val="000000"/>
          <w:u w:val="single"/>
          <w:shd w:val="clear" w:color="auto" w:fill="FFFFFF"/>
        </w:rPr>
        <w:t>Метод 0%-100%</w:t>
      </w:r>
      <w:r w:rsidRPr="00C136BB">
        <w:rPr>
          <w:color w:val="000000"/>
          <w:shd w:val="clear" w:color="auto" w:fill="FFFFFF"/>
        </w:rPr>
        <w:t>. Любая работа имеет 2 состояния: или выполнена на 100% или считается что она выполнена на 0% - не сделана вовсе.</w:t>
      </w:r>
    </w:p>
    <w:p w:rsidR="00956F32" w:rsidRPr="00956F32" w:rsidRDefault="00956F32" w:rsidP="00772FB1">
      <w:pPr>
        <w:pStyle w:val="a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Это</w:t>
      </w:r>
      <w:r w:rsidR="00772FB1">
        <w:rPr>
          <w:color w:val="000000"/>
          <w:shd w:val="clear" w:color="auto" w:fill="FFFFFF"/>
        </w:rPr>
        <w:t>т</w:t>
      </w:r>
      <w:r>
        <w:rPr>
          <w:color w:val="000000"/>
          <w:shd w:val="clear" w:color="auto" w:fill="FFFFFF"/>
        </w:rPr>
        <w:t xml:space="preserve"> метод фиксированной формулы</w:t>
      </w:r>
      <w:r w:rsidR="00772FB1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хорош для использования </w:t>
      </w:r>
      <w:r w:rsidR="00772FB1">
        <w:rPr>
          <w:color w:val="000000"/>
          <w:shd w:val="clear" w:color="auto" w:fill="FFFFFF"/>
        </w:rPr>
        <w:t>при решении небольших задач, поскольку не позволяет отслеживать прогресс выполнения, зато однозначно отображает статус готовности работы.</w:t>
      </w:r>
    </w:p>
    <w:p w:rsidR="00C136BB" w:rsidRDefault="00C136BB" w:rsidP="00C136BB">
      <w:pPr>
        <w:pStyle w:val="a7"/>
        <w:numPr>
          <w:ilvl w:val="0"/>
          <w:numId w:val="12"/>
        </w:numPr>
        <w:ind w:left="0" w:firstLine="720"/>
        <w:rPr>
          <w:color w:val="000000"/>
          <w:shd w:val="clear" w:color="auto" w:fill="FFFFFF"/>
        </w:rPr>
      </w:pPr>
      <w:r w:rsidRPr="00C136BB">
        <w:rPr>
          <w:i/>
          <w:color w:val="000000"/>
          <w:u w:val="single"/>
          <w:shd w:val="clear" w:color="auto" w:fill="FFFFFF"/>
        </w:rPr>
        <w:t>Метод детального контроля</w:t>
      </w:r>
      <w:r w:rsidRPr="00C136BB">
        <w:rPr>
          <w:color w:val="000000"/>
          <w:shd w:val="clear" w:color="auto" w:fill="FFFFFF"/>
        </w:rPr>
        <w:t>. Метод предполагает четко прописанные этапы выполнения работ и присвоение каждому этапу уровня завершенности, к примеру, в 25% в 50% в 75% и 100% соответственно.</w:t>
      </w:r>
    </w:p>
    <w:p w:rsidR="00772FB1" w:rsidRPr="00C136BB" w:rsidRDefault="00772FB1" w:rsidP="00772FB1">
      <w:pPr>
        <w:pStyle w:val="a7"/>
        <w:rPr>
          <w:color w:val="000000"/>
          <w:shd w:val="clear" w:color="auto" w:fill="FFFFFF"/>
        </w:rPr>
      </w:pPr>
      <w:r w:rsidRPr="00772FB1">
        <w:rPr>
          <w:color w:val="000000"/>
          <w:shd w:val="clear" w:color="auto" w:fill="FFFFFF"/>
        </w:rPr>
        <w:t xml:space="preserve">Этот </w:t>
      </w:r>
      <w:r>
        <w:rPr>
          <w:color w:val="000000"/>
          <w:shd w:val="clear" w:color="auto" w:fill="FFFFFF"/>
        </w:rPr>
        <w:t xml:space="preserve">метод </w:t>
      </w:r>
      <w:r w:rsidRPr="00772FB1">
        <w:rPr>
          <w:color w:val="000000"/>
          <w:shd w:val="clear" w:color="auto" w:fill="FFFFFF"/>
        </w:rPr>
        <w:t>контроля сложнее метода «0-100», поскольку требует от менеджера оценки степени завершенности работ, находящихся в процессе выполнения.</w:t>
      </w:r>
      <w:r>
        <w:rPr>
          <w:color w:val="000000"/>
          <w:shd w:val="clear" w:color="auto" w:fill="FFFFFF"/>
        </w:rPr>
        <w:t xml:space="preserve"> Однако при использовании такого метода повышается детализация информации по статусу задачи, отчего проще рассчитать необходимое количество времени и ресурсов на ее выполнение.</w:t>
      </w:r>
    </w:p>
    <w:p w:rsidR="00C136BB" w:rsidRDefault="00C136BB" w:rsidP="00C136BB">
      <w:pPr>
        <w:pStyle w:val="a7"/>
        <w:numPr>
          <w:ilvl w:val="0"/>
          <w:numId w:val="12"/>
        </w:numPr>
        <w:ind w:left="0" w:firstLine="720"/>
        <w:rPr>
          <w:color w:val="000000"/>
          <w:shd w:val="clear" w:color="auto" w:fill="FFFFFF"/>
        </w:rPr>
      </w:pPr>
      <w:r w:rsidRPr="00C136BB">
        <w:rPr>
          <w:i/>
          <w:color w:val="000000"/>
          <w:u w:val="single"/>
          <w:shd w:val="clear" w:color="auto" w:fill="FFFFFF"/>
        </w:rPr>
        <w:lastRenderedPageBreak/>
        <w:t>Метод по вехам</w:t>
      </w:r>
      <w:r w:rsidRPr="00C136BB">
        <w:rPr>
          <w:color w:val="000000"/>
          <w:shd w:val="clear" w:color="auto" w:fill="FFFFFF"/>
        </w:rPr>
        <w:t xml:space="preserve">. Он же метод ключевых событий </w:t>
      </w:r>
      <w:r>
        <w:rPr>
          <w:color w:val="000000"/>
          <w:shd w:val="clear" w:color="auto" w:fill="FFFFFF"/>
        </w:rPr>
        <w:t>(</w:t>
      </w:r>
      <w:r w:rsidRPr="00C136BB">
        <w:rPr>
          <w:color w:val="000000"/>
          <w:shd w:val="clear" w:color="auto" w:fill="FFFFFF"/>
        </w:rPr>
        <w:t>или </w:t>
      </w:r>
      <w:proofErr w:type="spellStart"/>
      <w:r w:rsidRPr="00C136BB">
        <w:rPr>
          <w:color w:val="000000"/>
          <w:shd w:val="clear" w:color="auto" w:fill="FFFFFF"/>
        </w:rPr>
        <w:t>milestone</w:t>
      </w:r>
      <w:proofErr w:type="spellEnd"/>
      <w:r w:rsidRPr="00C136BB">
        <w:rPr>
          <w:color w:val="000000"/>
          <w:shd w:val="clear" w:color="auto" w:fill="FFFFFF"/>
        </w:rPr>
        <w:t> </w:t>
      </w:r>
      <w:proofErr w:type="spellStart"/>
      <w:r w:rsidRPr="00C136BB">
        <w:rPr>
          <w:color w:val="000000"/>
          <w:shd w:val="clear" w:color="auto" w:fill="FFFFFF"/>
        </w:rPr>
        <w:t>plan</w:t>
      </w:r>
      <w:proofErr w:type="spellEnd"/>
      <w:r w:rsidRPr="00C136BB">
        <w:rPr>
          <w:color w:val="000000"/>
          <w:shd w:val="clear" w:color="auto" w:fill="FFFFFF"/>
        </w:rPr>
        <w:t>)</w:t>
      </w:r>
      <w:r>
        <w:rPr>
          <w:color w:val="000000"/>
          <w:shd w:val="clear" w:color="auto" w:fill="FFFFFF"/>
        </w:rPr>
        <w:t>,</w:t>
      </w:r>
      <w:r w:rsidRPr="00C136BB">
        <w:rPr>
          <w:color w:val="000000"/>
          <w:shd w:val="clear" w:color="auto" w:fill="FFFFFF"/>
        </w:rPr>
        <w:t xml:space="preserve"> при котором проект делится на части</w:t>
      </w:r>
      <w:r>
        <w:rPr>
          <w:color w:val="000000"/>
          <w:shd w:val="clear" w:color="auto" w:fill="FFFFFF"/>
        </w:rPr>
        <w:t>,</w:t>
      </w:r>
      <w:r w:rsidRPr="00C136BB">
        <w:rPr>
          <w:color w:val="000000"/>
          <w:shd w:val="clear" w:color="auto" w:fill="FFFFFF"/>
        </w:rPr>
        <w:t xml:space="preserve"> связанные с выполнением этапов проекта в целом.</w:t>
      </w:r>
    </w:p>
    <w:p w:rsidR="00C136BB" w:rsidRPr="006807A7" w:rsidRDefault="00897CB9" w:rsidP="006807A7">
      <w:pPr>
        <w:pStyle w:val="a7"/>
        <w:rPr>
          <w:rStyle w:val="a8"/>
          <w:b w:val="0"/>
          <w:color w:val="000000"/>
          <w:sz w:val="28"/>
          <w:szCs w:val="28"/>
          <w:shd w:val="clear" w:color="auto" w:fill="FFFFFF"/>
        </w:rPr>
      </w:pPr>
      <w:r w:rsidRPr="00897CB9">
        <w:rPr>
          <w:color w:val="000000"/>
          <w:shd w:val="clear" w:color="auto" w:fill="FFFFFF"/>
        </w:rPr>
        <w:t>Метод хорош тем, что в</w:t>
      </w:r>
      <w:r w:rsidR="00900858" w:rsidRPr="00897CB9">
        <w:rPr>
          <w:color w:val="000000"/>
          <w:shd w:val="clear" w:color="auto" w:fill="FFFFFF"/>
        </w:rPr>
        <w:t>ехи зачастую совпадают с началом и окончанием стадий проекта: первоначальное обсуждение, планирование, выполнение и завершение</w:t>
      </w:r>
      <w:r w:rsidRPr="00897CB9">
        <w:rPr>
          <w:color w:val="000000"/>
          <w:shd w:val="clear" w:color="auto" w:fill="FFFFFF"/>
        </w:rPr>
        <w:t>,</w:t>
      </w:r>
      <w:r>
        <w:rPr>
          <w:color w:val="000000"/>
          <w:shd w:val="clear" w:color="auto" w:fill="FFFFFF"/>
        </w:rPr>
        <w:t xml:space="preserve"> а значит, обеспечивает наиболее детальное представление статуса. Подходит для больших и детализированных задач. Однако не всегда понятно, насколько в процентном отношении времени и затраченных ресурсов готов проект, поскольку ключевые события могут иметь неравномерное их распределение.</w:t>
      </w:r>
      <w:bookmarkStart w:id="1" w:name="_GoBack"/>
      <w:bookmarkEnd w:id="1"/>
    </w:p>
    <w:p w:rsidR="009B4FA1" w:rsidRPr="00BD280C" w:rsidRDefault="00422F56" w:rsidP="00422F56">
      <w:pPr>
        <w:pStyle w:val="a7"/>
        <w:numPr>
          <w:ilvl w:val="0"/>
          <w:numId w:val="7"/>
        </w:numPr>
        <w:ind w:left="0" w:firstLine="720"/>
        <w:rPr>
          <w:rStyle w:val="a8"/>
          <w:rFonts w:eastAsia="Calibri"/>
          <w:sz w:val="28"/>
        </w:rPr>
      </w:pPr>
      <w:r w:rsidRPr="00422F56">
        <w:rPr>
          <w:rStyle w:val="a8"/>
          <w:rFonts w:eastAsia="Calibri"/>
          <w:sz w:val="28"/>
        </w:rPr>
        <w:t>Приведите примеры ключевых событий.</w:t>
      </w:r>
    </w:p>
    <w:p w:rsidR="00900858" w:rsidRDefault="00900858" w:rsidP="00BD280C">
      <w:pPr>
        <w:pStyle w:val="a7"/>
        <w:rPr>
          <w:rStyle w:val="a8"/>
          <w:rFonts w:eastAsia="Calibri"/>
          <w:b w:val="0"/>
          <w:sz w:val="28"/>
        </w:rPr>
      </w:pPr>
      <w:r w:rsidRPr="00900858">
        <w:rPr>
          <w:rStyle w:val="a8"/>
          <w:rFonts w:eastAsia="Calibri"/>
          <w:b w:val="0"/>
          <w:sz w:val="28"/>
        </w:rPr>
        <w:t>Вехи зачастую совпадают с началом и окончанием стадий проекта: первоначальное обсуждение, планирование, выполнение и завершение.</w:t>
      </w:r>
    </w:p>
    <w:p w:rsidR="00BD280C" w:rsidRPr="009B4FA1" w:rsidRDefault="00900858" w:rsidP="00BD280C">
      <w:pPr>
        <w:pStyle w:val="a7"/>
        <w:rPr>
          <w:rStyle w:val="a8"/>
          <w:rFonts w:eastAsia="Calibri"/>
          <w:b w:val="0"/>
          <w:sz w:val="28"/>
        </w:rPr>
      </w:pPr>
      <w:r>
        <w:rPr>
          <w:rStyle w:val="a8"/>
          <w:rFonts w:eastAsia="Calibri"/>
          <w:b w:val="0"/>
          <w:sz w:val="28"/>
        </w:rPr>
        <w:t>Например, с</w:t>
      </w:r>
      <w:r w:rsidR="00956F32" w:rsidRPr="00956F32">
        <w:rPr>
          <w:rStyle w:val="a8"/>
          <w:rFonts w:eastAsia="Calibri"/>
          <w:b w:val="0"/>
          <w:sz w:val="28"/>
        </w:rPr>
        <w:t xml:space="preserve">тадия первоначального обсуждения проекта по </w:t>
      </w:r>
      <w:proofErr w:type="spellStart"/>
      <w:r w:rsidR="00956F32" w:rsidRPr="00956F32">
        <w:rPr>
          <w:rStyle w:val="a8"/>
          <w:rFonts w:eastAsia="Calibri"/>
          <w:b w:val="0"/>
          <w:sz w:val="28"/>
        </w:rPr>
        <w:t>ребр</w:t>
      </w:r>
      <w:r w:rsidR="006807A7">
        <w:rPr>
          <w:rStyle w:val="a8"/>
          <w:rFonts w:eastAsia="Calibri"/>
          <w:b w:val="0"/>
          <w:sz w:val="28"/>
        </w:rPr>
        <w:t>ендингу</w:t>
      </w:r>
      <w:proofErr w:type="spellEnd"/>
      <w:r w:rsidR="006807A7" w:rsidRPr="006807A7">
        <w:rPr>
          <w:rStyle w:val="a8"/>
          <w:rFonts w:eastAsia="Calibri"/>
          <w:b w:val="0"/>
          <w:sz w:val="28"/>
        </w:rPr>
        <w:t xml:space="preserve">: </w:t>
      </w:r>
      <w:r w:rsidR="006807A7">
        <w:rPr>
          <w:rStyle w:val="a8"/>
          <w:rFonts w:eastAsia="Calibri"/>
          <w:b w:val="0"/>
          <w:sz w:val="28"/>
        </w:rPr>
        <w:t>в</w:t>
      </w:r>
      <w:r w:rsidR="00956F32" w:rsidRPr="00956F32">
        <w:rPr>
          <w:rStyle w:val="a8"/>
          <w:rFonts w:eastAsia="Calibri"/>
          <w:b w:val="0"/>
          <w:sz w:val="28"/>
        </w:rPr>
        <w:t>еха в конце этой стадии будет обозначать готовность коллектива перейти к этапу планирования</w:t>
      </w:r>
      <w:r w:rsidR="00956F32">
        <w:rPr>
          <w:rStyle w:val="a8"/>
          <w:rFonts w:eastAsia="Calibri"/>
          <w:b w:val="0"/>
          <w:sz w:val="28"/>
        </w:rPr>
        <w:t>.</w:t>
      </w:r>
    </w:p>
    <w:p w:rsidR="009B4FA1" w:rsidRPr="00BD280C" w:rsidRDefault="00422F56" w:rsidP="00422F56">
      <w:pPr>
        <w:pStyle w:val="a7"/>
        <w:numPr>
          <w:ilvl w:val="0"/>
          <w:numId w:val="7"/>
        </w:numPr>
        <w:ind w:left="0" w:firstLine="720"/>
        <w:rPr>
          <w:rStyle w:val="a8"/>
          <w:rFonts w:eastAsia="Calibri"/>
          <w:sz w:val="28"/>
        </w:rPr>
      </w:pPr>
      <w:r w:rsidRPr="00422F56">
        <w:rPr>
          <w:rStyle w:val="a8"/>
          <w:rFonts w:eastAsia="Calibri"/>
          <w:sz w:val="28"/>
        </w:rPr>
        <w:t>В чем сущность метода освоенного объёма? В чем на ваш взгляд его недостаток?</w:t>
      </w:r>
    </w:p>
    <w:p w:rsidR="00BD280C" w:rsidRDefault="00762A4A" w:rsidP="00422F56">
      <w:pPr>
        <w:pStyle w:val="a7"/>
        <w:rPr>
          <w:rStyle w:val="a8"/>
          <w:rFonts w:eastAsia="Calibri"/>
          <w:b w:val="0"/>
          <w:sz w:val="28"/>
        </w:rPr>
      </w:pPr>
      <w:r>
        <w:t xml:space="preserve">Это </w:t>
      </w:r>
      <w:r w:rsidRPr="00762A4A">
        <w:rPr>
          <w:rStyle w:val="a8"/>
          <w:rFonts w:eastAsia="Calibri"/>
          <w:b w:val="0"/>
          <w:sz w:val="28"/>
        </w:rPr>
        <w:t>способ быстро составить реальные прогнозы о расходе ресурсов проекта, если срываются сроки</w:t>
      </w:r>
      <w:r>
        <w:rPr>
          <w:rStyle w:val="a8"/>
          <w:rFonts w:eastAsia="Calibri"/>
          <w:b w:val="0"/>
          <w:sz w:val="28"/>
        </w:rPr>
        <w:t xml:space="preserve">. </w:t>
      </w:r>
      <w:r w:rsidRPr="00762A4A">
        <w:rPr>
          <w:rStyle w:val="a8"/>
          <w:rFonts w:eastAsia="Calibri"/>
          <w:b w:val="0"/>
          <w:sz w:val="28"/>
        </w:rPr>
        <w:t>Метод освоенного объёма и его ключевые показатели помогают</w:t>
      </w:r>
      <w:r>
        <w:rPr>
          <w:rStyle w:val="a8"/>
          <w:rFonts w:eastAsia="Calibri"/>
          <w:b w:val="0"/>
          <w:sz w:val="28"/>
        </w:rPr>
        <w:t xml:space="preserve"> понять, что и где пошло.</w:t>
      </w:r>
    </w:p>
    <w:p w:rsidR="00762A4A" w:rsidRDefault="00762A4A" w:rsidP="00422F56">
      <w:pPr>
        <w:pStyle w:val="a7"/>
        <w:rPr>
          <w:rStyle w:val="a8"/>
          <w:rFonts w:eastAsia="Calibri"/>
          <w:b w:val="0"/>
          <w:sz w:val="28"/>
        </w:rPr>
      </w:pPr>
      <w:r w:rsidRPr="00762A4A">
        <w:rPr>
          <w:rStyle w:val="a8"/>
          <w:rFonts w:eastAsia="Calibri"/>
          <w:b w:val="0"/>
          <w:sz w:val="28"/>
        </w:rPr>
        <w:t xml:space="preserve">Чтобы быстро понять состояние проекта, достаточно рассчитать четыре показателя: </w:t>
      </w:r>
      <w:proofErr w:type="spellStart"/>
      <w:r w:rsidRPr="00762A4A">
        <w:rPr>
          <w:rStyle w:val="a8"/>
          <w:rFonts w:eastAsia="Calibri"/>
          <w:b w:val="0"/>
          <w:sz w:val="28"/>
        </w:rPr>
        <w:t>Cost</w:t>
      </w:r>
      <w:proofErr w:type="spellEnd"/>
      <w:r w:rsidRPr="00762A4A">
        <w:rPr>
          <w:rStyle w:val="a8"/>
          <w:rFonts w:eastAsia="Calibri"/>
          <w:b w:val="0"/>
          <w:sz w:val="28"/>
        </w:rPr>
        <w:t xml:space="preserve"> </w:t>
      </w:r>
      <w:proofErr w:type="spellStart"/>
      <w:r w:rsidRPr="00762A4A">
        <w:rPr>
          <w:rStyle w:val="a8"/>
          <w:rFonts w:eastAsia="Calibri"/>
          <w:b w:val="0"/>
          <w:sz w:val="28"/>
        </w:rPr>
        <w:t>Variance</w:t>
      </w:r>
      <w:proofErr w:type="spellEnd"/>
      <w:r w:rsidRPr="00762A4A">
        <w:rPr>
          <w:rStyle w:val="a8"/>
          <w:rFonts w:eastAsia="Calibri"/>
          <w:b w:val="0"/>
          <w:sz w:val="28"/>
        </w:rPr>
        <w:t xml:space="preserve"> (отклонения бюджета), </w:t>
      </w:r>
      <w:proofErr w:type="spellStart"/>
      <w:r w:rsidRPr="00762A4A">
        <w:rPr>
          <w:rStyle w:val="a8"/>
          <w:rFonts w:eastAsia="Calibri"/>
          <w:b w:val="0"/>
          <w:sz w:val="28"/>
        </w:rPr>
        <w:t>Cost</w:t>
      </w:r>
      <w:proofErr w:type="spellEnd"/>
      <w:r w:rsidRPr="00762A4A">
        <w:rPr>
          <w:rStyle w:val="a8"/>
          <w:rFonts w:eastAsia="Calibri"/>
          <w:b w:val="0"/>
          <w:sz w:val="28"/>
        </w:rPr>
        <w:t xml:space="preserve"> </w:t>
      </w:r>
      <w:proofErr w:type="spellStart"/>
      <w:r w:rsidRPr="00762A4A">
        <w:rPr>
          <w:rStyle w:val="a8"/>
          <w:rFonts w:eastAsia="Calibri"/>
          <w:b w:val="0"/>
          <w:sz w:val="28"/>
        </w:rPr>
        <w:t>Performance</w:t>
      </w:r>
      <w:proofErr w:type="spellEnd"/>
      <w:r w:rsidRPr="00762A4A">
        <w:rPr>
          <w:rStyle w:val="a8"/>
          <w:rFonts w:eastAsia="Calibri"/>
          <w:b w:val="0"/>
          <w:sz w:val="28"/>
        </w:rPr>
        <w:t xml:space="preserve"> </w:t>
      </w:r>
      <w:proofErr w:type="spellStart"/>
      <w:r w:rsidRPr="00762A4A">
        <w:rPr>
          <w:rStyle w:val="a8"/>
          <w:rFonts w:eastAsia="Calibri"/>
          <w:b w:val="0"/>
          <w:sz w:val="28"/>
        </w:rPr>
        <w:t>Index</w:t>
      </w:r>
      <w:proofErr w:type="spellEnd"/>
      <w:r w:rsidRPr="00762A4A">
        <w:rPr>
          <w:rStyle w:val="a8"/>
          <w:rFonts w:eastAsia="Calibri"/>
          <w:b w:val="0"/>
          <w:sz w:val="28"/>
        </w:rPr>
        <w:t xml:space="preserve"> (отдача вложений), </w:t>
      </w:r>
      <w:proofErr w:type="spellStart"/>
      <w:r w:rsidRPr="00762A4A">
        <w:rPr>
          <w:rStyle w:val="a8"/>
          <w:rFonts w:eastAsia="Calibri"/>
          <w:b w:val="0"/>
          <w:sz w:val="28"/>
        </w:rPr>
        <w:t>Schedule</w:t>
      </w:r>
      <w:proofErr w:type="spellEnd"/>
      <w:r w:rsidRPr="00762A4A">
        <w:rPr>
          <w:rStyle w:val="a8"/>
          <w:rFonts w:eastAsia="Calibri"/>
          <w:b w:val="0"/>
          <w:sz w:val="28"/>
        </w:rPr>
        <w:t xml:space="preserve"> </w:t>
      </w:r>
      <w:proofErr w:type="spellStart"/>
      <w:r w:rsidRPr="00762A4A">
        <w:rPr>
          <w:rStyle w:val="a8"/>
          <w:rFonts w:eastAsia="Calibri"/>
          <w:b w:val="0"/>
          <w:sz w:val="28"/>
        </w:rPr>
        <w:t>Variance</w:t>
      </w:r>
      <w:proofErr w:type="spellEnd"/>
      <w:r w:rsidRPr="00762A4A">
        <w:rPr>
          <w:rStyle w:val="a8"/>
          <w:rFonts w:eastAsia="Calibri"/>
          <w:b w:val="0"/>
          <w:sz w:val="28"/>
        </w:rPr>
        <w:t xml:space="preserve"> (отклонения в расписании) и </w:t>
      </w:r>
      <w:proofErr w:type="spellStart"/>
      <w:r w:rsidRPr="00762A4A">
        <w:rPr>
          <w:rStyle w:val="a8"/>
          <w:rFonts w:eastAsia="Calibri"/>
          <w:b w:val="0"/>
          <w:sz w:val="28"/>
        </w:rPr>
        <w:t>Schedule</w:t>
      </w:r>
      <w:proofErr w:type="spellEnd"/>
      <w:r w:rsidRPr="00762A4A">
        <w:rPr>
          <w:rStyle w:val="a8"/>
          <w:rFonts w:eastAsia="Calibri"/>
          <w:b w:val="0"/>
          <w:sz w:val="28"/>
        </w:rPr>
        <w:t xml:space="preserve"> </w:t>
      </w:r>
      <w:proofErr w:type="spellStart"/>
      <w:r w:rsidRPr="00762A4A">
        <w:rPr>
          <w:rStyle w:val="a8"/>
          <w:rFonts w:eastAsia="Calibri"/>
          <w:b w:val="0"/>
          <w:sz w:val="28"/>
        </w:rPr>
        <w:t>Performance</w:t>
      </w:r>
      <w:proofErr w:type="spellEnd"/>
      <w:r w:rsidRPr="00762A4A">
        <w:rPr>
          <w:rStyle w:val="a8"/>
          <w:rFonts w:eastAsia="Calibri"/>
          <w:b w:val="0"/>
          <w:sz w:val="28"/>
        </w:rPr>
        <w:t xml:space="preserve"> </w:t>
      </w:r>
      <w:proofErr w:type="spellStart"/>
      <w:r w:rsidRPr="00762A4A">
        <w:rPr>
          <w:rStyle w:val="a8"/>
          <w:rFonts w:eastAsia="Calibri"/>
          <w:b w:val="0"/>
          <w:sz w:val="28"/>
        </w:rPr>
        <w:t>Index</w:t>
      </w:r>
      <w:proofErr w:type="spellEnd"/>
      <w:r w:rsidRPr="00762A4A">
        <w:rPr>
          <w:rStyle w:val="a8"/>
          <w:rFonts w:eastAsia="Calibri"/>
          <w:b w:val="0"/>
          <w:sz w:val="28"/>
        </w:rPr>
        <w:t xml:space="preserve"> (укладывается ли в сроки). Если сравнить результаты, то сразу видно, где идет экономия ресурсов, а где перерасход.</w:t>
      </w:r>
    </w:p>
    <w:p w:rsidR="00762A4A" w:rsidRPr="00422F56" w:rsidRDefault="00762A4A" w:rsidP="00422F56">
      <w:pPr>
        <w:pStyle w:val="a7"/>
        <w:rPr>
          <w:rStyle w:val="a8"/>
          <w:rFonts w:eastAsia="Calibri"/>
          <w:b w:val="0"/>
          <w:sz w:val="28"/>
        </w:rPr>
      </w:pPr>
      <w:r>
        <w:rPr>
          <w:rStyle w:val="a8"/>
          <w:rFonts w:eastAsia="Calibri"/>
          <w:b w:val="0"/>
          <w:sz w:val="28"/>
        </w:rPr>
        <w:lastRenderedPageBreak/>
        <w:t xml:space="preserve">Недостатки данного метода заключаются в том, что </w:t>
      </w:r>
      <w:r w:rsidR="00151FB9">
        <w:rPr>
          <w:rStyle w:val="a8"/>
          <w:rFonts w:eastAsia="Calibri"/>
          <w:b w:val="0"/>
          <w:sz w:val="28"/>
        </w:rPr>
        <w:t>п</w:t>
      </w:r>
      <w:r>
        <w:rPr>
          <w:rStyle w:val="a8"/>
          <w:rFonts w:eastAsia="Calibri"/>
          <w:b w:val="0"/>
          <w:sz w:val="28"/>
        </w:rPr>
        <w:t>рогнозирование и его показатели основаны только на линейных прогнозах</w:t>
      </w:r>
      <w:r w:rsidR="007125F0">
        <w:rPr>
          <w:rStyle w:val="a8"/>
          <w:rFonts w:eastAsia="Calibri"/>
          <w:b w:val="0"/>
          <w:sz w:val="28"/>
        </w:rPr>
        <w:t xml:space="preserve"> и</w:t>
      </w:r>
      <w:r>
        <w:rPr>
          <w:rStyle w:val="a8"/>
          <w:rFonts w:eastAsia="Calibri"/>
          <w:b w:val="0"/>
          <w:sz w:val="28"/>
        </w:rPr>
        <w:t xml:space="preserve"> отсутствует связь с показателями качества.</w:t>
      </w:r>
    </w:p>
    <w:p w:rsidR="009B4FA1" w:rsidRPr="00BD280C" w:rsidRDefault="00422F56" w:rsidP="00422F56">
      <w:pPr>
        <w:pStyle w:val="a7"/>
        <w:numPr>
          <w:ilvl w:val="0"/>
          <w:numId w:val="7"/>
        </w:numPr>
        <w:ind w:left="0" w:firstLine="720"/>
        <w:rPr>
          <w:rStyle w:val="a8"/>
          <w:rFonts w:eastAsia="Calibri"/>
          <w:sz w:val="28"/>
        </w:rPr>
      </w:pPr>
      <w:r w:rsidRPr="00422F56">
        <w:rPr>
          <w:rStyle w:val="a8"/>
          <w:rFonts w:eastAsia="Calibri"/>
          <w:sz w:val="28"/>
        </w:rPr>
        <w:t>При каких, по вашему мнению, обстоятельствах стоить прекратить проект?</w:t>
      </w:r>
    </w:p>
    <w:p w:rsidR="00897CB9" w:rsidRDefault="003C5A7E" w:rsidP="00BD280C">
      <w:pPr>
        <w:pStyle w:val="a7"/>
        <w:rPr>
          <w:rStyle w:val="a8"/>
          <w:rFonts w:eastAsia="Calibri"/>
          <w:b w:val="0"/>
          <w:sz w:val="28"/>
        </w:rPr>
      </w:pPr>
      <w:r>
        <w:rPr>
          <w:rStyle w:val="a8"/>
          <w:rFonts w:eastAsia="Calibri"/>
          <w:b w:val="0"/>
          <w:sz w:val="28"/>
        </w:rPr>
        <w:t xml:space="preserve">В случае, если ещё на стадии планирования проект не окупает затрат времени и ресурсов, есть целесообразность в его прекращении. </w:t>
      </w:r>
    </w:p>
    <w:p w:rsidR="00BD280C" w:rsidRDefault="003C5A7E" w:rsidP="00BD280C">
      <w:pPr>
        <w:pStyle w:val="a7"/>
        <w:rPr>
          <w:rStyle w:val="a8"/>
          <w:rFonts w:eastAsia="Calibri"/>
          <w:b w:val="0"/>
          <w:sz w:val="28"/>
        </w:rPr>
      </w:pPr>
      <w:r>
        <w:rPr>
          <w:rStyle w:val="a8"/>
          <w:rFonts w:eastAsia="Calibri"/>
          <w:b w:val="0"/>
          <w:sz w:val="28"/>
        </w:rPr>
        <w:t xml:space="preserve">То же касается ситуации, когда сроки выполнения проекта сорваны, а, например, метод освоенного объёма прогнозирует неблагоприятную картину по выручке в сравнении с ранее затраченными и планируемыми к затрате ресурсами. </w:t>
      </w:r>
    </w:p>
    <w:p w:rsidR="003C5A7E" w:rsidRPr="009B4FA1" w:rsidRDefault="003C5A7E" w:rsidP="00BD280C">
      <w:pPr>
        <w:pStyle w:val="a7"/>
        <w:rPr>
          <w:rStyle w:val="a8"/>
          <w:rFonts w:eastAsia="Calibri"/>
          <w:b w:val="0"/>
          <w:sz w:val="28"/>
        </w:rPr>
      </w:pPr>
      <w:r>
        <w:rPr>
          <w:rStyle w:val="a8"/>
          <w:rFonts w:eastAsia="Calibri"/>
          <w:b w:val="0"/>
          <w:sz w:val="28"/>
        </w:rPr>
        <w:t>Ещё возможна следующая картина: проект разрабатывает инновационный продукт, которого ещё не было на рынке, однако конкурентная компания выдвигает свой продукт на рынок раньше и в лучшей форме реализации. Тогда либо затраты на проект должны быть/стать такими, чтобы разрабатываемый продукт выигрывал у конкурентов по цене для покупателей, либо проект не рентабелен и подлежит закрытию.</w:t>
      </w:r>
    </w:p>
    <w:p w:rsidR="004969EB" w:rsidRPr="004969EB" w:rsidRDefault="004969EB" w:rsidP="00277602">
      <w:pPr>
        <w:pStyle w:val="a9"/>
        <w:jc w:val="left"/>
      </w:pPr>
    </w:p>
    <w:sectPr w:rsidR="004969EB" w:rsidRPr="004969EB" w:rsidSect="00F663DC">
      <w:footerReference w:type="default" r:id="rId9"/>
      <w:footerReference w:type="first" r:id="rId10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573" w:rsidRDefault="002D1573">
      <w:pPr>
        <w:spacing w:after="0" w:line="240" w:lineRule="auto"/>
      </w:pPr>
      <w:r>
        <w:separator/>
      </w:r>
    </w:p>
  </w:endnote>
  <w:endnote w:type="continuationSeparator" w:id="0">
    <w:p w:rsidR="002D1573" w:rsidRDefault="002D1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0E9" w:rsidRDefault="00EC22B3">
    <w:pPr>
      <w:spacing w:line="360" w:lineRule="auto"/>
      <w:jc w:val="center"/>
      <w:rPr>
        <w:rFonts w:ascii="Times New Roman" w:eastAsia="Times New Roman" w:hAnsi="Times New Roman" w:cs="Times New Roman"/>
        <w:sz w:val="26"/>
        <w:szCs w:val="26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97CB9">
      <w:rPr>
        <w:rFonts w:ascii="Times New Roman" w:eastAsia="Times New Roman" w:hAnsi="Times New Roman" w:cs="Times New Roman"/>
        <w:noProof/>
        <w:sz w:val="24"/>
        <w:szCs w:val="24"/>
      </w:rPr>
      <w:t>4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0E9" w:rsidRDefault="00EC22B3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Москва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573" w:rsidRDefault="002D1573">
      <w:pPr>
        <w:spacing w:after="0" w:line="240" w:lineRule="auto"/>
      </w:pPr>
      <w:r>
        <w:separator/>
      </w:r>
    </w:p>
  </w:footnote>
  <w:footnote w:type="continuationSeparator" w:id="0">
    <w:p w:rsidR="002D1573" w:rsidRDefault="002D15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E655D"/>
    <w:multiLevelType w:val="hybridMultilevel"/>
    <w:tmpl w:val="BD44932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E167FD"/>
    <w:multiLevelType w:val="multilevel"/>
    <w:tmpl w:val="387A1BFC"/>
    <w:lvl w:ilvl="0">
      <w:start w:val="1"/>
      <w:numFmt w:val="bullet"/>
      <w:lvlText w:val="●"/>
      <w:lvlJc w:val="left"/>
      <w:pPr>
        <w:ind w:left="144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4341107"/>
    <w:multiLevelType w:val="hybridMultilevel"/>
    <w:tmpl w:val="D3A8758A"/>
    <w:lvl w:ilvl="0" w:tplc="1AE04B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8D0ECC"/>
    <w:multiLevelType w:val="hybridMultilevel"/>
    <w:tmpl w:val="BB3439DE"/>
    <w:lvl w:ilvl="0" w:tplc="F094F6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711D3"/>
    <w:multiLevelType w:val="hybridMultilevel"/>
    <w:tmpl w:val="FD80B3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EA3807"/>
    <w:multiLevelType w:val="hybridMultilevel"/>
    <w:tmpl w:val="AB1E468E"/>
    <w:lvl w:ilvl="0" w:tplc="1AE04BB8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BB3C9A"/>
    <w:multiLevelType w:val="hybridMultilevel"/>
    <w:tmpl w:val="8F982362"/>
    <w:lvl w:ilvl="0" w:tplc="ED824BF4">
      <w:start w:val="1"/>
      <w:numFmt w:val="decimal"/>
      <w:lvlText w:val="%1."/>
      <w:lvlJc w:val="left"/>
      <w:pPr>
        <w:ind w:left="1425" w:hanging="705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475E33"/>
    <w:multiLevelType w:val="multilevel"/>
    <w:tmpl w:val="1E6672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53D55A90"/>
    <w:multiLevelType w:val="hybridMultilevel"/>
    <w:tmpl w:val="38A81142"/>
    <w:lvl w:ilvl="0" w:tplc="F094F6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094F6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43D6B"/>
    <w:multiLevelType w:val="hybridMultilevel"/>
    <w:tmpl w:val="F1389DDC"/>
    <w:lvl w:ilvl="0" w:tplc="1AE04BB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334B2A"/>
    <w:multiLevelType w:val="multilevel"/>
    <w:tmpl w:val="856E5B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72A62D63"/>
    <w:multiLevelType w:val="multilevel"/>
    <w:tmpl w:val="1F2C51B6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59E0A09"/>
    <w:multiLevelType w:val="hybridMultilevel"/>
    <w:tmpl w:val="63705782"/>
    <w:lvl w:ilvl="0" w:tplc="F094F6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D65456"/>
    <w:multiLevelType w:val="multilevel"/>
    <w:tmpl w:val="68AE63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11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 w:numId="9">
    <w:abstractNumId w:val="3"/>
  </w:num>
  <w:num w:numId="10">
    <w:abstractNumId w:val="8"/>
  </w:num>
  <w:num w:numId="11">
    <w:abstractNumId w:val="12"/>
  </w:num>
  <w:num w:numId="12">
    <w:abstractNumId w:val="5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E9"/>
    <w:rsid w:val="0000417D"/>
    <w:rsid w:val="00056652"/>
    <w:rsid w:val="000A44E9"/>
    <w:rsid w:val="000B5059"/>
    <w:rsid w:val="000C3E2C"/>
    <w:rsid w:val="001113F1"/>
    <w:rsid w:val="0011283A"/>
    <w:rsid w:val="00125A32"/>
    <w:rsid w:val="00151FB9"/>
    <w:rsid w:val="0021790E"/>
    <w:rsid w:val="00235192"/>
    <w:rsid w:val="00277602"/>
    <w:rsid w:val="002A25C0"/>
    <w:rsid w:val="002A3397"/>
    <w:rsid w:val="002D1573"/>
    <w:rsid w:val="00322738"/>
    <w:rsid w:val="00327946"/>
    <w:rsid w:val="003C5A7E"/>
    <w:rsid w:val="003D5B68"/>
    <w:rsid w:val="00413B05"/>
    <w:rsid w:val="00417784"/>
    <w:rsid w:val="00422F56"/>
    <w:rsid w:val="0043485C"/>
    <w:rsid w:val="004362E7"/>
    <w:rsid w:val="004817C3"/>
    <w:rsid w:val="004969EB"/>
    <w:rsid w:val="004D2E2C"/>
    <w:rsid w:val="004D6A83"/>
    <w:rsid w:val="004E04CF"/>
    <w:rsid w:val="00506925"/>
    <w:rsid w:val="005270E9"/>
    <w:rsid w:val="00527D5F"/>
    <w:rsid w:val="005534A6"/>
    <w:rsid w:val="00560DFA"/>
    <w:rsid w:val="00570EE3"/>
    <w:rsid w:val="005D7A11"/>
    <w:rsid w:val="005F0113"/>
    <w:rsid w:val="0064633B"/>
    <w:rsid w:val="006807A7"/>
    <w:rsid w:val="006C50A7"/>
    <w:rsid w:val="007125F0"/>
    <w:rsid w:val="007342D2"/>
    <w:rsid w:val="00762A4A"/>
    <w:rsid w:val="00772FB1"/>
    <w:rsid w:val="007A1081"/>
    <w:rsid w:val="007B2A5B"/>
    <w:rsid w:val="00804082"/>
    <w:rsid w:val="00897CB9"/>
    <w:rsid w:val="008A4796"/>
    <w:rsid w:val="00900858"/>
    <w:rsid w:val="00956F32"/>
    <w:rsid w:val="009928CD"/>
    <w:rsid w:val="00994969"/>
    <w:rsid w:val="009B4FA1"/>
    <w:rsid w:val="009E25E9"/>
    <w:rsid w:val="00A2361F"/>
    <w:rsid w:val="00A70B3E"/>
    <w:rsid w:val="00AE3CB6"/>
    <w:rsid w:val="00B16399"/>
    <w:rsid w:val="00BD280C"/>
    <w:rsid w:val="00C012AE"/>
    <w:rsid w:val="00C136BB"/>
    <w:rsid w:val="00C353C8"/>
    <w:rsid w:val="00C516A3"/>
    <w:rsid w:val="00C75EB7"/>
    <w:rsid w:val="00CE583F"/>
    <w:rsid w:val="00CF5D26"/>
    <w:rsid w:val="00D76A1E"/>
    <w:rsid w:val="00D806C6"/>
    <w:rsid w:val="00E02AF9"/>
    <w:rsid w:val="00E330B9"/>
    <w:rsid w:val="00E5532C"/>
    <w:rsid w:val="00E57AA5"/>
    <w:rsid w:val="00EC22B3"/>
    <w:rsid w:val="00EC3324"/>
    <w:rsid w:val="00F11EC0"/>
    <w:rsid w:val="00F57E90"/>
    <w:rsid w:val="00F663DC"/>
    <w:rsid w:val="00FA1D5D"/>
    <w:rsid w:val="00FD7537"/>
    <w:rsid w:val="00FF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C3B06"/>
  <w15:docId w15:val="{06CD2530-936D-44B7-B691-FAB1E04A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5C0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markedcontent">
    <w:name w:val="markedcontent"/>
    <w:basedOn w:val="a0"/>
    <w:rsid w:val="00852851"/>
  </w:style>
  <w:style w:type="table" w:styleId="a4">
    <w:name w:val="Table Grid"/>
    <w:basedOn w:val="a1"/>
    <w:uiPriority w:val="59"/>
    <w:rsid w:val="00171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a7">
    <w:name w:val="List Paragraph"/>
    <w:basedOn w:val="a"/>
    <w:uiPriority w:val="34"/>
    <w:qFormat/>
    <w:rsid w:val="00F663DC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styleId="a8">
    <w:name w:val="Book Title"/>
    <w:uiPriority w:val="33"/>
    <w:qFormat/>
    <w:rsid w:val="00F663DC"/>
    <w:rPr>
      <w:rFonts w:ascii="Times New Roman" w:eastAsia="Times New Roman" w:hAnsi="Times New Roman" w:cs="Times New Roman"/>
      <w:b/>
      <w:sz w:val="32"/>
      <w:szCs w:val="32"/>
    </w:rPr>
  </w:style>
  <w:style w:type="paragraph" w:styleId="a9">
    <w:name w:val="caption"/>
    <w:basedOn w:val="a7"/>
    <w:next w:val="a"/>
    <w:uiPriority w:val="35"/>
    <w:unhideWhenUsed/>
    <w:qFormat/>
    <w:rsid w:val="00327946"/>
    <w:pPr>
      <w:ind w:firstLine="0"/>
      <w:jc w:val="center"/>
    </w:pPr>
    <w:rPr>
      <w:i/>
    </w:rPr>
  </w:style>
  <w:style w:type="character" w:styleId="aa">
    <w:name w:val="Hyperlink"/>
    <w:basedOn w:val="a0"/>
    <w:uiPriority w:val="99"/>
    <w:unhideWhenUsed/>
    <w:rsid w:val="004E04CF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D806C6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F57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57E90"/>
  </w:style>
  <w:style w:type="paragraph" w:styleId="ae">
    <w:name w:val="footer"/>
    <w:basedOn w:val="a"/>
    <w:link w:val="af"/>
    <w:uiPriority w:val="99"/>
    <w:unhideWhenUsed/>
    <w:rsid w:val="00F57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57E90"/>
  </w:style>
  <w:style w:type="character" w:styleId="af0">
    <w:name w:val="Placeholder Text"/>
    <w:basedOn w:val="a0"/>
    <w:uiPriority w:val="99"/>
    <w:semiHidden/>
    <w:rsid w:val="001113F1"/>
    <w:rPr>
      <w:color w:val="808080"/>
    </w:rPr>
  </w:style>
  <w:style w:type="paragraph" w:styleId="af1">
    <w:name w:val="Normal (Web)"/>
    <w:basedOn w:val="a"/>
    <w:uiPriority w:val="99"/>
    <w:semiHidden/>
    <w:unhideWhenUsed/>
    <w:rsid w:val="009B4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9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S11qwKQNdJ7t5DORXbx4xnw/dQ==">AMUW2mVuT5FN3yEDxbvcaBJW/2cz8jJzl3BE5LmcULGIS4pDGXJ7hFhCluol5MFp/uNmZi59WFTyTbHoZIBujlP28zCo1jvx1Bc6z5Ox+IsGM7yebFpAWmisKLb2U2vvGcS9Qn9wfpVD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CB0D589-59AC-451C-8C36-5B9F518A2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5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Анна Унтерберг</cp:lastModifiedBy>
  <cp:revision>27</cp:revision>
  <cp:lastPrinted>2022-01-30T19:37:00Z</cp:lastPrinted>
  <dcterms:created xsi:type="dcterms:W3CDTF">2022-09-15T17:09:00Z</dcterms:created>
  <dcterms:modified xsi:type="dcterms:W3CDTF">2022-10-23T19:43:00Z</dcterms:modified>
</cp:coreProperties>
</file>