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8A6AF" w14:textId="1D293CA9" w:rsidR="003844DE" w:rsidRDefault="004E5804"/>
    <w:p w14:paraId="5208E6CD" w14:textId="3A8B2449" w:rsidR="004E5804" w:rsidRDefault="004E5804"/>
    <w:p w14:paraId="06FBC7E2" w14:textId="2E94EFD9" w:rsidR="004E5804" w:rsidRDefault="004E5804">
      <w:r>
        <w:t>7. Explanation of how to clean, pre-process and ingest data into database</w:t>
      </w:r>
    </w:p>
    <w:p w14:paraId="22C21B92" w14:textId="0BA86B50" w:rsidR="004E5804" w:rsidRDefault="004E5804"/>
    <w:p w14:paraId="5729832D" w14:textId="69540023" w:rsidR="004E5804" w:rsidRDefault="004E5804" w:rsidP="004E5804">
      <w:pPr>
        <w:pStyle w:val="ListParagraph"/>
        <w:numPr>
          <w:ilvl w:val="0"/>
          <w:numId w:val="2"/>
        </w:numPr>
      </w:pPr>
      <w:r>
        <w:t>The download data are in 5 CSV files, each is a unique table with multiple attributes. We first pre-process the data by selecting the CSV file with no missing data to use, then filter out the attributes we will use in our application.</w:t>
      </w:r>
    </w:p>
    <w:p w14:paraId="2DF966AE" w14:textId="77777777" w:rsidR="004E5804" w:rsidRDefault="004E5804" w:rsidP="004E5804">
      <w:pPr>
        <w:pStyle w:val="ListParagraph"/>
        <w:ind w:left="1450"/>
      </w:pPr>
    </w:p>
    <w:p w14:paraId="514EA328" w14:textId="39FC83A1" w:rsidR="004E5804" w:rsidRDefault="004E5804" w:rsidP="004E5804">
      <w:pPr>
        <w:pStyle w:val="ListParagraph"/>
        <w:numPr>
          <w:ilvl w:val="0"/>
          <w:numId w:val="2"/>
        </w:numPr>
      </w:pPr>
      <w:r>
        <w:t xml:space="preserve">We plan to clean the data by first defining a form for storing various types of attributes, such as using lowercase for string format and using float for digital. Then we will write specific python function to check the </w:t>
      </w:r>
      <w:r w:rsidRPr="004E5804">
        <w:t>Integrity</w:t>
      </w:r>
      <w:r>
        <w:t xml:space="preserve"> of the data belongs to those attributes.</w:t>
      </w:r>
    </w:p>
    <w:p w14:paraId="7831486C" w14:textId="77777777" w:rsidR="004E5804" w:rsidRDefault="004E5804" w:rsidP="004E5804">
      <w:pPr>
        <w:pStyle w:val="ListParagraph"/>
      </w:pPr>
    </w:p>
    <w:p w14:paraId="627D3398" w14:textId="197EB2EA" w:rsidR="004E5804" w:rsidRDefault="004E5804" w:rsidP="004E5804">
      <w:pPr>
        <w:pStyle w:val="ListParagraph"/>
        <w:numPr>
          <w:ilvl w:val="0"/>
          <w:numId w:val="2"/>
        </w:numPr>
      </w:pPr>
      <w:r>
        <w:t>We also will check the consistency with the ER diagram we define for our attributes between the relationship of each entity.</w:t>
      </w:r>
    </w:p>
    <w:p w14:paraId="5AE7C9CB" w14:textId="77777777" w:rsidR="004E5804" w:rsidRDefault="004E5804" w:rsidP="004E5804">
      <w:pPr>
        <w:pStyle w:val="ListParagraph"/>
      </w:pPr>
    </w:p>
    <w:p w14:paraId="7F6F791B" w14:textId="0AB2A166" w:rsidR="004E5804" w:rsidRDefault="004E5804" w:rsidP="004E5804">
      <w:pPr>
        <w:pStyle w:val="ListParagraph"/>
        <w:numPr>
          <w:ilvl w:val="0"/>
          <w:numId w:val="2"/>
        </w:numPr>
      </w:pPr>
      <w:r>
        <w:t xml:space="preserve">Then we will run command to ingest our data with the table we define into database. </w:t>
      </w:r>
    </w:p>
    <w:p w14:paraId="189430D7" w14:textId="082273DD" w:rsidR="004E5804" w:rsidRDefault="004E5804"/>
    <w:p w14:paraId="2CC38AE7" w14:textId="64B47A6F" w:rsidR="004E5804" w:rsidRDefault="004E5804"/>
    <w:p w14:paraId="7AC9EF34" w14:textId="2FEA99E6" w:rsidR="004E5804" w:rsidRDefault="004E5804"/>
    <w:p w14:paraId="561ED7B5" w14:textId="2019E169" w:rsidR="004E5804" w:rsidRDefault="004E5804">
      <w:r>
        <w:t>8. List of Techniques in Project:</w:t>
      </w:r>
    </w:p>
    <w:p w14:paraId="5C3E36F2" w14:textId="59CED47A" w:rsidR="004E5804" w:rsidRDefault="004E5804"/>
    <w:p w14:paraId="6EBA421B" w14:textId="01E67065" w:rsidR="004E5804" w:rsidRDefault="004E5804" w:rsidP="004E5804">
      <w:pPr>
        <w:pStyle w:val="ListParagraph"/>
        <w:numPr>
          <w:ilvl w:val="0"/>
          <w:numId w:val="1"/>
        </w:numPr>
      </w:pPr>
      <w:r>
        <w:t>MySQL, Python, HTML, CSS, JavaScript, Node.JS, AngularJS, AWS.</w:t>
      </w:r>
    </w:p>
    <w:p w14:paraId="60554866" w14:textId="77777777" w:rsidR="004E5804" w:rsidRDefault="004E5804" w:rsidP="004E5804">
      <w:pPr>
        <w:pStyle w:val="ListParagraph"/>
        <w:ind w:left="1450"/>
      </w:pPr>
    </w:p>
    <w:p w14:paraId="2A0233AE" w14:textId="007277DC" w:rsidR="004E5804" w:rsidRPr="004E5804" w:rsidRDefault="004E5804" w:rsidP="004E5804">
      <w:pPr>
        <w:ind w:left="1090"/>
      </w:pPr>
      <w:r w:rsidRPr="004E5804">
        <w:rPr>
          <w:b/>
          <w:bCs/>
          <w:i/>
          <w:iCs/>
        </w:rPr>
        <w:t>Note</w:t>
      </w:r>
      <w:r>
        <w:t>: the techniques that will be used in this project is subject to the change to the any future needs.</w:t>
      </w:r>
    </w:p>
    <w:sectPr w:rsidR="004E5804" w:rsidRPr="004E5804" w:rsidSect="00E7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1B9E"/>
    <w:multiLevelType w:val="hybridMultilevel"/>
    <w:tmpl w:val="67D4B64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0228AE"/>
    <w:multiLevelType w:val="hybridMultilevel"/>
    <w:tmpl w:val="C52E0844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04"/>
    <w:rsid w:val="00032BF5"/>
    <w:rsid w:val="004E5804"/>
    <w:rsid w:val="009734C2"/>
    <w:rsid w:val="00E73EA5"/>
    <w:rsid w:val="00FD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7E1B7"/>
  <w15:chartTrackingRefBased/>
  <w15:docId w15:val="{783266CF-B01B-F44A-B433-3794E49B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7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664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8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1016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Ziyang</dc:creator>
  <cp:keywords/>
  <dc:description/>
  <cp:lastModifiedBy>Luo, Ziyang</cp:lastModifiedBy>
  <cp:revision>1</cp:revision>
  <cp:lastPrinted>2020-03-26T00:53:00Z</cp:lastPrinted>
  <dcterms:created xsi:type="dcterms:W3CDTF">2020-03-25T22:44:00Z</dcterms:created>
  <dcterms:modified xsi:type="dcterms:W3CDTF">2020-03-26T00:53:00Z</dcterms:modified>
</cp:coreProperties>
</file>