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Reducing the Environmental Footprint of Hydrometallurgy</w:t>
      </w:r>
    </w:p>
    <w:p>
      <w:pPr>
        <w:jc w:val="center"/>
      </w:pPr>
      <w:r>
        <w:rPr>
          <w:i/>
          <w:sz w:val="22"/>
        </w:rPr>
        <w:t>A stage-by-stage industrial improvement study using the copper L-SX-EW route as the reference case</w:t>
      </w:r>
    </w:p>
    <w:tbl>
      <w:tblPr>
        <w:tblW w:type="auto" w:w="0"/>
        <w:jc w:val="center"/>
        <w:tblLook w:firstColumn="1" w:firstRow="1" w:lastColumn="0" w:lastRow="0" w:noHBand="0" w:noVBand="1" w:val="04A0"/>
      </w:tblPr>
      <w:tblGrid>
        <w:gridCol w:w="10224"/>
      </w:tblGrid>
      <w:tr>
        <w:tc>
          <w:tcPr>
            <w:tcW w:type="dxa" w:w="10224"/>
            <w:vAlign w:val="center"/>
            <w:shd w:fill="E8F3EA"/>
          </w:tcPr>
          <w:p>
            <w:r>
              <w:rPr>
                <w:b/>
              </w:rPr>
              <w:t>Core finding: do not simply remove process steps. The strongest strategy is to reduce material, water and energy circulation while preserving metal recovery and product quality.</w:t>
            </w:r>
          </w:p>
        </w:tc>
      </w:tr>
    </w:tbl>
    <w:p/>
    <w:p>
      <w:pPr>
        <w:pStyle w:val="Heading1"/>
      </w:pPr>
      <w:r>
        <w:t>1. Objective and Scope</w:t>
      </w:r>
    </w:p>
    <w:p>
      <w:r>
        <w:t>This study asks how an industrial hydrometallurgical flowsheet can be made shorter, more resource-efficient and less environmentally intensive without sacrificing metal recovery. The reference process is a typical copper leach–solvent extraction–electrowinning (L-SX-EW) circuit. The same logic can later be adapted to nickel, cobalt, zinc, lithium or e-waste systems.</w:t>
      </w:r>
    </w:p>
    <w:p>
      <w:r>
        <w:t>The analysis focuses on five environmental/resource burdens: water consumption, reagent consumption, electricity demand, chemical/metal-bearing effluent, and solid residues. A sixth criterion—metal recovery—is retained as a performance constraint because reducing inputs at the expense of recovery can simply shift the environmental burden upstream.</w:t>
      </w:r>
    </w:p>
    <w:p>
      <w:pPr>
        <w:pStyle w:val="Heading1"/>
      </w:pPr>
      <w:r>
        <w:t>2. Baseline Industrial Process</w:t>
      </w:r>
    </w:p>
    <w:p>
      <w:pPr>
        <w:pStyle w:val="ListNumber"/>
      </w:pPr>
      <w:r>
        <w:rPr>
          <w:b/>
        </w:rPr>
        <w:t xml:space="preserve">1. Ore receiving &amp; characterization — </w:t>
      </w:r>
      <w:r>
        <w:t>Blending, sampling and grade/mineralogical characterization.</w:t>
      </w:r>
    </w:p>
    <w:p>
      <w:pPr>
        <w:pStyle w:val="ListNumber"/>
      </w:pPr>
      <w:r>
        <w:rPr>
          <w:b/>
        </w:rPr>
        <w:t xml:space="preserve">2. Comminution &amp; pretreatment — </w:t>
      </w:r>
      <w:r>
        <w:t>Crushing, grinding, agglomeration; optional roasting/oxidative pretreatment depending on mineralogy.</w:t>
      </w:r>
    </w:p>
    <w:p>
      <w:pPr>
        <w:pStyle w:val="ListNumber"/>
      </w:pPr>
      <w:r>
        <w:rPr>
          <w:b/>
        </w:rPr>
        <w:t xml:space="preserve">3. Leaching — </w:t>
      </w:r>
      <w:r>
        <w:t>Heap, vat, agitated-tank or pressure leaching; copper oxide ores commonly use dilute sulfuric acid.</w:t>
      </w:r>
    </w:p>
    <w:p>
      <w:pPr>
        <w:pStyle w:val="ListNumber"/>
      </w:pPr>
      <w:r>
        <w:rPr>
          <w:b/>
        </w:rPr>
        <w:t xml:space="preserve">4. Solid–liquid separation — </w:t>
      </w:r>
      <w:r>
        <w:t>Thickening, filtration and residue washing where required; produces pregnant leach solution (PLS).</w:t>
      </w:r>
    </w:p>
    <w:p>
      <w:pPr>
        <w:pStyle w:val="ListNumber"/>
      </w:pPr>
      <w:r>
        <w:rPr>
          <w:b/>
        </w:rPr>
        <w:t xml:space="preserve">5. Solution purification / concentration — </w:t>
      </w:r>
      <w:r>
        <w:t>Solvent extraction (SX), ion exchange, adsorption or precipitation depending on metal and impurities.</w:t>
      </w:r>
    </w:p>
    <w:p>
      <w:pPr>
        <w:pStyle w:val="ListNumber"/>
      </w:pPr>
      <w:r>
        <w:rPr>
          <w:b/>
        </w:rPr>
        <w:t xml:space="preserve">6. Metal recovery — </w:t>
      </w:r>
      <w:r>
        <w:t>Electrowinning (EW), precipitation, cementation or reduction.</w:t>
      </w:r>
    </w:p>
    <w:p>
      <w:pPr>
        <w:pStyle w:val="ListNumber"/>
      </w:pPr>
      <w:r>
        <w:rPr>
          <w:b/>
        </w:rPr>
        <w:t xml:space="preserve">7. Product finishing — </w:t>
      </w:r>
      <w:r>
        <w:t>Cathode washing/handling; melting, electrorefining or other finishing where required by the product specification.</w:t>
      </w:r>
    </w:p>
    <w:p>
      <w:pPr>
        <w:pStyle w:val="ListNumber"/>
      </w:pPr>
      <w:r>
        <w:rPr>
          <w:b/>
        </w:rPr>
        <w:t xml:space="preserve">8. Waste &amp; water management — </w:t>
      </w:r>
      <w:r>
        <w:t>Effluent treatment, bleed control, water recovery, residue management and recycle streams.</w:t>
      </w:r>
    </w:p>
    <w:p>
      <w:r>
        <w:t>For copper SX-EW, the core chemistry is already highly integrated: copper is leached into an aqueous solution, transferred selectively into an organic phase in SX, stripped into a concentrated electrolyte, and recovered as copper cathode by EW. The aqueous and organic phases are recycled within the circuit.</w:t>
      </w:r>
    </w:p>
    <w:p>
      <w:pPr>
        <w:pStyle w:val="Heading1"/>
      </w:pPr>
      <w:r>
        <w:t>3. Where Is the Biggest Reduction Opportunity?</w:t>
      </w:r>
    </w:p>
    <w:p>
      <w:r>
        <w:t>An LCA of copper hydrometallurgy found that electricity use can dominate environmental impacts and that electrowinning and, in some routes, agitated leaching are major hotspots. Heap-agitation leaching also showed higher cumulative energy demand, marine ecotoxicity and human toxicity than heap leaching in the studied system. Therefore, 'more intensive' processing is not automatically more sustainable.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Stage</w:t>
            </w:r>
          </w:p>
        </w:tc>
        <w:tc>
          <w:tcPr>
            <w:tcW w:type="dxa" w:w="2556"/>
          </w:tcPr>
          <w:p>
            <w:r>
              <w:t>Main burden</w:t>
            </w:r>
          </w:p>
        </w:tc>
        <w:tc>
          <w:tcPr>
            <w:tcW w:type="dxa" w:w="2556"/>
          </w:tcPr>
          <w:p>
            <w:r>
              <w:t>Reduction priority</w:t>
            </w:r>
          </w:p>
        </w:tc>
        <w:tc>
          <w:tcPr>
            <w:tcW w:type="dxa" w:w="2556"/>
          </w:tcPr>
          <w:p>
            <w:r>
              <w:t>Target outcome</w:t>
            </w:r>
          </w:p>
        </w:tc>
      </w:tr>
      <w:tr>
        <w:tc>
          <w:tcPr>
            <w:tcW w:type="dxa" w:w="2556"/>
          </w:tcPr>
          <w:p>
            <w:r>
              <w:t>Comminution</w:t>
            </w:r>
          </w:p>
        </w:tc>
        <w:tc>
          <w:tcPr>
            <w:tcW w:type="dxa" w:w="2556"/>
          </w:tcPr>
          <w:p>
            <w:r>
              <w:t>Electricity</w:t>
            </w:r>
          </w:p>
        </w:tc>
        <w:tc>
          <w:tcPr>
            <w:tcW w:type="dxa" w:w="2556"/>
          </w:tcPr>
          <w:p>
            <w:r>
              <w:t>Avoid unnecessary grinding; match liberation to leachability</w:t>
            </w:r>
          </w:p>
        </w:tc>
        <w:tc>
          <w:tcPr>
            <w:tcW w:type="dxa" w:w="2556"/>
          </w:tcPr>
          <w:p>
            <w:r>
              <w:t>Lower kWh/t ore</w:t>
            </w:r>
          </w:p>
        </w:tc>
      </w:tr>
      <w:tr>
        <w:tc>
          <w:tcPr>
            <w:tcW w:type="dxa" w:w="2556"/>
          </w:tcPr>
          <w:p>
            <w:r>
              <w:t>Leaching</w:t>
            </w:r>
          </w:p>
        </w:tc>
        <w:tc>
          <w:tcPr>
            <w:tcW w:type="dxa" w:w="2556"/>
          </w:tcPr>
          <w:p>
            <w:r>
              <w:t>Acid + water + pumping</w:t>
            </w:r>
          </w:p>
        </w:tc>
        <w:tc>
          <w:tcPr>
            <w:tcW w:type="dxa" w:w="2556"/>
          </w:tcPr>
          <w:p>
            <w:r>
              <w:t>Optimize acid concentration, irrigation, residence time and ore permeability</w:t>
            </w:r>
          </w:p>
        </w:tc>
        <w:tc>
          <w:tcPr>
            <w:tcW w:type="dxa" w:w="2556"/>
          </w:tcPr>
          <w:p>
            <w:r>
              <w:t>Lower kg acid/t + m³ water/t</w:t>
            </w:r>
          </w:p>
        </w:tc>
      </w:tr>
      <w:tr>
        <w:tc>
          <w:tcPr>
            <w:tcW w:type="dxa" w:w="2556"/>
          </w:tcPr>
          <w:p>
            <w:r>
              <w:t>Solid–liquid separation</w:t>
            </w:r>
          </w:p>
        </w:tc>
        <w:tc>
          <w:tcPr>
            <w:tcW w:type="dxa" w:w="2556"/>
          </w:tcPr>
          <w:p>
            <w:r>
              <w:t>Water + energy</w:t>
            </w:r>
          </w:p>
        </w:tc>
        <w:tc>
          <w:tcPr>
            <w:tcW w:type="dxa" w:w="2556"/>
          </w:tcPr>
          <w:p>
            <w:r>
              <w:t>Improve thickening/filtration and reduce residue washing losses</w:t>
            </w:r>
          </w:p>
        </w:tc>
        <w:tc>
          <w:tcPr>
            <w:tcW w:type="dxa" w:w="2556"/>
          </w:tcPr>
          <w:p>
            <w:r>
              <w:t>Lower fresh-water demand</w:t>
            </w:r>
          </w:p>
        </w:tc>
      </w:tr>
      <w:tr>
        <w:tc>
          <w:tcPr>
            <w:tcW w:type="dxa" w:w="2556"/>
          </w:tcPr>
          <w:p>
            <w:r>
              <w:t>SX</w:t>
            </w:r>
          </w:p>
        </w:tc>
        <w:tc>
          <w:tcPr>
            <w:tcW w:type="dxa" w:w="2556"/>
          </w:tcPr>
          <w:p>
            <w:r>
              <w:t>Organic losses + bleed streams</w:t>
            </w:r>
          </w:p>
        </w:tc>
        <w:tc>
          <w:tcPr>
            <w:tcW w:type="dxa" w:w="2556"/>
          </w:tcPr>
          <w:p>
            <w:r>
              <w:t>Control entrainment and phase separation; optimize stages</w:t>
            </w:r>
          </w:p>
        </w:tc>
        <w:tc>
          <w:tcPr>
            <w:tcW w:type="dxa" w:w="2556"/>
          </w:tcPr>
          <w:p>
            <w:r>
              <w:t>Lower solvent and makeup-water demand</w:t>
            </w:r>
          </w:p>
        </w:tc>
      </w:tr>
      <w:tr>
        <w:tc>
          <w:tcPr>
            <w:tcW w:type="dxa" w:w="2556"/>
          </w:tcPr>
          <w:p>
            <w:r>
              <w:t>EW</w:t>
            </w:r>
          </w:p>
        </w:tc>
        <w:tc>
          <w:tcPr>
            <w:tcW w:type="dxa" w:w="2556"/>
          </w:tcPr>
          <w:p>
            <w:r>
              <w:t>Electricity</w:t>
            </w:r>
          </w:p>
        </w:tc>
        <w:tc>
          <w:tcPr>
            <w:tcW w:type="dxa" w:w="2556"/>
          </w:tcPr>
          <w:p>
            <w:r>
              <w:t>Increase current efficiency and reduce cell voltage/overpotential</w:t>
            </w:r>
          </w:p>
        </w:tc>
        <w:tc>
          <w:tcPr>
            <w:tcW w:type="dxa" w:w="2556"/>
          </w:tcPr>
          <w:p>
            <w:r>
              <w:t>Lower kWh/t Cu</w:t>
            </w:r>
          </w:p>
        </w:tc>
      </w:tr>
      <w:tr>
        <w:tc>
          <w:tcPr>
            <w:tcW w:type="dxa" w:w="2556"/>
          </w:tcPr>
          <w:p>
            <w:r>
              <w:t>Water circuit</w:t>
            </w:r>
          </w:p>
        </w:tc>
        <w:tc>
          <w:tcPr>
            <w:tcW w:type="dxa" w:w="2556"/>
          </w:tcPr>
          <w:p>
            <w:r>
              <w:t>Freshwater demand</w:t>
            </w:r>
          </w:p>
        </w:tc>
        <w:tc>
          <w:tcPr>
            <w:tcW w:type="dxa" w:w="2556"/>
          </w:tcPr>
          <w:p>
            <w:r>
              <w:t>Close loops and minimize bleed</w:t>
            </w:r>
          </w:p>
        </w:tc>
        <w:tc>
          <w:tcPr>
            <w:tcW w:type="dxa" w:w="2556"/>
          </w:tcPr>
          <w:p>
            <w:r>
              <w:t>Higher recycle ratio</w:t>
            </w:r>
          </w:p>
        </w:tc>
      </w:tr>
      <w:tr>
        <w:tc>
          <w:tcPr>
            <w:tcW w:type="dxa" w:w="2556"/>
          </w:tcPr>
          <w:p>
            <w:r>
              <w:t>Effluent/residues</w:t>
            </w:r>
          </w:p>
        </w:tc>
        <w:tc>
          <w:tcPr>
            <w:tcW w:type="dxa" w:w="2556"/>
          </w:tcPr>
          <w:p>
            <w:r>
              <w:t>Metal + reagent losses</w:t>
            </w:r>
          </w:p>
        </w:tc>
        <w:tc>
          <w:tcPr>
            <w:tcW w:type="dxa" w:w="2556"/>
          </w:tcPr>
          <w:p>
            <w:r>
              <w:t>Recover value before treatment; stabilize unavoidable residues</w:t>
            </w:r>
          </w:p>
        </w:tc>
        <w:tc>
          <w:tcPr>
            <w:tcW w:type="dxa" w:w="2556"/>
          </w:tcPr>
          <w:p>
            <w:r>
              <w:t>Less hazardous waste</w:t>
            </w:r>
          </w:p>
        </w:tc>
      </w:tr>
    </w:tbl>
    <w:p>
      <w:pPr>
        <w:pStyle w:val="Heading1"/>
      </w:pPr>
      <w:r>
        <w:t>4. Reduction Strategy — Stage by Stage</w:t>
      </w:r>
    </w:p>
    <w:p>
      <w:pPr>
        <w:pStyle w:val="Heading2"/>
      </w:pPr>
      <w:r>
        <w:t>A. Reduce comminution rather than automatically grinding finer</w:t>
      </w:r>
    </w:p>
    <w:p>
      <w:r>
        <w:t>Grinding is one of the first places to reduce electricity demand. The process should determine the minimum particle size required for liberation and leach access rather than selecting an unnecessarily fine grind. For ores amenable to heap leaching, crushing plus controlled agglomeration can avoid the energy burden of fine grinding used in agitated systems. The decision must be mineralogy-driven: insufficient liberation lowers recovery, while excessive grinding wastes electricity.</w:t>
      </w:r>
    </w:p>
    <w:p>
      <w:r>
        <w:rPr>
          <w:b/>
        </w:rPr>
        <w:t>Measure: kWh/t ore, particle-size distribution, Cu recovery (%), and acid consumption.</w:t>
      </w:r>
    </w:p>
    <w:p>
      <w:pPr>
        <w:pStyle w:val="Heading2"/>
      </w:pPr>
      <w:r>
        <w:t>B. Replace maximum-intensity leaching with optimized leaching</w:t>
      </w:r>
    </w:p>
    <w:p>
      <w:r>
        <w:t>Leaching should be designed around the kinetics and mineralogy of the feed. For suitable oxide copper ores, heap leaching can eliminate the need for intensive agitation. Irrigation should be controlled rather than maximized. Published work on copper heap leach-SX-EW shows that irrigation strategy can reduce water use while maintaining acceptable extraction, and that SX/EW bleed streams can be minimized through process adjustment.</w:t>
      </w:r>
    </w:p>
    <w:p>
      <w:r>
        <w:rPr>
          <w:b/>
        </w:rPr>
        <w:t>Measure: kg H2SO4/t ore, m3 water/t ore, extraction (%), PLS Cu concentration, residence time.</w:t>
      </w:r>
    </w:p>
    <w:p>
      <w:pPr>
        <w:pStyle w:val="Heading2"/>
      </w:pPr>
      <w:r>
        <w:t>C. Treat PLS quality as a design objective</w:t>
      </w:r>
    </w:p>
    <w:p>
      <w:r>
        <w:t>Poorly conditioned PLS can force extra purification, reagent consumption and wastewater generation downstream. Better control of leach chemistry, solids carryover and impurity loading reduces the burden placed on SX, IX or precipitation. In other words, pollution prevention begins before the purification plant.</w:t>
      </w:r>
    </w:p>
    <w:p>
      <w:r>
        <w:rPr>
          <w:b/>
        </w:rPr>
        <w:t>Measure: suspended solids, Fe/Al/Mn and other impurity concentrations, PLS Cu, pH and redox potential.</w:t>
      </w:r>
    </w:p>
    <w:p>
      <w:pPr>
        <w:pStyle w:val="Heading2"/>
      </w:pPr>
      <w:r>
        <w:t>D. Optimize solvent extraction instead of simply adding stages</w:t>
      </w:r>
    </w:p>
    <w:p>
      <w:r>
        <w:t>SX is highly selective, but organic entrainment and bleed streams create material and water losses. Better phase separation, entrainment control, mixer-settler operation, and online monitoring can reduce solvent makeup and water requirements. The industrial literature specifically identifies entrainment-control steps and SX bleed management as routes to lower water consumption.</w:t>
      </w:r>
    </w:p>
    <w:p>
      <w:r>
        <w:rPr>
          <w:b/>
        </w:rPr>
        <w:t>Measure: organic loss (L/t Cu), entrainment, phase disengagement time, raffinate Cu loss, bleed volume.</w:t>
      </w:r>
    </w:p>
    <w:p>
      <w:pPr>
        <w:pStyle w:val="Heading2"/>
      </w:pPr>
      <w:r>
        <w:t>E. Attack electrowinning electricity demand directly</w:t>
      </w:r>
    </w:p>
    <w:p>
      <w:r>
        <w:t>EW is a major energy hotspot. Improvements should target current efficiency, cell voltage, electrode condition, electrolyte composition, temperature and impurity control. The goal is to deposit the same mass of metal using less electrical energy. Renewable electricity can further reduce the carbon footprint, but efficiency should come first because electricity demand remains a physical process burden.</w:t>
      </w:r>
    </w:p>
    <w:p>
      <w:r>
        <w:rPr>
          <w:b/>
        </w:rPr>
        <w:t>Measure: kWh/kg Cu, cell voltage, current efficiency (%), cathode quality and production rate.</w:t>
      </w:r>
    </w:p>
    <w:p>
      <w:pPr>
        <w:pStyle w:val="Heading2"/>
      </w:pPr>
      <w:r>
        <w:t>F. Close the water loop</w:t>
      </w:r>
    </w:p>
    <w:p>
      <w:r>
        <w:t>Freshwater should be treated as a process inventory rather than an unlimited utility. Recycle raffinate, treated effluent and suitable process water. Minimize EW/SX bleed while maintaining impurity control. Use separate water quality classes so high-quality water is reserved for steps that actually need it.</w:t>
      </w:r>
    </w:p>
    <w:p>
      <w:r>
        <w:rPr>
          <w:b/>
        </w:rPr>
        <w:t>Measure: m3 fresh water/t Cu, total water withdrawal, recycle ratio (%), bleed volume and dissolved-metal losses.</w:t>
      </w:r>
    </w:p>
    <w:p>
      <w:pPr>
        <w:pStyle w:val="Heading2"/>
      </w:pPr>
      <w:r>
        <w:t>G. Recover value before treating waste</w:t>
      </w:r>
    </w:p>
    <w:p>
      <w:r>
        <w:t>Waste treatment should be the last recovery barrier, not the first response. Residues and effluents should be screened for recoverable Cu, Zn, Ni, Co or other valuable metals before neutralization or disposal. Selective recovery can turn a waste stream into a secondary feedstock while reducing the metal load entering treatment.</w:t>
      </w:r>
    </w:p>
    <w:p>
      <w:r>
        <w:rPr>
          <w:b/>
        </w:rPr>
        <w:t>Measure: metal recovery from waste (%), residual metal concentration, sludge generation and hazardous-waste mass.</w:t>
      </w:r>
    </w:p>
    <w:p>
      <w:pPr>
        <w:pStyle w:val="Heading1"/>
      </w:pPr>
      <w:r>
        <w:t>5. Process Simplification: What Can Actually Be Removed?</w:t>
      </w:r>
    </w:p>
    <w:p>
      <w:r>
        <w:t>A key distinction is necessary: the objective is not to delete technically necessary unit operations. Instead, redundant operations should be avoided by improving upstream selectivity.</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Current operation</w:t>
            </w:r>
          </w:p>
        </w:tc>
        <w:tc>
          <w:tcPr>
            <w:tcW w:type="dxa" w:w="3408"/>
          </w:tcPr>
          <w:p>
            <w:r>
              <w:t>Potential simplification</w:t>
            </w:r>
          </w:p>
        </w:tc>
        <w:tc>
          <w:tcPr>
            <w:tcW w:type="dxa" w:w="3408"/>
          </w:tcPr>
          <w:p>
            <w:r>
              <w:t>Condition</w:t>
            </w:r>
          </w:p>
        </w:tc>
      </w:tr>
      <w:tr>
        <w:tc>
          <w:tcPr>
            <w:tcW w:type="dxa" w:w="3408"/>
          </w:tcPr>
          <w:p>
            <w:r>
              <w:t>Separate grinding circuit</w:t>
            </w:r>
          </w:p>
        </w:tc>
        <w:tc>
          <w:tcPr>
            <w:tcW w:type="dxa" w:w="3408"/>
          </w:tcPr>
          <w:p>
            <w:r>
              <w:t>Can be reduced or avoided for ores that can achieve adequate recovery with coarse crushing + heap leaching.</w:t>
            </w:r>
          </w:p>
        </w:tc>
        <w:tc>
          <w:tcPr>
            <w:tcW w:type="dxa" w:w="3408"/>
          </w:tcPr>
          <w:p>
            <w:r>
              <w:t>When coarse crushing + heap leaching gives adequate liberation/recovery.</w:t>
            </w:r>
          </w:p>
        </w:tc>
      </w:tr>
      <w:tr>
        <w:tc>
          <w:tcPr>
            <w:tcW w:type="dxa" w:w="3408"/>
          </w:tcPr>
          <w:p>
            <w:r>
              <w:t>Aggressive purification</w:t>
            </w:r>
          </w:p>
        </w:tc>
        <w:tc>
          <w:tcPr>
            <w:tcW w:type="dxa" w:w="3408"/>
          </w:tcPr>
          <w:p>
            <w:r>
              <w:t>Can be reduced when upstream leaching chemistry and PLS quality prevent impurity dissolution.</w:t>
            </w:r>
          </w:p>
        </w:tc>
        <w:tc>
          <w:tcPr>
            <w:tcW w:type="dxa" w:w="3408"/>
          </w:tcPr>
          <w:p>
            <w:r>
              <w:t>When upstream leaching chemistry limits impurity dissolution.</w:t>
            </w:r>
          </w:p>
        </w:tc>
      </w:tr>
      <w:tr>
        <w:tc>
          <w:tcPr>
            <w:tcW w:type="dxa" w:w="3408"/>
          </w:tcPr>
          <w:p>
            <w:r>
              <w:t>Multiple polishing steps</w:t>
            </w:r>
          </w:p>
        </w:tc>
        <w:tc>
          <w:tcPr>
            <w:tcW w:type="dxa" w:w="3408"/>
          </w:tcPr>
          <w:p>
            <w:r>
              <w:t>Can sometimes be consolidated when SX/IX chemistry is sufficiently selective.</w:t>
            </w:r>
          </w:p>
        </w:tc>
        <w:tc>
          <w:tcPr>
            <w:tcW w:type="dxa" w:w="3408"/>
          </w:tcPr>
          <w:p>
            <w:r>
              <w:t>When selective SX/IX can meet product specification without extra polishing.</w:t>
            </w:r>
          </w:p>
        </w:tc>
      </w:tr>
      <w:tr>
        <w:tc>
          <w:tcPr>
            <w:tcW w:type="dxa" w:w="3408"/>
          </w:tcPr>
          <w:p>
            <w:r>
              <w:t>Large water-wash volumes</w:t>
            </w:r>
          </w:p>
        </w:tc>
        <w:tc>
          <w:tcPr>
            <w:tcW w:type="dxa" w:w="3408"/>
          </w:tcPr>
          <w:p>
            <w:r>
              <w:t>Can be reduced through improved thickening, filtration and counter-current washing.</w:t>
            </w:r>
          </w:p>
        </w:tc>
        <w:tc>
          <w:tcPr>
            <w:tcW w:type="dxa" w:w="3408"/>
          </w:tcPr>
          <w:p>
            <w:r>
              <w:t>When counter-current washing and high-solids thickening are effective.</w:t>
            </w:r>
          </w:p>
        </w:tc>
      </w:tr>
      <w:tr>
        <w:tc>
          <w:tcPr>
            <w:tcW w:type="dxa" w:w="3408"/>
          </w:tcPr>
          <w:p>
            <w:r>
              <w:t>Large bleed streams</w:t>
            </w:r>
          </w:p>
        </w:tc>
        <w:tc>
          <w:tcPr>
            <w:tcW w:type="dxa" w:w="3408"/>
          </w:tcPr>
          <w:p>
            <w:r>
              <w:t>Can be minimized using impurity control and improved SX/EW operation.</w:t>
            </w:r>
          </w:p>
        </w:tc>
        <w:tc>
          <w:tcPr>
            <w:tcW w:type="dxa" w:w="3408"/>
          </w:tcPr>
          <w:p>
            <w:r>
              <w:t>When impurity control can be maintained without large purge streams.</w:t>
            </w:r>
          </w:p>
        </w:tc>
      </w:tr>
      <w:tr>
        <w:tc>
          <w:tcPr>
            <w:tcW w:type="dxa" w:w="3408"/>
          </w:tcPr>
          <w:p>
            <w:r>
              <w:t>End-of-pipe disposal</w:t>
            </w:r>
          </w:p>
        </w:tc>
        <w:tc>
          <w:tcPr>
            <w:tcW w:type="dxa" w:w="3408"/>
          </w:tcPr>
          <w:p>
            <w:r>
              <w:t>Can be reduced by recovering metals and regenerating/reusing reagents before treatment.</w:t>
            </w:r>
          </w:p>
        </w:tc>
        <w:tc>
          <w:tcPr>
            <w:tcW w:type="dxa" w:w="3408"/>
          </w:tcPr>
          <w:p>
            <w:r>
              <w:t>When recoverable metals/reagents can be separated before final treatment.</w:t>
            </w:r>
          </w:p>
        </w:tc>
      </w:tr>
    </w:tbl>
    <w:p>
      <w:pPr>
        <w:pStyle w:val="Heading1"/>
      </w:pPr>
      <w:r>
        <w:t>6. Proposed Reduced / Circular Flowsheet</w:t>
      </w:r>
    </w:p>
    <w:tbl>
      <w:tblPr>
        <w:tblW w:type="auto" w:w="0"/>
        <w:jc w:val="center"/>
        <w:tblLook w:firstColumn="1" w:firstRow="1" w:lastColumn="0" w:lastRow="0" w:noHBand="0" w:noVBand="1" w:val="04A0"/>
      </w:tblPr>
      <w:tblGrid>
        <w:gridCol w:w="10224"/>
      </w:tblGrid>
      <w:tr>
        <w:tc>
          <w:tcPr>
            <w:tcW w:type="dxa" w:w="10224"/>
            <w:vAlign w:val="center"/>
            <w:shd w:fill="E8F3EA"/>
          </w:tcPr>
          <w:p>
            <w:r>
              <w:rPr>
                <w:b/>
              </w:rPr>
              <w:t>Ore → Minimal Comminution → Optimized Leaching → Improved Solid–Liquid Separation → Selective SX/IX → Low-energy Metal Recovery → Product → Closed-loop Water + Reagent Recovery</w:t>
            </w:r>
          </w:p>
        </w:tc>
      </w:tr>
    </w:tbl>
    <w:p/>
    <w:p>
      <w:r>
        <w:t>The proposed future-state flowsheet keeps the essential metallurgical functions but reduces unnecessary material circulation. The biggest structural change is to treat water, acid, solvent and electricity as internal resources that should remain in the loop wherever chemistry and safety allow.</w:t>
      </w:r>
    </w:p>
    <w:p>
      <w:pPr>
        <w:pStyle w:val="ListBullet"/>
      </w:pPr>
      <w:r>
        <w:t>Leach solution is recycled after metal removal rather than continuously replaced.</w:t>
      </w:r>
    </w:p>
    <w:p>
      <w:pPr>
        <w:pStyle w:val="ListBullet"/>
      </w:pPr>
      <w:r>
        <w:t>SX organic is recycled after stripping; entrainment and solvent losses are actively controlled.</w:t>
      </w:r>
    </w:p>
    <w:p>
      <w:pPr>
        <w:pStyle w:val="ListBullet"/>
      </w:pPr>
      <w:r>
        <w:t>EW electrolyte is recirculated, with only the minimum necessary bleed.</w:t>
      </w:r>
    </w:p>
    <w:p>
      <w:pPr>
        <w:pStyle w:val="ListBullet"/>
      </w:pPr>
      <w:r>
        <w:t>Treated process water returns to compatible operations.</w:t>
      </w:r>
    </w:p>
    <w:p>
      <w:pPr>
        <w:pStyle w:val="ListBullet"/>
      </w:pPr>
      <w:r>
        <w:t>Recoverable metals are extracted from residues/effluent before final treatment.</w:t>
      </w:r>
    </w:p>
    <w:p>
      <w:pPr>
        <w:pStyle w:val="ListBullet"/>
      </w:pPr>
      <w:r>
        <w:t>Digital sensors/control are used for pH, redox potential, flow, metal concentration and impurity buildup.</w:t>
      </w:r>
    </w:p>
    <w:p>
      <w:pPr>
        <w:pStyle w:val="Heading1"/>
      </w:pPr>
      <w:r>
        <w:t>7. Environmental Assessment Framework</w:t>
      </w:r>
    </w:p>
    <w:p>
      <w:r>
        <w:t>To prove that the redesigned process is better, the project should compare the baseline and reduced flowsheets using the same functional unit. A strong choice is 1 tonne of recovered copper (or 1 kg for laboratory-scale work). The system boundary should be explicitly stated—for example, gate-to-gate for the plant or cradle-to-gate if mining and electricity/reagent production are included.</w:t>
      </w:r>
    </w:p>
    <w:tbl>
      <w:tblPr>
        <w:tblStyle w:val="TableGrid"/>
        <w:tblW w:type="auto" w:w="0"/>
        <w:tblLook w:firstColumn="1" w:firstRow="1" w:lastColumn="0" w:lastRow="0" w:noHBand="0" w:noVBand="1" w:val="04A0"/>
      </w:tblPr>
      <w:tblGrid>
        <w:gridCol w:w="5112"/>
        <w:gridCol w:w="5112"/>
      </w:tblGrid>
      <w:tr>
        <w:tc>
          <w:tcPr>
            <w:tcW w:type="dxa" w:w="5112"/>
          </w:tcPr>
          <w:p>
            <w:r>
              <w:t>Indicator</w:t>
            </w:r>
          </w:p>
        </w:tc>
        <w:tc>
          <w:tcPr>
            <w:tcW w:type="dxa" w:w="5112"/>
          </w:tcPr>
          <w:p>
            <w:r>
              <w:t>Suggested KPI</w:t>
            </w:r>
          </w:p>
        </w:tc>
      </w:tr>
      <w:tr>
        <w:tc>
          <w:tcPr>
            <w:tcW w:type="dxa" w:w="5112"/>
          </w:tcPr>
          <w:p>
            <w:r>
              <w:t>Water</w:t>
            </w:r>
          </w:p>
        </w:tc>
        <w:tc>
          <w:tcPr>
            <w:tcW w:type="dxa" w:w="5112"/>
          </w:tcPr>
          <w:p>
            <w:r>
              <w:t>m³ fresh water / t metal; % water recycled</w:t>
            </w:r>
          </w:p>
        </w:tc>
      </w:tr>
      <w:tr>
        <w:tc>
          <w:tcPr>
            <w:tcW w:type="dxa" w:w="5112"/>
          </w:tcPr>
          <w:p>
            <w:r>
              <w:t>Energy</w:t>
            </w:r>
          </w:p>
        </w:tc>
        <w:tc>
          <w:tcPr>
            <w:tcW w:type="dxa" w:w="5112"/>
          </w:tcPr>
          <w:p>
            <w:r>
              <w:t>MJ or kWh / t metal; electricity share</w:t>
            </w:r>
          </w:p>
        </w:tc>
      </w:tr>
      <w:tr>
        <w:tc>
          <w:tcPr>
            <w:tcW w:type="dxa" w:w="5112"/>
          </w:tcPr>
          <w:p>
            <w:r>
              <w:t>Reagents</w:t>
            </w:r>
          </w:p>
        </w:tc>
        <w:tc>
          <w:tcPr>
            <w:tcW w:type="dxa" w:w="5112"/>
          </w:tcPr>
          <w:p>
            <w:r>
              <w:t>kg acid/base/extractant / t metal</w:t>
            </w:r>
          </w:p>
        </w:tc>
      </w:tr>
      <w:tr>
        <w:tc>
          <w:tcPr>
            <w:tcW w:type="dxa" w:w="5112"/>
          </w:tcPr>
          <w:p>
            <w:r>
              <w:t>Emissions</w:t>
            </w:r>
          </w:p>
        </w:tc>
        <w:tc>
          <w:tcPr>
            <w:tcW w:type="dxa" w:w="5112"/>
          </w:tcPr>
          <w:p>
            <w:r>
              <w:t>kg CO₂-eq / t metal; plus relevant local emissions</w:t>
            </w:r>
          </w:p>
        </w:tc>
      </w:tr>
      <w:tr>
        <w:tc>
          <w:tcPr>
            <w:tcW w:type="dxa" w:w="5112"/>
          </w:tcPr>
          <w:p>
            <w:r>
              <w:t>Effluent</w:t>
            </w:r>
          </w:p>
        </w:tc>
        <w:tc>
          <w:tcPr>
            <w:tcW w:type="dxa" w:w="5112"/>
          </w:tcPr>
          <w:p>
            <w:r>
              <w:t>m³ effluent; kg dissolved metal; pH/acid load</w:t>
            </w:r>
          </w:p>
        </w:tc>
      </w:tr>
      <w:tr>
        <w:tc>
          <w:tcPr>
            <w:tcW w:type="dxa" w:w="5112"/>
          </w:tcPr>
          <w:p>
            <w:r>
              <w:t>Solid waste</w:t>
            </w:r>
          </w:p>
        </w:tc>
        <w:tc>
          <w:tcPr>
            <w:tcW w:type="dxa" w:w="5112"/>
          </w:tcPr>
          <w:p>
            <w:r>
              <w:t>kg residue/sludge / t metal; hazardous fraction</w:t>
            </w:r>
          </w:p>
        </w:tc>
      </w:tr>
      <w:tr>
        <w:tc>
          <w:tcPr>
            <w:tcW w:type="dxa" w:w="5112"/>
          </w:tcPr>
          <w:p>
            <w:r>
              <w:t>Metal efficiency</w:t>
            </w:r>
          </w:p>
        </w:tc>
        <w:tc>
          <w:tcPr>
            <w:tcW w:type="dxa" w:w="5112"/>
          </w:tcPr>
          <w:p>
            <w:r>
              <w:t>Overall recovery % and product purity</w:t>
            </w:r>
          </w:p>
        </w:tc>
      </w:tr>
      <w:tr>
        <w:tc>
          <w:tcPr>
            <w:tcW w:type="dxa" w:w="5112"/>
          </w:tcPr>
          <w:p>
            <w:r>
              <w:t>Economic</w:t>
            </w:r>
          </w:p>
        </w:tc>
        <w:tc>
          <w:tcPr>
            <w:tcW w:type="dxa" w:w="5112"/>
          </w:tcPr>
          <w:p>
            <w:r>
              <w:t>Reagent cost, electricity cost, water cost, waste-treatment cost</w:t>
            </w:r>
          </w:p>
        </w:tc>
      </w:tr>
    </w:tbl>
    <w:p>
      <w:pPr>
        <w:pStyle w:val="Heading1"/>
      </w:pPr>
      <w:r>
        <w:t>8. How We Will Demonstrate the Reduction</w:t>
      </w:r>
    </w:p>
    <w:p>
      <w:pPr>
        <w:pStyle w:val="ListNumber"/>
      </w:pPr>
      <w:r>
        <w:t>Define a baseline industrial flowsheet and functional unit.</w:t>
      </w:r>
    </w:p>
    <w:p>
      <w:pPr>
        <w:pStyle w:val="ListNumber"/>
      </w:pPr>
      <w:r>
        <w:t>Build a mass balance around metal, water, acid/base, solvent and major impurities.</w:t>
      </w:r>
    </w:p>
    <w:p>
      <w:pPr>
        <w:pStyle w:val="ListNumber"/>
      </w:pPr>
      <w:r>
        <w:t>Build an energy balance for crushing, pumping, agitation, heating and electrowinning.</w:t>
      </w:r>
    </w:p>
    <w:p>
      <w:pPr>
        <w:pStyle w:val="ListNumber"/>
      </w:pPr>
      <w:r>
        <w:t>Identify hotspots using contribution analysis.</w:t>
      </w:r>
    </w:p>
    <w:p>
      <w:pPr>
        <w:pStyle w:val="ListNumber"/>
      </w:pPr>
      <w:r>
        <w:t>Propose one intervention at a time and quantify its effect.</w:t>
      </w:r>
    </w:p>
    <w:p>
      <w:pPr>
        <w:pStyle w:val="ListNumber"/>
      </w:pPr>
      <w:r>
        <w:t>Test combinations of interventions because some savings interact.</w:t>
      </w:r>
    </w:p>
    <w:p>
      <w:pPr>
        <w:pStyle w:val="ListNumber"/>
      </w:pPr>
      <w:r>
        <w:t>Compare baseline vs optimized process using recovery, water, energy, reagent and waste KPIs.</w:t>
      </w:r>
    </w:p>
    <w:p>
      <w:pPr>
        <w:pStyle w:val="ListNumber"/>
      </w:pPr>
      <w:r>
        <w:t>Run sensitivity analysis for ore grade, electricity mix, acid consumption, water recycling and recovery.</w:t>
      </w:r>
    </w:p>
    <w:p>
      <w:pPr>
        <w:pStyle w:val="ListNumber"/>
      </w:pPr>
      <w:r>
        <w:t>Use LCA impact categories such as climate change, acidification, toxicity and resource depletion where data are available.</w:t>
      </w:r>
    </w:p>
    <w:p>
      <w:pPr>
        <w:pStyle w:val="ListNumber"/>
      </w:pPr>
      <w:r>
        <w:t>Report trade-offs honestly: an intervention is not a success if it lowers one burden while creating a larger burden elsewhere.</w:t>
      </w:r>
    </w:p>
    <w:p>
      <w:pPr>
        <w:pStyle w:val="Heading1"/>
      </w:pPr>
      <w:r>
        <w:t>9. Evidence-Based Priorities</w:t>
      </w:r>
    </w:p>
    <w:tbl>
      <w:tblPr>
        <w:tblStyle w:val="TableGrid"/>
        <w:tblW w:type="auto" w:w="0"/>
        <w:tblLook w:firstColumn="1" w:firstRow="1" w:lastColumn="0" w:lastRow="0" w:noHBand="0" w:noVBand="1" w:val="04A0"/>
      </w:tblPr>
      <w:tblGrid>
        <w:gridCol w:w="3408"/>
        <w:gridCol w:w="3408"/>
        <w:gridCol w:w="3408"/>
      </w:tblGrid>
      <w:tr>
        <w:tc>
          <w:tcPr>
            <w:tcW w:type="dxa" w:w="3408"/>
          </w:tcPr>
          <w:p>
            <w:r>
              <w:t>Priority</w:t>
            </w:r>
          </w:p>
        </w:tc>
        <w:tc>
          <w:tcPr>
            <w:tcW w:type="dxa" w:w="3408"/>
          </w:tcPr>
          <w:p>
            <w:r>
              <w:t>Intervention</w:t>
            </w:r>
          </w:p>
        </w:tc>
        <w:tc>
          <w:tcPr>
            <w:tcW w:type="dxa" w:w="3408"/>
          </w:tcPr>
          <w:p>
            <w:r>
              <w:t>Expected importance</w:t>
            </w:r>
          </w:p>
        </w:tc>
      </w:tr>
      <w:tr>
        <w:tc>
          <w:tcPr>
            <w:tcW w:type="dxa" w:w="3408"/>
          </w:tcPr>
          <w:p>
            <w:r>
              <w:t>Priority 1</w:t>
            </w:r>
          </w:p>
        </w:tc>
        <w:tc>
          <w:tcPr>
            <w:tcW w:type="dxa" w:w="3408"/>
          </w:tcPr>
          <w:p>
            <w:r>
              <w:t>Electricity reduction at EW and high-energy leaching/comminution</w:t>
            </w:r>
          </w:p>
        </w:tc>
        <w:tc>
          <w:tcPr>
            <w:tcW w:type="dxa" w:w="3408"/>
          </w:tcPr>
          <w:p>
            <w:r>
              <w:t>Very high</w:t>
            </w:r>
          </w:p>
        </w:tc>
      </w:tr>
      <w:tr>
        <w:tc>
          <w:tcPr>
            <w:tcW w:type="dxa" w:w="3408"/>
          </w:tcPr>
          <w:p>
            <w:r>
              <w:t>Priority 2</w:t>
            </w:r>
          </w:p>
        </w:tc>
        <w:tc>
          <w:tcPr>
            <w:tcW w:type="dxa" w:w="3408"/>
          </w:tcPr>
          <w:p>
            <w:r>
              <w:t>Water-loop closure and bleed minimization</w:t>
            </w:r>
          </w:p>
        </w:tc>
        <w:tc>
          <w:tcPr>
            <w:tcW w:type="dxa" w:w="3408"/>
          </w:tcPr>
          <w:p>
            <w:r>
              <w:t>Very high</w:t>
            </w:r>
          </w:p>
        </w:tc>
      </w:tr>
      <w:tr>
        <w:tc>
          <w:tcPr>
            <w:tcW w:type="dxa" w:w="3408"/>
          </w:tcPr>
          <w:p>
            <w:r>
              <w:t>Priority 3</w:t>
            </w:r>
          </w:p>
        </w:tc>
        <w:tc>
          <w:tcPr>
            <w:tcW w:type="dxa" w:w="3408"/>
          </w:tcPr>
          <w:p>
            <w:r>
              <w:t>Acid/reagent optimization and regeneration</w:t>
            </w:r>
          </w:p>
        </w:tc>
        <w:tc>
          <w:tcPr>
            <w:tcW w:type="dxa" w:w="3408"/>
          </w:tcPr>
          <w:p>
            <w:r>
              <w:t>High</w:t>
            </w:r>
          </w:p>
        </w:tc>
      </w:tr>
      <w:tr>
        <w:tc>
          <w:tcPr>
            <w:tcW w:type="dxa" w:w="3408"/>
          </w:tcPr>
          <w:p>
            <w:r>
              <w:t>Priority 4</w:t>
            </w:r>
          </w:p>
        </w:tc>
        <w:tc>
          <w:tcPr>
            <w:tcW w:type="dxa" w:w="3408"/>
          </w:tcPr>
          <w:p>
            <w:r>
              <w:t>SX solvent-loss and entrainment control</w:t>
            </w:r>
          </w:p>
        </w:tc>
        <w:tc>
          <w:tcPr>
            <w:tcW w:type="dxa" w:w="3408"/>
          </w:tcPr>
          <w:p>
            <w:r>
              <w:t>High</w:t>
            </w:r>
          </w:p>
        </w:tc>
      </w:tr>
      <w:tr>
        <w:tc>
          <w:tcPr>
            <w:tcW w:type="dxa" w:w="3408"/>
          </w:tcPr>
          <w:p>
            <w:r>
              <w:t>Priority 5</w:t>
            </w:r>
          </w:p>
        </w:tc>
        <w:tc>
          <w:tcPr>
            <w:tcW w:type="dxa" w:w="3408"/>
          </w:tcPr>
          <w:p>
            <w:r>
              <w:t>Waste-stream metal recovery before treatment</w:t>
            </w:r>
          </w:p>
        </w:tc>
        <w:tc>
          <w:tcPr>
            <w:tcW w:type="dxa" w:w="3408"/>
          </w:tcPr>
          <w:p>
            <w:r>
              <w:t>High</w:t>
            </w:r>
          </w:p>
        </w:tc>
      </w:tr>
      <w:tr>
        <w:tc>
          <w:tcPr>
            <w:tcW w:type="dxa" w:w="3408"/>
          </w:tcPr>
          <w:p>
            <w:r>
              <w:t>Priority 6</w:t>
            </w:r>
          </w:p>
        </w:tc>
        <w:tc>
          <w:tcPr>
            <w:tcW w:type="dxa" w:w="3408"/>
          </w:tcPr>
          <w:p>
            <w:r>
              <w:t>Digital process control and real-time monitoring</w:t>
            </w:r>
          </w:p>
        </w:tc>
        <w:tc>
          <w:tcPr>
            <w:tcW w:type="dxa" w:w="3408"/>
          </w:tcPr>
          <w:p>
            <w:r>
              <w:t>Medium–High</w:t>
            </w:r>
          </w:p>
        </w:tc>
      </w:tr>
      <w:tr>
        <w:tc>
          <w:tcPr>
            <w:tcW w:type="dxa" w:w="3408"/>
          </w:tcPr>
          <w:p>
            <w:r>
              <w:t>Priority 7</w:t>
            </w:r>
          </w:p>
        </w:tc>
        <w:tc>
          <w:tcPr>
            <w:tcW w:type="dxa" w:w="3408"/>
          </w:tcPr>
          <w:p>
            <w:r>
              <w:t>Novel/green lixiviants or ionic liquids</w:t>
            </w:r>
          </w:p>
        </w:tc>
        <w:tc>
          <w:tcPr>
            <w:tcW w:type="dxa" w:w="3408"/>
          </w:tcPr>
          <w:p>
            <w:r>
              <w:t>Research-stage / site-specific</w:t>
            </w:r>
          </w:p>
        </w:tc>
      </w:tr>
    </w:tbl>
    <w:p>
      <w:pPr>
        <w:pStyle w:val="Heading1"/>
      </w:pPr>
      <w:r>
        <w:t>10. Important Limitation</w:t>
      </w:r>
    </w:p>
    <w:p>
      <w:r>
        <w:t>Hydrometallurgy is not automatically environmentally superior. The environmental result depends on the ore, leaching chemistry, electricity source, water availability, recovery rate, plant configuration and system boundary. For example, an LCA of copper routes found electricity and sulfuric-acid consumption to be important contributors, and the more intensive heap-agitation route did not necessarily have the lower environmental impact. Therefore, the final project should present optimization as a measured engineering trade-off rather than as a claim that hydrometallurgy is inherently 'green'.</w:t>
      </w:r>
    </w:p>
    <w:p>
      <w:pPr>
        <w:pStyle w:val="Heading1"/>
      </w:pPr>
      <w:r>
        <w:t>11. Recommended Final Project Structure</w:t>
      </w:r>
    </w:p>
    <w:p>
      <w:pPr>
        <w:pStyle w:val="ListBullet"/>
      </w:pPr>
      <w:r>
        <w:t>Poster: What is hydrometallurgy? — industrial process — applications — environmental trade-offs.</w:t>
      </w:r>
    </w:p>
    <w:p>
      <w:pPr>
        <w:pStyle w:val="ListBullet"/>
      </w:pPr>
      <w:r>
        <w:t>Analysis: Baseline flowsheet and material/energy inventory.</w:t>
      </w:r>
    </w:p>
    <w:p>
      <w:pPr>
        <w:pStyle w:val="ListBullet"/>
      </w:pPr>
      <w:r>
        <w:t>Hotspot analysis: Identify where water, electricity, reagents and waste are concentrated.</w:t>
      </w:r>
    </w:p>
    <w:p>
      <w:pPr>
        <w:pStyle w:val="ListBullet"/>
      </w:pPr>
      <w:r>
        <w:t>Redesign: Present the reduced/circular flowsheet.</w:t>
      </w:r>
    </w:p>
    <w:p>
      <w:pPr>
        <w:pStyle w:val="ListBullet"/>
      </w:pPr>
      <w:r>
        <w:t>Quantification: Compare baseline vs optimized KPIs.</w:t>
      </w:r>
    </w:p>
    <w:p>
      <w:pPr>
        <w:pStyle w:val="ListBullet"/>
      </w:pPr>
      <w:r>
        <w:t>Environmental analysis: LCA-style comparison of climate, water, toxicity, acidification and resource impacts.</w:t>
      </w:r>
    </w:p>
    <w:p>
      <w:pPr>
        <w:pStyle w:val="ListBullet"/>
      </w:pPr>
      <w:r>
        <w:t>Conclusion: State which interventions actually produced the largest reduction and what trade-offs remain.</w:t>
      </w:r>
    </w:p>
    <w:p>
      <w:pPr>
        <w:pStyle w:val="Heading1"/>
      </w:pPr>
      <w:r>
        <w:t>References</w:t>
      </w:r>
    </w:p>
    <w:p>
      <w:pPr>
        <w:pStyle w:val="ListBullet"/>
      </w:pPr>
      <w:r>
        <w:t>Yang et al. (2022), Life cycle assessment and cost analysis for copper hydrometallurgy industry in China, Journal of Environmental Management, 309, 114689.</w:t>
      </w:r>
    </w:p>
    <w:p>
      <w:pPr>
        <w:pStyle w:val="ListBullet"/>
      </w:pPr>
      <w:r>
        <w:t>Wilson et al. (2014), Solvent extraction: the coordination chemistry behind extractive metallurgy, Chemical Society Reviews, 43, 123–134.</w:t>
      </w:r>
    </w:p>
    <w:p>
      <w:pPr>
        <w:pStyle w:val="ListBullet"/>
      </w:pPr>
      <w:r>
        <w:t>The Twelve Principles of Circular Hydrometallurgy, Journal of Sustainable Metallurgy (2022).</w:t>
      </w:r>
    </w:p>
    <w:p>
      <w:pPr>
        <w:pStyle w:val="ListBullet"/>
      </w:pPr>
      <w:r>
        <w:t>Water Consumption Optimisation in Copper Heap Leach-SX-EW Projects, The Australasian Institute of Mining and Metallurgy.</w:t>
      </w:r>
    </w:p>
    <w:p>
      <w:pPr>
        <w:pStyle w:val="ListBullet"/>
      </w:pPr>
      <w:r>
        <w:t>Copper Development Association, Innovations: How Hydrometallurgy and the SX/EW Process Made Copper the 'Green' Metal.</w:t>
      </w:r>
    </w:p>
    <w:p>
      <w:pPr>
        <w:pStyle w:val="ListBullet"/>
      </w:pPr>
      <w:r>
        <w:t>Recent membrane-separation review (2026), Membrane separation technology in hydrometallurgy: recent advances, innovative applications, and sustainable resource recovery.</w:t>
      </w:r>
    </w:p>
    <w:p/>
    <w:p>
      <w:pPr>
        <w:jc w:val="center"/>
      </w:pPr>
      <w:r>
        <w:rPr>
          <w:b/>
          <w:sz w:val="24"/>
        </w:rPr>
        <w:t>REDUCE INPUTS  •  CLOSE LOOPS  •  RECOVER VALUE  •  MINIMIZE RESIDUAL WASTE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9E45BCADE012848BADD84F0F5519C36" ma:contentTypeVersion="13" ma:contentTypeDescription="Create a new document." ma:contentTypeScope="" ma:versionID="749d6923f222eb45ac0dc6063575a178">
  <xsd:schema xmlns:xsd="http://www.w3.org/2001/XMLSchema" xmlns:xs="http://www.w3.org/2001/XMLSchema" xmlns:p="http://schemas.microsoft.com/office/2006/metadata/properties" xmlns:ns2="c49d017b-ac22-4c0b-a7a4-c8b9eca6cd70" xmlns:ns3="e0d206d7-ee7c-42da-b133-6e7342787b39" targetNamespace="http://schemas.microsoft.com/office/2006/metadata/properties" ma:root="true" ma:fieldsID="e99e7a50f06ef0e0bf1d9a36c1212498" ns2:_="" ns3:_="">
    <xsd:import namespace="c49d017b-ac22-4c0b-a7a4-c8b9eca6cd70"/>
    <xsd:import namespace="e0d206d7-ee7c-42da-b133-6e7342787b3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Locatio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9d017b-ac22-4c0b-a7a4-c8b9eca6cd7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0d206d7-ee7c-42da-b133-6e7342787b3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5d6c0a8-0dd6-40f9-b8c8-aca075772b73}" ma:internalName="TaxCatchAll" ma:showField="CatchAllData" ma:web="e0d206d7-ee7c-42da-b133-6e7342787b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49d017b-ac22-4c0b-a7a4-c8b9eca6cd70">
      <Terms xmlns="http://schemas.microsoft.com/office/infopath/2007/PartnerControls"/>
    </lcf76f155ced4ddcb4097134ff3c332f>
    <TaxCatchAll xmlns="e0d206d7-ee7c-42da-b133-6e7342787b39" xsi:nil="true"/>
    <ReferenceId xmlns="c49d017b-ac22-4c0b-a7a4-c8b9eca6cd70"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BE6BE7D-5687-4508-950B-80246BF62E3B}"/>
</file>

<file path=customXml/itemProps3.xml><?xml version="1.0" encoding="utf-8"?>
<ds:datastoreItem xmlns:ds="http://schemas.openxmlformats.org/officeDocument/2006/customXml" ds:itemID="{F28AD37C-FD00-4EA2-ACF7-E66E18893FA1}"/>
</file>

<file path=customXml/itemProps4.xml><?xml version="1.0" encoding="utf-8"?>
<ds:datastoreItem xmlns:ds="http://schemas.openxmlformats.org/officeDocument/2006/customXml" ds:itemID="{D8B079CD-4700-4790-9CAD-7F66542A94A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0x01010029E45BCADE012848BADD84F0F5519C36</vt:lpwstr>
  </property>
</Properties>
</file>