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9566"/>
      </w:tblGrid>
      <w:tr>
        <w:trPr>
          <w:trHeight w:val="1" w:hRule="atLeast"/>
          <w:jc w:val="left"/>
        </w:trPr>
        <w:tc>
          <w:tcPr>
            <w:tcW w:w="9566" w:type="dxa"/>
            <w:tcBorders>
              <w:top w:val="single" w:color="1b3a6b" w:sz="12"/>
              <w:left w:val="single" w:color="1b3a6b" w:sz="12"/>
              <w:bottom w:val="single" w:color="1b3a6b" w:sz="12"/>
              <w:right w:val="single" w:color="1b3a6b" w:sz="12"/>
            </w:tcBorders>
            <w:shd w:color="auto" w:fill="1b3a6b" w:val="clear"/>
            <w:tcMar>
              <w:left w:w="300" w:type="dxa"/>
              <w:right w:w="300" w:type="dxa"/>
            </w:tcMar>
            <w:vAlign w:val="top"/>
          </w:tcPr>
          <w:p>
            <w:pPr>
              <w:spacing w:before="0" w:after="60" w:line="360"/>
              <w:ind w:right="0" w:left="0"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aps w:val="true"/>
                <w:color w:val="D97706"/>
                <w:spacing w:val="0"/>
                <w:position w:val="0"/>
                <w:sz w:val="32"/>
                <w:shd w:fill="auto" w:val="clear"/>
              </w:rPr>
              <w:t xml:space="preserve">LAB 07</w:t>
            </w:r>
          </w:p>
          <w:p>
            <w:pPr>
              <w:spacing w:before="0" w:after="40" w:line="360"/>
              <w:ind w:right="0" w:left="0" w:firstLine="0"/>
              <w:jc w:val="center"/>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D97706"/>
                <w:spacing w:val="0"/>
                <w:position w:val="0"/>
                <w:sz w:val="30"/>
                <w:shd w:fill="auto" w:val="clear"/>
              </w:rPr>
              <w:t xml:space="preserve">Entity-Relationship Diagram (ERD) </w:t>
            </w:r>
            <w:r>
              <w:rPr>
                <w:rFonts w:ascii="Times New Roman" w:hAnsi="Times New Roman" w:cs="Times New Roman" w:eastAsia="Times New Roman"/>
                <w:b/>
                <w:color w:val="D97706"/>
                <w:spacing w:val="0"/>
                <w:position w:val="0"/>
                <w:sz w:val="30"/>
                <w:shd w:fill="auto" w:val="clear"/>
              </w:rPr>
              <w:t xml:space="preserve">–</w:t>
            </w:r>
            <w:r>
              <w:rPr>
                <w:rFonts w:ascii="Times New Roman" w:hAnsi="Times New Roman" w:cs="Times New Roman" w:eastAsia="Times New Roman"/>
                <w:b/>
                <w:color w:val="D97706"/>
                <w:spacing w:val="0"/>
                <w:position w:val="0"/>
                <w:sz w:val="30"/>
                <w:shd w:fill="auto" w:val="clear"/>
              </w:rPr>
              <w:t xml:space="preserve"> Part 1</w:t>
            </w:r>
          </w:p>
          <w:p>
            <w:pPr>
              <w:spacing w:before="0" w:after="0" w:line="360"/>
              <w:ind w:right="0" w:left="0" w:firstLine="0"/>
              <w:jc w:val="center"/>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Concepts, Notation, and Design Methodology</w:t>
            </w:r>
          </w:p>
        </w:tc>
      </w:tr>
    </w:tbl>
    <w:p>
      <w:pPr>
        <w:spacing w:before="180" w:after="10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2200"/>
        <w:gridCol w:w="7366"/>
      </w:tblGrid>
      <w:tr>
        <w:trPr>
          <w:trHeight w:val="1" w:hRule="atLeast"/>
          <w:jc w:val="left"/>
        </w:trPr>
        <w:tc>
          <w:tcPr>
            <w:tcW w:w="2200" w:type="dxa"/>
            <w:tcBorders>
              <w:top w:val="single" w:color="d1d5db" w:sz="6"/>
              <w:left w:val="single" w:color="d1d5db" w:sz="6"/>
              <w:bottom w:val="single" w:color="d1d5db" w:sz="6"/>
              <w:right w:val="single" w:color="d1d5db" w:sz="6"/>
            </w:tcBorders>
            <w:shd w:color="auto" w:fill="1b3a6b" w:val="clear"/>
            <w:tcMar>
              <w:left w:w="150" w:type="dxa"/>
              <w:right w:w="15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Duration</w:t>
            </w:r>
          </w:p>
        </w:tc>
        <w:tc>
          <w:tcPr>
            <w:tcW w:w="7366" w:type="dxa"/>
            <w:tcBorders>
              <w:top w:val="single" w:color="d1d5db" w:sz="6"/>
              <w:left w:val="single" w:color="d1d5db" w:sz="6"/>
              <w:bottom w:val="single" w:color="d1d5db" w:sz="6"/>
              <w:right w:val="single" w:color="d1d5db" w:sz="6"/>
            </w:tcBorders>
            <w:shd w:color="auto" w:fill="auto" w:val="clear"/>
            <w:tcMar>
              <w:left w:w="150" w:type="dxa"/>
              <w:right w:w="15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3 Periods × 50 minutes (150 minutes total)</w:t>
            </w:r>
          </w:p>
        </w:tc>
      </w:tr>
      <w:tr>
        <w:trPr>
          <w:trHeight w:val="1" w:hRule="atLeast"/>
          <w:jc w:val="left"/>
        </w:trPr>
        <w:tc>
          <w:tcPr>
            <w:tcW w:w="2200" w:type="dxa"/>
            <w:tcBorders>
              <w:top w:val="single" w:color="d1d5db" w:sz="6"/>
              <w:left w:val="single" w:color="d1d5db" w:sz="6"/>
              <w:bottom w:val="single" w:color="d1d5db" w:sz="6"/>
              <w:right w:val="single" w:color="d1d5db" w:sz="6"/>
            </w:tcBorders>
            <w:shd w:color="auto" w:fill="1b3a6b" w:val="clear"/>
            <w:tcMar>
              <w:left w:w="150" w:type="dxa"/>
              <w:right w:w="15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Venue</w:t>
            </w:r>
          </w:p>
        </w:tc>
        <w:tc>
          <w:tcPr>
            <w:tcW w:w="7366" w:type="dxa"/>
            <w:tcBorders>
              <w:top w:val="single" w:color="d1d5db" w:sz="6"/>
              <w:left w:val="single" w:color="d1d5db" w:sz="6"/>
              <w:bottom w:val="single" w:color="d1d5db" w:sz="6"/>
              <w:right w:val="single" w:color="d1d5db" w:sz="6"/>
            </w:tcBorders>
            <w:shd w:color="auto" w:fill="ffffff" w:val="clear"/>
            <w:tcMar>
              <w:left w:w="150" w:type="dxa"/>
              <w:right w:w="15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Computer Lab</w:t>
            </w:r>
          </w:p>
        </w:tc>
      </w:tr>
      <w:tr>
        <w:trPr>
          <w:trHeight w:val="1" w:hRule="atLeast"/>
          <w:jc w:val="left"/>
        </w:trPr>
        <w:tc>
          <w:tcPr>
            <w:tcW w:w="2200" w:type="dxa"/>
            <w:tcBorders>
              <w:top w:val="single" w:color="d1d5db" w:sz="6"/>
              <w:left w:val="single" w:color="d1d5db" w:sz="6"/>
              <w:bottom w:val="single" w:color="d1d5db" w:sz="6"/>
              <w:right w:val="single" w:color="d1d5db" w:sz="6"/>
            </w:tcBorders>
            <w:shd w:color="auto" w:fill="1b3a6b" w:val="clear"/>
            <w:tcMar>
              <w:left w:w="150" w:type="dxa"/>
              <w:right w:w="15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Tool</w:t>
            </w:r>
          </w:p>
        </w:tc>
        <w:tc>
          <w:tcPr>
            <w:tcW w:w="7366" w:type="dxa"/>
            <w:tcBorders>
              <w:top w:val="single" w:color="d1d5db" w:sz="6"/>
              <w:left w:val="single" w:color="d1d5db" w:sz="6"/>
              <w:bottom w:val="single" w:color="d1d5db" w:sz="6"/>
              <w:right w:val="single" w:color="d1d5db" w:sz="6"/>
            </w:tcBorders>
            <w:shd w:color="auto" w:fill="auto" w:val="clear"/>
            <w:tcMar>
              <w:left w:w="150" w:type="dxa"/>
              <w:right w:w="15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ERDPlus  (erdplus.com)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free, browser-based ERD design tool</w:t>
            </w:r>
          </w:p>
        </w:tc>
      </w:tr>
      <w:tr>
        <w:trPr>
          <w:trHeight w:val="1" w:hRule="atLeast"/>
          <w:jc w:val="left"/>
        </w:trPr>
        <w:tc>
          <w:tcPr>
            <w:tcW w:w="2200" w:type="dxa"/>
            <w:tcBorders>
              <w:top w:val="single" w:color="d1d5db" w:sz="6"/>
              <w:left w:val="single" w:color="d1d5db" w:sz="6"/>
              <w:bottom w:val="single" w:color="d1d5db" w:sz="6"/>
              <w:right w:val="single" w:color="d1d5db" w:sz="6"/>
            </w:tcBorders>
            <w:shd w:color="auto" w:fill="1b3a6b" w:val="clear"/>
            <w:tcMar>
              <w:left w:w="150" w:type="dxa"/>
              <w:right w:w="15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Submission</w:t>
            </w:r>
          </w:p>
        </w:tc>
        <w:tc>
          <w:tcPr>
            <w:tcW w:w="7366" w:type="dxa"/>
            <w:tcBorders>
              <w:top w:val="single" w:color="d1d5db" w:sz="6"/>
              <w:left w:val="single" w:color="d1d5db" w:sz="6"/>
              <w:bottom w:val="single" w:color="d1d5db" w:sz="6"/>
              <w:right w:val="single" w:color="d1d5db" w:sz="6"/>
            </w:tcBorders>
            <w:shd w:color="auto" w:fill="ffffff" w:val="clear"/>
            <w:tcMar>
              <w:left w:w="150" w:type="dxa"/>
              <w:right w:w="15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Word file (.docx)  submitted at end of session</w:t>
            </w:r>
          </w:p>
        </w:tc>
      </w:tr>
    </w:tbl>
    <w:p>
      <w:pPr>
        <w:spacing w:before="240" w:after="240" w:line="240"/>
        <w:ind w:right="0" w:left="200" w:firstLine="0"/>
        <w:jc w:val="left"/>
        <w:rPr>
          <w:rFonts w:ascii="Times New Roman" w:hAnsi="Times New Roman" w:cs="Times New Roman" w:eastAsia="Times New Roman"/>
          <w:b/>
          <w:color w:val="FFFFFF"/>
          <w:spacing w:val="0"/>
          <w:position w:val="0"/>
          <w:sz w:val="32"/>
          <w:shd w:fill="1B3A6B" w:val="clear"/>
        </w:rPr>
      </w:pPr>
      <w:r>
        <w:rPr>
          <w:rFonts w:ascii="Times New Roman" w:hAnsi="Times New Roman" w:cs="Times New Roman" w:eastAsia="Times New Roman"/>
          <w:b/>
          <w:color w:val="FFFFFF"/>
          <w:spacing w:val="0"/>
          <w:position w:val="0"/>
          <w:sz w:val="32"/>
          <w:shd w:fill="1B3A6B" w:val="clear"/>
        </w:rPr>
        <w:t xml:space="preserve">1.  LAB INFORMATION</w:t>
      </w:r>
    </w:p>
    <w:p>
      <w:pPr>
        <w:spacing w:before="280" w:after="100" w:line="240"/>
        <w:ind w:right="0" w:left="120" w:firstLine="0"/>
        <w:jc w:val="left"/>
        <w:rPr>
          <w:rFonts w:ascii="Times New Roman" w:hAnsi="Times New Roman" w:cs="Times New Roman" w:eastAsia="Times New Roman"/>
          <w:b/>
          <w:color w:val="1B3A6B"/>
          <w:spacing w:val="0"/>
          <w:position w:val="0"/>
          <w:sz w:val="28"/>
          <w:shd w:fill="auto" w:val="clear"/>
        </w:rPr>
      </w:pPr>
      <w:r>
        <w:rPr>
          <w:rFonts w:ascii="Times New Roman" w:hAnsi="Times New Roman" w:cs="Times New Roman" w:eastAsia="Times New Roman"/>
          <w:b/>
          <w:color w:val="1B3A6B"/>
          <w:spacing w:val="0"/>
          <w:position w:val="0"/>
          <w:sz w:val="28"/>
          <w:shd w:fill="auto" w:val="clear"/>
        </w:rPr>
        <w:t xml:space="preserve">1.1  Lab Title</w:t>
      </w:r>
    </w:p>
    <w:p>
      <w:pPr>
        <w:spacing w:before="60" w:after="12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Hands-On ERD Design: Entity Sets, Attributes, Relationships, and Constraints</w:t>
      </w:r>
    </w:p>
    <w:p>
      <w:pPr>
        <w:spacing w:before="280" w:after="100" w:line="240"/>
        <w:ind w:right="0" w:left="120" w:firstLine="0"/>
        <w:jc w:val="left"/>
        <w:rPr>
          <w:rFonts w:ascii="Times New Roman" w:hAnsi="Times New Roman" w:cs="Times New Roman" w:eastAsia="Times New Roman"/>
          <w:b/>
          <w:color w:val="1B3A6B"/>
          <w:spacing w:val="0"/>
          <w:position w:val="0"/>
          <w:sz w:val="28"/>
          <w:shd w:fill="auto" w:val="clear"/>
        </w:rPr>
      </w:pPr>
      <w:r>
        <w:rPr>
          <w:rFonts w:ascii="Times New Roman" w:hAnsi="Times New Roman" w:cs="Times New Roman" w:eastAsia="Times New Roman"/>
          <w:b/>
          <w:color w:val="1B3A6B"/>
          <w:spacing w:val="0"/>
          <w:position w:val="0"/>
          <w:sz w:val="28"/>
          <w:shd w:fill="auto" w:val="clear"/>
        </w:rPr>
        <w:t xml:space="preserve">1.2  Session Schedule</w:t>
      </w:r>
    </w:p>
    <w:tbl>
      <w:tblPr/>
      <w:tblGrid>
        <w:gridCol w:w="2258"/>
        <w:gridCol w:w="1418"/>
        <w:gridCol w:w="5812"/>
      </w:tblGrid>
      <w:tr>
        <w:trPr>
          <w:trHeight w:val="1" w:hRule="atLeast"/>
          <w:jc w:val="left"/>
        </w:trPr>
        <w:tc>
          <w:tcPr>
            <w:tcW w:w="2258"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center"/>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Period</w:t>
            </w:r>
          </w:p>
        </w:tc>
        <w:tc>
          <w:tcPr>
            <w:tcW w:w="1418"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center"/>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Time</w:t>
            </w:r>
          </w:p>
        </w:tc>
        <w:tc>
          <w:tcPr>
            <w:tcW w:w="5812"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center"/>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Activity</w:t>
            </w:r>
          </w:p>
        </w:tc>
      </w:tr>
      <w:tr>
        <w:trPr>
          <w:trHeight w:val="1" w:hRule="atLeast"/>
          <w:jc w:val="left"/>
        </w:trPr>
        <w:tc>
          <w:tcPr>
            <w:tcW w:w="2258"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Period 1  (50 min)</w:t>
            </w:r>
          </w:p>
        </w:tc>
        <w:tc>
          <w:tcPr>
            <w:tcW w:w="1418"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0:00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0:50</w:t>
            </w:r>
          </w:p>
        </w:tc>
        <w:tc>
          <w:tcPr>
            <w:tcW w:w="581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Warm-up Review + Task 1: ERD Fundamentals Analysis</w:t>
            </w:r>
          </w:p>
        </w:tc>
      </w:tr>
      <w:tr>
        <w:trPr>
          <w:trHeight w:val="1" w:hRule="atLeast"/>
          <w:jc w:val="left"/>
        </w:trPr>
        <w:tc>
          <w:tcPr>
            <w:tcW w:w="225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Period 2  (50 min)</w:t>
            </w:r>
          </w:p>
        </w:tc>
        <w:tc>
          <w:tcPr>
            <w:tcW w:w="141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0:50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1:40</w:t>
            </w:r>
          </w:p>
        </w:tc>
        <w:tc>
          <w:tcPr>
            <w:tcW w:w="581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Task 2: HUFLIT Library ERD Design</w:t>
            </w:r>
          </w:p>
        </w:tc>
      </w:tr>
      <w:tr>
        <w:trPr>
          <w:trHeight w:val="1" w:hRule="atLeast"/>
          <w:jc w:val="left"/>
        </w:trPr>
        <w:tc>
          <w:tcPr>
            <w:tcW w:w="2258"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Period 3  (50 min)</w:t>
            </w:r>
          </w:p>
        </w:tc>
        <w:tc>
          <w:tcPr>
            <w:tcW w:w="1418"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1:40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2:30</w:t>
            </w:r>
          </w:p>
        </w:tc>
        <w:tc>
          <w:tcPr>
            <w:tcW w:w="581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Task 3: Online Bookstore ERD + Group Discussion + Submission</w:t>
            </w:r>
          </w:p>
        </w:tc>
      </w:tr>
    </w:tbl>
    <w:p>
      <w:pPr>
        <w:spacing w:before="280" w:after="100" w:line="240"/>
        <w:ind w:right="0" w:left="120" w:firstLine="0"/>
        <w:jc w:val="left"/>
        <w:rPr>
          <w:rFonts w:ascii="Times New Roman" w:hAnsi="Times New Roman" w:cs="Times New Roman" w:eastAsia="Times New Roman"/>
          <w:b/>
          <w:color w:val="1B3A6B"/>
          <w:spacing w:val="0"/>
          <w:position w:val="0"/>
          <w:sz w:val="28"/>
          <w:shd w:fill="auto" w:val="clear"/>
        </w:rPr>
      </w:pPr>
      <w:r>
        <w:rPr>
          <w:rFonts w:ascii="Times New Roman" w:hAnsi="Times New Roman" w:cs="Times New Roman" w:eastAsia="Times New Roman"/>
          <w:b/>
          <w:color w:val="1B3A6B"/>
          <w:spacing w:val="0"/>
          <w:position w:val="0"/>
          <w:sz w:val="28"/>
          <w:shd w:fill="auto" w:val="clear"/>
        </w:rPr>
        <w:t xml:space="preserve">1.3  Learning Objectives</w:t>
      </w:r>
    </w:p>
    <w:p>
      <w:pPr>
        <w:spacing w:before="6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Upon completing this lab, students will be able to:</w:t>
      </w:r>
    </w:p>
    <w:tbl>
      <w:tblPr/>
      <w:tblGrid>
        <w:gridCol w:w="9360"/>
      </w:tblGrid>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spacing w:before="40" w:after="4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5"/>
                <w:shd w:fill="auto" w:val="clear"/>
              </w:rPr>
              <w:t xml:space="preserve">Objective 1:</w:t>
            </w:r>
            <w:r>
              <w:rPr>
                <w:rFonts w:ascii="Times New Roman" w:hAnsi="Times New Roman" w:cs="Times New Roman" w:eastAsia="Times New Roman"/>
                <w:color w:val="000000"/>
                <w:spacing w:val="0"/>
                <w:position w:val="0"/>
                <w:sz w:val="25"/>
                <w:shd w:fill="auto" w:val="clear"/>
              </w:rPr>
              <w:t xml:space="preserve">  Correctly apply ERD notation symbols (rectangle, diamond, oval, double shapes) to represent entity sets, attributes, relationships, and weak entities in a hand-drawn or digital diagram.</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360"/>
      </w:tblGrid>
      <w:tr>
        <w:trPr>
          <w:trHeight w:val="1" w:hRule="atLeast"/>
          <w:jc w:val="left"/>
        </w:trPr>
        <w:tc>
          <w:tcPr>
            <w:tcW w:w="9360" w:type="dxa"/>
            <w:tcBorders>
              <w:top w:val="single" w:color="0f766e" w:sz="8"/>
              <w:left w:val="single" w:color="0f766e" w:sz="8"/>
              <w:bottom w:val="single" w:color="0f766e" w:sz="8"/>
              <w:right w:val="single" w:color="0f766e" w:sz="8"/>
            </w:tcBorders>
            <w:shd w:color="auto" w:fill="ccfbf1" w:val="clear"/>
            <w:tcMar>
              <w:left w:w="150" w:type="dxa"/>
              <w:right w:w="150" w:type="dxa"/>
            </w:tcMar>
            <w:vAlign w:val="top"/>
          </w:tcPr>
          <w:p>
            <w:pPr>
              <w:spacing w:before="40" w:after="40" w:line="360"/>
              <w:ind w:right="0" w:left="0" w:firstLine="0"/>
              <w:jc w:val="left"/>
              <w:rPr>
                <w:spacing w:val="0"/>
                <w:position w:val="0"/>
                <w:shd w:fill="auto" w:val="clear"/>
              </w:rPr>
            </w:pPr>
            <w:r>
              <w:rPr>
                <w:rFonts w:ascii="Times New Roman" w:hAnsi="Times New Roman" w:cs="Times New Roman" w:eastAsia="Times New Roman"/>
                <w:b/>
                <w:color w:val="0F766E"/>
                <w:spacing w:val="0"/>
                <w:position w:val="0"/>
                <w:sz w:val="25"/>
                <w:shd w:fill="auto" w:val="clear"/>
              </w:rPr>
              <w:t xml:space="preserve">Objective 2:</w:t>
            </w:r>
            <w:r>
              <w:rPr>
                <w:rFonts w:ascii="Times New Roman" w:hAnsi="Times New Roman" w:cs="Times New Roman" w:eastAsia="Times New Roman"/>
                <w:color w:val="000000"/>
                <w:spacing w:val="0"/>
                <w:position w:val="0"/>
                <w:sz w:val="25"/>
                <w:shd w:fill="auto" w:val="clear"/>
              </w:rPr>
              <w:t xml:space="preserve">  Classify attributes into at least four types </w:t>
            </w:r>
            <w:r>
              <w:rPr>
                <w:rFonts w:ascii="Times New Roman" w:hAnsi="Times New Roman" w:cs="Times New Roman" w:eastAsia="Times New Roman"/>
                <w:color w:val="000000"/>
                <w:spacing w:val="0"/>
                <w:position w:val="0"/>
                <w:sz w:val="25"/>
                <w:shd w:fill="auto" w:val="clear"/>
              </w:rPr>
              <w:t xml:space="preserve">—</w:t>
            </w:r>
            <w:r>
              <w:rPr>
                <w:rFonts w:ascii="Times New Roman" w:hAnsi="Times New Roman" w:cs="Times New Roman" w:eastAsia="Times New Roman"/>
                <w:color w:val="000000"/>
                <w:spacing w:val="0"/>
                <w:position w:val="0"/>
                <w:sz w:val="25"/>
                <w:shd w:fill="auto" w:val="clear"/>
              </w:rPr>
              <w:t xml:space="preserve"> simple, composite, multi-valued, and derived </w:t>
            </w:r>
            <w:r>
              <w:rPr>
                <w:rFonts w:ascii="Times New Roman" w:hAnsi="Times New Roman" w:cs="Times New Roman" w:eastAsia="Times New Roman"/>
                <w:color w:val="000000"/>
                <w:spacing w:val="0"/>
                <w:position w:val="0"/>
                <w:sz w:val="25"/>
                <w:shd w:fill="auto" w:val="clear"/>
              </w:rPr>
              <w:t xml:space="preserve">—</w:t>
            </w:r>
            <w:r>
              <w:rPr>
                <w:rFonts w:ascii="Times New Roman" w:hAnsi="Times New Roman" w:cs="Times New Roman" w:eastAsia="Times New Roman"/>
                <w:color w:val="000000"/>
                <w:spacing w:val="0"/>
                <w:position w:val="0"/>
                <w:sz w:val="25"/>
                <w:shd w:fill="auto" w:val="clear"/>
              </w:rPr>
              <w:t xml:space="preserve"> and assign primary keys for each identified entity set.</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360"/>
      </w:tblGrid>
      <w:tr>
        <w:trPr>
          <w:trHeight w:val="1" w:hRule="atLeast"/>
          <w:jc w:val="left"/>
        </w:trPr>
        <w:tc>
          <w:tcPr>
            <w:tcW w:w="9360" w:type="dxa"/>
            <w:tcBorders>
              <w:top w:val="single" w:color="d97706" w:sz="8"/>
              <w:left w:val="single" w:color="d97706" w:sz="8"/>
              <w:bottom w:val="single" w:color="d97706" w:sz="8"/>
              <w:right w:val="single" w:color="d97706" w:sz="8"/>
            </w:tcBorders>
            <w:shd w:color="auto" w:fill="fef3c7" w:val="clear"/>
            <w:tcMar>
              <w:left w:w="150" w:type="dxa"/>
              <w:right w:w="150" w:type="dxa"/>
            </w:tcMar>
            <w:vAlign w:val="top"/>
          </w:tcPr>
          <w:p>
            <w:pPr>
              <w:spacing w:before="40" w:after="40" w:line="360"/>
              <w:ind w:right="0" w:left="0" w:firstLine="0"/>
              <w:jc w:val="left"/>
              <w:rPr>
                <w:spacing w:val="0"/>
                <w:position w:val="0"/>
                <w:shd w:fill="auto" w:val="clear"/>
              </w:rPr>
            </w:pPr>
            <w:r>
              <w:rPr>
                <w:rFonts w:ascii="Times New Roman" w:hAnsi="Times New Roman" w:cs="Times New Roman" w:eastAsia="Times New Roman"/>
                <w:b/>
                <w:color w:val="D97706"/>
                <w:spacing w:val="0"/>
                <w:position w:val="0"/>
                <w:sz w:val="25"/>
                <w:shd w:fill="auto" w:val="clear"/>
              </w:rPr>
              <w:t xml:space="preserve">Objective 3:</w:t>
            </w:r>
            <w:r>
              <w:rPr>
                <w:rFonts w:ascii="Times New Roman" w:hAnsi="Times New Roman" w:cs="Times New Roman" w:eastAsia="Times New Roman"/>
                <w:color w:val="000000"/>
                <w:spacing w:val="0"/>
                <w:position w:val="0"/>
                <w:sz w:val="25"/>
                <w:shd w:fill="auto" w:val="clear"/>
              </w:rPr>
              <w:t xml:space="preserve">  Identify the correct cardinality (1:1, 1:N, M:N) and participation type (total or partial) for each relationship in a given business scenario, and justify the choices with reference to business rules.</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360"/>
      </w:tblGrid>
      <w:tr>
        <w:trPr>
          <w:trHeight w:val="1" w:hRule="atLeast"/>
          <w:jc w:val="left"/>
        </w:trPr>
        <w:tc>
          <w:tcPr>
            <w:tcW w:w="9360" w:type="dxa"/>
            <w:tcBorders>
              <w:top w:val="single" w:color="6b21a8" w:sz="8"/>
              <w:left w:val="single" w:color="6b21a8" w:sz="8"/>
              <w:bottom w:val="single" w:color="6b21a8" w:sz="8"/>
              <w:right w:val="single" w:color="6b21a8" w:sz="8"/>
            </w:tcBorders>
            <w:shd w:color="auto" w:fill="f3e8ff" w:val="clear"/>
            <w:tcMar>
              <w:left w:w="150" w:type="dxa"/>
              <w:right w:w="150" w:type="dxa"/>
            </w:tcMar>
            <w:vAlign w:val="top"/>
          </w:tcPr>
          <w:p>
            <w:pPr>
              <w:spacing w:before="40" w:after="40" w:line="360"/>
              <w:ind w:right="0" w:left="0" w:firstLine="0"/>
              <w:jc w:val="left"/>
              <w:rPr>
                <w:spacing w:val="0"/>
                <w:position w:val="0"/>
                <w:shd w:fill="auto" w:val="clear"/>
              </w:rPr>
            </w:pPr>
            <w:r>
              <w:rPr>
                <w:rFonts w:ascii="Times New Roman" w:hAnsi="Times New Roman" w:cs="Times New Roman" w:eastAsia="Times New Roman"/>
                <w:b/>
                <w:color w:val="6B21A8"/>
                <w:spacing w:val="0"/>
                <w:position w:val="0"/>
                <w:sz w:val="25"/>
                <w:shd w:fill="auto" w:val="clear"/>
              </w:rPr>
              <w:t xml:space="preserve">Objective 4:</w:t>
            </w:r>
            <w:r>
              <w:rPr>
                <w:rFonts w:ascii="Times New Roman" w:hAnsi="Times New Roman" w:cs="Times New Roman" w:eastAsia="Times New Roman"/>
                <w:color w:val="000000"/>
                <w:spacing w:val="0"/>
                <w:position w:val="0"/>
                <w:sz w:val="25"/>
                <w:shd w:fill="auto" w:val="clear"/>
              </w:rPr>
              <w:t xml:space="preserve">  Distinguish between strong and weak entity sets, and correctly construct the composite key (partial key + owner key) for a weak entity.</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360"/>
      </w:tblGrid>
      <w:tr>
        <w:trPr>
          <w:trHeight w:val="1" w:hRule="atLeast"/>
          <w:jc w:val="left"/>
        </w:trPr>
        <w:tc>
          <w:tcPr>
            <w:tcW w:w="9360" w:type="dxa"/>
            <w:tcBorders>
              <w:top w:val="single" w:color="166534" w:sz="8"/>
              <w:left w:val="single" w:color="166534" w:sz="8"/>
              <w:bottom w:val="single" w:color="166534" w:sz="8"/>
              <w:right w:val="single" w:color="166534" w:sz="8"/>
            </w:tcBorders>
            <w:shd w:color="auto" w:fill="dcfce7" w:val="clear"/>
            <w:tcMar>
              <w:left w:w="150" w:type="dxa"/>
              <w:right w:w="150" w:type="dxa"/>
            </w:tcMar>
            <w:vAlign w:val="top"/>
          </w:tcPr>
          <w:p>
            <w:pPr>
              <w:spacing w:before="40" w:after="40" w:line="360"/>
              <w:ind w:right="0" w:left="0" w:firstLine="0"/>
              <w:jc w:val="left"/>
              <w:rPr>
                <w:spacing w:val="0"/>
                <w:position w:val="0"/>
                <w:shd w:fill="auto" w:val="clear"/>
              </w:rPr>
            </w:pPr>
            <w:r>
              <w:rPr>
                <w:rFonts w:ascii="Times New Roman" w:hAnsi="Times New Roman" w:cs="Times New Roman" w:eastAsia="Times New Roman"/>
                <w:b/>
                <w:color w:val="166534"/>
                <w:spacing w:val="0"/>
                <w:position w:val="0"/>
                <w:sz w:val="25"/>
                <w:shd w:fill="auto" w:val="clear"/>
              </w:rPr>
              <w:t xml:space="preserve">Objective 5:</w:t>
            </w:r>
            <w:r>
              <w:rPr>
                <w:rFonts w:ascii="Times New Roman" w:hAnsi="Times New Roman" w:cs="Times New Roman" w:eastAsia="Times New Roman"/>
                <w:color w:val="000000"/>
                <w:spacing w:val="0"/>
                <w:position w:val="0"/>
                <w:sz w:val="25"/>
                <w:shd w:fill="auto" w:val="clear"/>
              </w:rPr>
              <w:t xml:space="preserve">  Apply the five-step ERD design methodology (Identify Entities </w:t>
            </w:r>
            <w:r>
              <w:rPr>
                <w:rFonts w:ascii="Cambria Math" w:hAnsi="Cambria Math" w:cs="Cambria Math" w:eastAsia="Cambria Math"/>
                <w:color w:val="000000"/>
                <w:spacing w:val="0"/>
                <w:position w:val="0"/>
                <w:sz w:val="25"/>
                <w:shd w:fill="auto" w:val="clear"/>
              </w:rPr>
              <w:t xml:space="preserve">→</w:t>
            </w:r>
            <w:r>
              <w:rPr>
                <w:rFonts w:ascii="Times New Roman" w:hAnsi="Times New Roman" w:cs="Times New Roman" w:eastAsia="Times New Roman"/>
                <w:color w:val="000000"/>
                <w:spacing w:val="0"/>
                <w:position w:val="0"/>
                <w:sz w:val="25"/>
                <w:shd w:fill="auto" w:val="clear"/>
              </w:rPr>
              <w:t xml:space="preserve"> Define Attributes </w:t>
            </w:r>
            <w:r>
              <w:rPr>
                <w:rFonts w:ascii="Cambria Math" w:hAnsi="Cambria Math" w:cs="Cambria Math" w:eastAsia="Cambria Math"/>
                <w:color w:val="000000"/>
                <w:spacing w:val="0"/>
                <w:position w:val="0"/>
                <w:sz w:val="25"/>
                <w:shd w:fill="auto" w:val="clear"/>
              </w:rPr>
              <w:t xml:space="preserve">→</w:t>
            </w:r>
            <w:r>
              <w:rPr>
                <w:rFonts w:ascii="Times New Roman" w:hAnsi="Times New Roman" w:cs="Times New Roman" w:eastAsia="Times New Roman"/>
                <w:color w:val="000000"/>
                <w:spacing w:val="0"/>
                <w:position w:val="0"/>
                <w:sz w:val="25"/>
                <w:shd w:fill="auto" w:val="clear"/>
              </w:rPr>
              <w:t xml:space="preserve"> Identify Relationships </w:t>
            </w:r>
            <w:r>
              <w:rPr>
                <w:rFonts w:ascii="Cambria Math" w:hAnsi="Cambria Math" w:cs="Cambria Math" w:eastAsia="Cambria Math"/>
                <w:color w:val="000000"/>
                <w:spacing w:val="0"/>
                <w:position w:val="0"/>
                <w:sz w:val="25"/>
                <w:shd w:fill="auto" w:val="clear"/>
              </w:rPr>
              <w:t xml:space="preserve">→</w:t>
            </w:r>
            <w:r>
              <w:rPr>
                <w:rFonts w:ascii="Times New Roman" w:hAnsi="Times New Roman" w:cs="Times New Roman" w:eastAsia="Times New Roman"/>
                <w:color w:val="000000"/>
                <w:spacing w:val="0"/>
                <w:position w:val="0"/>
                <w:sz w:val="25"/>
                <w:shd w:fill="auto" w:val="clear"/>
              </w:rPr>
              <w:t xml:space="preserve"> Set Constraints </w:t>
            </w:r>
            <w:r>
              <w:rPr>
                <w:rFonts w:ascii="Cambria Math" w:hAnsi="Cambria Math" w:cs="Cambria Math" w:eastAsia="Cambria Math"/>
                <w:color w:val="000000"/>
                <w:spacing w:val="0"/>
                <w:position w:val="0"/>
                <w:sz w:val="25"/>
                <w:shd w:fill="auto" w:val="clear"/>
              </w:rPr>
              <w:t xml:space="preserve">→</w:t>
            </w:r>
            <w:r>
              <w:rPr>
                <w:rFonts w:ascii="Times New Roman" w:hAnsi="Times New Roman" w:cs="Times New Roman" w:eastAsia="Times New Roman"/>
                <w:color w:val="000000"/>
                <w:spacing w:val="0"/>
                <w:position w:val="0"/>
                <w:sz w:val="25"/>
                <w:shd w:fill="auto" w:val="clear"/>
              </w:rPr>
              <w:t xml:space="preserve"> Review &amp; Refine) to produce a complete, readable ERD from a natural-language requirements description.</w:t>
            </w:r>
          </w:p>
        </w:tc>
      </w:tr>
    </w:tbl>
    <w:p>
      <w:pPr>
        <w:spacing w:before="2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240" w:after="240" w:line="240"/>
        <w:ind w:right="0" w:left="200" w:firstLine="0"/>
        <w:jc w:val="left"/>
        <w:rPr>
          <w:rFonts w:ascii="Times New Roman" w:hAnsi="Times New Roman" w:cs="Times New Roman" w:eastAsia="Times New Roman"/>
          <w:b/>
          <w:color w:val="FFFFFF"/>
          <w:spacing w:val="0"/>
          <w:position w:val="0"/>
          <w:sz w:val="32"/>
          <w:shd w:fill="1B3A6B" w:val="clear"/>
        </w:rPr>
      </w:pPr>
      <w:r>
        <w:rPr>
          <w:rFonts w:ascii="Times New Roman" w:hAnsi="Times New Roman" w:cs="Times New Roman" w:eastAsia="Times New Roman"/>
          <w:b/>
          <w:color w:val="FFFFFF"/>
          <w:spacing w:val="0"/>
          <w:position w:val="0"/>
          <w:sz w:val="32"/>
          <w:shd w:fill="1B3A6B" w:val="clear"/>
        </w:rPr>
        <w:t xml:space="preserve">2.  QUICK REFERENCE </w:t>
      </w:r>
      <w:r>
        <w:rPr>
          <w:rFonts w:ascii="Times New Roman" w:hAnsi="Times New Roman" w:cs="Times New Roman" w:eastAsia="Times New Roman"/>
          <w:b/>
          <w:color w:val="FFFFFF"/>
          <w:spacing w:val="0"/>
          <w:position w:val="0"/>
          <w:sz w:val="32"/>
          <w:shd w:fill="1B3A6B" w:val="clear"/>
        </w:rPr>
        <w:t xml:space="preserve">—</w:t>
      </w:r>
      <w:r>
        <w:rPr>
          <w:rFonts w:ascii="Times New Roman" w:hAnsi="Times New Roman" w:cs="Times New Roman" w:eastAsia="Times New Roman"/>
          <w:b/>
          <w:color w:val="FFFFFF"/>
          <w:spacing w:val="0"/>
          <w:position w:val="0"/>
          <w:sz w:val="32"/>
          <w:shd w:fill="1B3A6B" w:val="clear"/>
        </w:rPr>
        <w:t xml:space="preserve"> ERD SYMBOLS &amp; NOTATION</w:t>
      </w:r>
    </w:p>
    <w:p>
      <w:pPr>
        <w:spacing w:before="280" w:after="100" w:line="240"/>
        <w:ind w:right="0" w:left="120" w:firstLine="0"/>
        <w:jc w:val="left"/>
        <w:rPr>
          <w:rFonts w:ascii="Times New Roman" w:hAnsi="Times New Roman" w:cs="Times New Roman" w:eastAsia="Times New Roman"/>
          <w:b/>
          <w:color w:val="1B3A6B"/>
          <w:spacing w:val="0"/>
          <w:position w:val="0"/>
          <w:sz w:val="28"/>
          <w:shd w:fill="auto" w:val="clear"/>
        </w:rPr>
      </w:pPr>
      <w:r>
        <w:rPr>
          <w:rFonts w:ascii="Times New Roman" w:hAnsi="Times New Roman" w:cs="Times New Roman" w:eastAsia="Times New Roman"/>
          <w:b/>
          <w:color w:val="1B3A6B"/>
          <w:spacing w:val="0"/>
          <w:position w:val="0"/>
          <w:sz w:val="28"/>
          <w:shd w:fill="auto" w:val="clear"/>
        </w:rPr>
        <w:t xml:space="preserve">2.1  Core ERD Symbols</w:t>
      </w:r>
    </w:p>
    <w:p>
      <w:pPr>
        <w:spacing w:before="6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Use the table below as a reference while completing the tasks in this lab.</w:t>
      </w:r>
    </w:p>
    <w:tbl>
      <w:tblPr/>
      <w:tblGrid>
        <w:gridCol w:w="2400"/>
        <w:gridCol w:w="2400"/>
        <w:gridCol w:w="4766"/>
      </w:tblGrid>
      <w:tr>
        <w:trPr>
          <w:trHeight w:val="1" w:hRule="atLeast"/>
          <w:jc w:val="left"/>
        </w:trPr>
        <w:tc>
          <w:tcPr>
            <w:tcW w:w="2400"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Symbol</w:t>
            </w:r>
          </w:p>
        </w:tc>
        <w:tc>
          <w:tcPr>
            <w:tcW w:w="2400"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Shape / Notation</w:t>
            </w:r>
          </w:p>
        </w:tc>
        <w:tc>
          <w:tcPr>
            <w:tcW w:w="4766"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Meaning &amp; Usage</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Entity Set</w:t>
            </w:r>
          </w:p>
        </w:tc>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Rectangle</w:t>
            </w:r>
          </w:p>
        </w:tc>
        <w:tc>
          <w:tcPr>
            <w:tcW w:w="4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 collection of real-world objects with common characteristics. Each entity set becomes a database table.</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Attribute</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Oval (ellipse)</w:t>
            </w:r>
          </w:p>
        </w:tc>
        <w:tc>
          <w:tcPr>
            <w:tcW w:w="47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 property or characteristic of an entity set.</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Key Attribute</w:t>
            </w:r>
          </w:p>
        </w:tc>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Oval with underlined name</w:t>
            </w:r>
          </w:p>
        </w:tc>
        <w:tc>
          <w:tcPr>
            <w:tcW w:w="4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An attribute that uniquely identifies each entity. Chosen as Primary Key.</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Composite Attribute</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Oval with sub-ovals attached</w:t>
            </w:r>
          </w:p>
        </w:tc>
        <w:tc>
          <w:tcPr>
            <w:tcW w:w="47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An attribute composed of smaller, meaningful sub-parts (e.g., FullName = FirstName + LastName).</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Multi-valued Attribute</w:t>
            </w:r>
          </w:p>
        </w:tc>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Double oval</w:t>
            </w:r>
          </w:p>
        </w:tc>
        <w:tc>
          <w:tcPr>
            <w:tcW w:w="4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An attribute that can hold multiple values for a single entity (e.g., PhoneNumbers).</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Derived Attribute</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Dashed oval</w:t>
            </w:r>
          </w:p>
        </w:tc>
        <w:tc>
          <w:tcPr>
            <w:tcW w:w="47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An attribute calculated from other stored data (e.g., Age derived from DateOfBirth).</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Relationship</w:t>
            </w:r>
          </w:p>
        </w:tc>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Diamond</w:t>
            </w:r>
          </w:p>
        </w:tc>
        <w:tc>
          <w:tcPr>
            <w:tcW w:w="4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An association or link between two or more entity sets.</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Weak Entity Set</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Double-bordered rectangle</w:t>
            </w:r>
          </w:p>
        </w:tc>
        <w:tc>
          <w:tcPr>
            <w:tcW w:w="47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An entity that cannot be uniquely identified without its owner entity.</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Identifying Relationship</w:t>
            </w:r>
          </w:p>
        </w:tc>
        <w:tc>
          <w:tcPr>
            <w:tcW w:w="24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Double-bordered diamond</w:t>
            </w:r>
          </w:p>
        </w:tc>
        <w:tc>
          <w:tcPr>
            <w:tcW w:w="4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 relationship that connects a weak entity to its owner (strong) entity.</w:t>
            </w:r>
          </w:p>
        </w:tc>
      </w:tr>
      <w:tr>
        <w:trPr>
          <w:trHeight w:val="1" w:hRule="atLeast"/>
          <w:jc w:val="left"/>
        </w:trPr>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Partial Key</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Dashed-underlined oval</w:t>
            </w:r>
          </w:p>
        </w:tc>
        <w:tc>
          <w:tcPr>
            <w:tcW w:w="47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The partial discriminator key of a weak entity set.</w:t>
            </w:r>
          </w:p>
        </w:tc>
      </w:tr>
    </w:tbl>
    <w:p>
      <w:pPr>
        <w:spacing w:before="280" w:after="100" w:line="240"/>
        <w:ind w:right="0" w:left="120" w:firstLine="0"/>
        <w:jc w:val="left"/>
        <w:rPr>
          <w:rFonts w:ascii="Times New Roman" w:hAnsi="Times New Roman" w:cs="Times New Roman" w:eastAsia="Times New Roman"/>
          <w:b/>
          <w:color w:val="1B3A6B"/>
          <w:spacing w:val="0"/>
          <w:position w:val="0"/>
          <w:sz w:val="28"/>
          <w:shd w:fill="auto" w:val="clear"/>
        </w:rPr>
      </w:pPr>
      <w:r>
        <w:rPr>
          <w:rFonts w:ascii="Times New Roman" w:hAnsi="Times New Roman" w:cs="Times New Roman" w:eastAsia="Times New Roman"/>
          <w:b/>
          <w:color w:val="1B3A6B"/>
          <w:spacing w:val="0"/>
          <w:position w:val="0"/>
          <w:sz w:val="28"/>
          <w:shd w:fill="auto" w:val="clear"/>
        </w:rPr>
        <w:t xml:space="preserve">2.2  Crow's Foot Notation </w:t>
      </w:r>
      <w:r>
        <w:rPr>
          <w:rFonts w:ascii="Times New Roman" w:hAnsi="Times New Roman" w:cs="Times New Roman" w:eastAsia="Times New Roman"/>
          <w:b/>
          <w:color w:val="1B3A6B"/>
          <w:spacing w:val="0"/>
          <w:position w:val="0"/>
          <w:sz w:val="28"/>
          <w:shd w:fill="auto" w:val="clear"/>
        </w:rPr>
        <w:t xml:space="preserve">—</w:t>
      </w:r>
      <w:r>
        <w:rPr>
          <w:rFonts w:ascii="Times New Roman" w:hAnsi="Times New Roman" w:cs="Times New Roman" w:eastAsia="Times New Roman"/>
          <w:b/>
          <w:color w:val="1B3A6B"/>
          <w:spacing w:val="0"/>
          <w:position w:val="0"/>
          <w:sz w:val="28"/>
          <w:shd w:fill="auto" w:val="clear"/>
        </w:rPr>
        <w:t xml:space="preserve"> Cardinality &amp; Participation</w:t>
      </w:r>
    </w:p>
    <w:tbl>
      <w:tblPr/>
      <w:tblGrid>
        <w:gridCol w:w="2787"/>
        <w:gridCol w:w="687"/>
        <w:gridCol w:w="769"/>
        <w:gridCol w:w="5323"/>
      </w:tblGrid>
      <w:tr>
        <w:trPr>
          <w:trHeight w:val="1" w:hRule="atLeast"/>
          <w:jc w:val="left"/>
        </w:trPr>
        <w:tc>
          <w:tcPr>
            <w:tcW w:w="2787"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Symbol</w:t>
            </w:r>
          </w:p>
        </w:tc>
        <w:tc>
          <w:tcPr>
            <w:tcW w:w="687"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Min</w:t>
            </w:r>
          </w:p>
        </w:tc>
        <w:tc>
          <w:tcPr>
            <w:tcW w:w="769"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Max</w:t>
            </w:r>
          </w:p>
        </w:tc>
        <w:tc>
          <w:tcPr>
            <w:tcW w:w="5323"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Meaning</w:t>
            </w:r>
          </w:p>
        </w:tc>
      </w:tr>
      <w:tr>
        <w:trPr>
          <w:trHeight w:val="1" w:hRule="atLeast"/>
          <w:jc w:val="left"/>
        </w:trPr>
        <w:tc>
          <w:tcPr>
            <w:tcW w:w="2787"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 (two bars)</w:t>
            </w:r>
          </w:p>
        </w:tc>
        <w:tc>
          <w:tcPr>
            <w:tcW w:w="687"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1</w:t>
            </w:r>
          </w:p>
        </w:tc>
        <w:tc>
          <w:tcPr>
            <w:tcW w:w="769"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1</w:t>
            </w:r>
          </w:p>
        </w:tc>
        <w:tc>
          <w:tcPr>
            <w:tcW w:w="5323"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Exactly one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mandatory participation</w:t>
            </w:r>
          </w:p>
        </w:tc>
      </w:tr>
      <w:tr>
        <w:trPr>
          <w:trHeight w:val="1" w:hRule="atLeast"/>
          <w:jc w:val="left"/>
        </w:trPr>
        <w:tc>
          <w:tcPr>
            <w:tcW w:w="278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O| (circle + bar)</w:t>
            </w:r>
          </w:p>
        </w:tc>
        <w:tc>
          <w:tcPr>
            <w:tcW w:w="68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0</w:t>
            </w:r>
          </w:p>
        </w:tc>
        <w:tc>
          <w:tcPr>
            <w:tcW w:w="769"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1</w:t>
            </w:r>
          </w:p>
        </w:tc>
        <w:tc>
          <w:tcPr>
            <w:tcW w:w="532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Zero or one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optional, at most once</w:t>
            </w:r>
          </w:p>
        </w:tc>
      </w:tr>
      <w:tr>
        <w:trPr>
          <w:trHeight w:val="1" w:hRule="atLeast"/>
          <w:jc w:val="left"/>
        </w:trPr>
        <w:tc>
          <w:tcPr>
            <w:tcW w:w="2787"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|&lt; (bar + crow's foot)</w:t>
            </w:r>
          </w:p>
        </w:tc>
        <w:tc>
          <w:tcPr>
            <w:tcW w:w="687"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1</w:t>
            </w:r>
          </w:p>
        </w:tc>
        <w:tc>
          <w:tcPr>
            <w:tcW w:w="769"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N</w:t>
            </w:r>
          </w:p>
        </w:tc>
        <w:tc>
          <w:tcPr>
            <w:tcW w:w="5323"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One or many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mandatory, multiple allowed</w:t>
            </w:r>
          </w:p>
        </w:tc>
      </w:tr>
      <w:tr>
        <w:trPr>
          <w:trHeight w:val="1" w:hRule="atLeast"/>
          <w:jc w:val="left"/>
        </w:trPr>
        <w:tc>
          <w:tcPr>
            <w:tcW w:w="278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O&lt; (circle + crow's foot)</w:t>
            </w:r>
          </w:p>
        </w:tc>
        <w:tc>
          <w:tcPr>
            <w:tcW w:w="68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0</w:t>
            </w:r>
          </w:p>
        </w:tc>
        <w:tc>
          <w:tcPr>
            <w:tcW w:w="769"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N</w:t>
            </w:r>
          </w:p>
        </w:tc>
        <w:tc>
          <w:tcPr>
            <w:tcW w:w="532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Zero or many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fully optional, multiple allowed</w:t>
            </w:r>
          </w:p>
        </w:tc>
      </w:tr>
    </w:tbl>
    <w:p>
      <w:pPr>
        <w:spacing w:before="240" w:after="240" w:line="240"/>
        <w:ind w:right="0" w:left="200" w:firstLine="0"/>
        <w:jc w:val="left"/>
        <w:rPr>
          <w:rFonts w:ascii="Times New Roman" w:hAnsi="Times New Roman" w:cs="Times New Roman" w:eastAsia="Times New Roman"/>
          <w:b/>
          <w:color w:val="FFFFFF"/>
          <w:spacing w:val="0"/>
          <w:position w:val="0"/>
          <w:sz w:val="32"/>
          <w:shd w:fill="1B3A6B" w:val="clear"/>
        </w:rPr>
      </w:pPr>
      <w:r>
        <w:rPr>
          <w:rFonts w:ascii="Times New Roman" w:hAnsi="Times New Roman" w:cs="Times New Roman" w:eastAsia="Times New Roman"/>
          <w:b/>
          <w:color w:val="FFFFFF"/>
          <w:spacing w:val="0"/>
          <w:position w:val="0"/>
          <w:sz w:val="32"/>
          <w:shd w:fill="1B3A6B" w:val="clear"/>
        </w:rPr>
        <w:t xml:space="preserve">3.  PRACTICAL TASKS</w:t>
      </w:r>
    </w:p>
    <w:tbl>
      <w:tblPr/>
      <w:tblGrid>
        <w:gridCol w:w="9360"/>
      </w:tblGrid>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spacing w:before="40" w:after="20" w:line="360"/>
              <w:ind w:right="0" w:left="0" w:firstLine="0"/>
              <w:jc w:val="both"/>
              <w:rPr>
                <w:spacing w:val="0"/>
                <w:position w:val="0"/>
                <w:shd w:fill="auto" w:val="clear"/>
              </w:rPr>
            </w:pPr>
            <w:r>
              <w:rPr>
                <w:rFonts w:ascii="Times New Roman" w:hAnsi="Times New Roman" w:cs="Times New Roman" w:eastAsia="Times New Roman"/>
                <w:b/>
                <w:color w:val="1B3A6B"/>
                <w:spacing w:val="0"/>
                <w:position w:val="0"/>
                <w:sz w:val="25"/>
                <w:shd w:fill="auto" w:val="clear"/>
              </w:rPr>
              <w:t xml:space="preserve">Tool:  </w:t>
            </w:r>
            <w:r>
              <w:rPr>
                <w:rFonts w:ascii="Times New Roman" w:hAnsi="Times New Roman" w:cs="Times New Roman" w:eastAsia="Times New Roman"/>
                <w:color w:val="000000"/>
                <w:spacing w:val="0"/>
                <w:position w:val="0"/>
                <w:sz w:val="25"/>
                <w:shd w:fill="auto" w:val="clear"/>
              </w:rPr>
              <w:t xml:space="preserve">ERDPlus  (erdplus.com)  </w:t>
            </w:r>
            <w:r>
              <w:rPr>
                <w:rFonts w:ascii="Times New Roman" w:hAnsi="Times New Roman" w:cs="Times New Roman" w:eastAsia="Times New Roman"/>
                <w:color w:val="000000"/>
                <w:spacing w:val="0"/>
                <w:position w:val="0"/>
                <w:sz w:val="25"/>
                <w:shd w:fill="auto" w:val="clear"/>
              </w:rPr>
              <w:t xml:space="preserve">—</w:t>
            </w:r>
            <w:r>
              <w:rPr>
                <w:rFonts w:ascii="Times New Roman" w:hAnsi="Times New Roman" w:cs="Times New Roman" w:eastAsia="Times New Roman"/>
                <w:color w:val="000000"/>
                <w:spacing w:val="0"/>
                <w:position w:val="0"/>
                <w:sz w:val="25"/>
                <w:shd w:fill="auto" w:val="clear"/>
              </w:rPr>
              <w:t xml:space="preserve"> free, browser-based ERD tool, no installation required.</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spacing w:before="20" w:after="40" w:line="360"/>
              <w:ind w:right="0" w:left="0" w:firstLine="0"/>
              <w:jc w:val="both"/>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Shortcut:</w:t>
            </w:r>
            <w:r>
              <w:rPr>
                <w:rFonts w:ascii="Times New Roman" w:hAnsi="Times New Roman" w:cs="Times New Roman" w:eastAsia="Times New Roman"/>
                <w:color w:val="000000"/>
                <w:spacing w:val="0"/>
                <w:position w:val="0"/>
                <w:sz w:val="24"/>
                <w:shd w:fill="auto" w:val="clear"/>
              </w:rPr>
              <w:t xml:space="preserve">  Select shape library  "Entity Relation"  or use basic shapes (rectangle, diamond, oval) from the toolbar.</w:t>
            </w:r>
          </w:p>
        </w:tc>
      </w:tr>
    </w:tbl>
    <w:p>
      <w:pPr>
        <w:spacing w:before="12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auto"/>
          <w:spacing w:val="0"/>
          <w:position w:val="0"/>
          <w:sz w:val="26"/>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p>
    <w:p>
      <w:pPr>
        <w:spacing w:before="280" w:after="100" w:line="240"/>
        <w:ind w:right="0" w:left="120" w:firstLine="0"/>
        <w:jc w:val="left"/>
        <w:rPr>
          <w:rFonts w:ascii="Times New Roman" w:hAnsi="Times New Roman" w:cs="Times New Roman" w:eastAsia="Times New Roman"/>
          <w:b/>
          <w:color w:val="1B3A6B"/>
          <w:spacing w:val="0"/>
          <w:position w:val="0"/>
          <w:sz w:val="28"/>
          <w:shd w:fill="auto" w:val="clear"/>
        </w:rPr>
      </w:pPr>
      <w:r>
        <w:rPr>
          <w:rFonts w:ascii="Times New Roman" w:hAnsi="Times New Roman" w:cs="Times New Roman" w:eastAsia="Times New Roman"/>
          <w:b/>
          <w:color w:val="1B3A6B"/>
          <w:spacing w:val="0"/>
          <w:position w:val="0"/>
          <w:sz w:val="28"/>
          <w:shd w:fill="auto" w:val="clear"/>
        </w:rPr>
        <w:t xml:space="preserve">PERIOD 1  (0:00 </w:t>
      </w:r>
      <w:r>
        <w:rPr>
          <w:rFonts w:ascii="Times New Roman" w:hAnsi="Times New Roman" w:cs="Times New Roman" w:eastAsia="Times New Roman"/>
          <w:b/>
          <w:color w:val="1B3A6B"/>
          <w:spacing w:val="0"/>
          <w:position w:val="0"/>
          <w:sz w:val="28"/>
          <w:shd w:fill="auto" w:val="clear"/>
        </w:rPr>
        <w:t xml:space="preserve">–</w:t>
      </w:r>
      <w:r>
        <w:rPr>
          <w:rFonts w:ascii="Times New Roman" w:hAnsi="Times New Roman" w:cs="Times New Roman" w:eastAsia="Times New Roman"/>
          <w:b/>
          <w:color w:val="1B3A6B"/>
          <w:spacing w:val="0"/>
          <w:position w:val="0"/>
          <w:sz w:val="28"/>
          <w:shd w:fill="auto" w:val="clear"/>
        </w:rPr>
        <w:t xml:space="preserve"> 0:50)</w:t>
      </w:r>
    </w:p>
    <w:p>
      <w:pPr>
        <w:spacing w:before="200" w:after="80" w:line="240"/>
        <w:ind w:right="0" w:left="12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Warm-Up  (10 minutes)  </w:t>
      </w:r>
      <w:r>
        <w:rPr>
          <w:rFonts w:ascii="Times New Roman" w:hAnsi="Times New Roman" w:cs="Times New Roman" w:eastAsia="Times New Roman"/>
          <w:b/>
          <w:color w:val="1B3A6B"/>
          <w:spacing w:val="0"/>
          <w:position w:val="0"/>
          <w:sz w:val="26"/>
          <w:shd w:fill="auto" w:val="clear"/>
        </w:rPr>
        <w:t xml:space="preserve">—</w:t>
      </w:r>
      <w:r>
        <w:rPr>
          <w:rFonts w:ascii="Times New Roman" w:hAnsi="Times New Roman" w:cs="Times New Roman" w:eastAsia="Times New Roman"/>
          <w:b/>
          <w:color w:val="1B3A6B"/>
          <w:spacing w:val="0"/>
          <w:position w:val="0"/>
          <w:sz w:val="26"/>
          <w:shd w:fill="auto" w:val="clear"/>
        </w:rPr>
        <w:t xml:space="preserve">  ERD Symbol Recognition</w:t>
      </w:r>
    </w:p>
    <w:p>
      <w:pPr>
        <w:spacing w:before="6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Before designing, confirm your understanding of ERD notation by completing the table below.</w:t>
      </w:r>
    </w:p>
    <w:tbl>
      <w:tblPr/>
      <w:tblGrid>
        <w:gridCol w:w="375"/>
        <w:gridCol w:w="4718"/>
        <w:gridCol w:w="4473"/>
      </w:tblGrid>
      <w:tr>
        <w:trPr>
          <w:trHeight w:val="1" w:hRule="atLeast"/>
          <w:jc w:val="left"/>
        </w:trPr>
        <w:tc>
          <w:tcPr>
            <w:tcW w:w="375"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w:t>
            </w:r>
          </w:p>
        </w:tc>
        <w:tc>
          <w:tcPr>
            <w:tcW w:w="4718"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ERD Symbol / Concept</w:t>
            </w:r>
          </w:p>
        </w:tc>
        <w:tc>
          <w:tcPr>
            <w:tcW w:w="4473"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Your Answer (description / shape)</w:t>
            </w:r>
          </w:p>
        </w:tc>
      </w:tr>
      <w:tr>
        <w:trPr>
          <w:trHeight w:val="420" w:hRule="auto"/>
          <w:jc w:val="left"/>
        </w:trPr>
        <w:tc>
          <w:tcPr>
            <w:tcW w:w="375"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1B3A6B"/>
                <w:spacing w:val="0"/>
                <w:position w:val="0"/>
                <w:sz w:val="23"/>
                <w:shd w:fill="auto" w:val="clear"/>
              </w:rPr>
              <w:t xml:space="preserve">1</w:t>
            </w:r>
          </w:p>
        </w:tc>
        <w:tc>
          <w:tcPr>
            <w:tcW w:w="4718"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3"/>
                <w:shd w:fill="auto" w:val="clear"/>
              </w:rPr>
              <w:t xml:space="preserve">How is an Entity Set drawn in ERD?</w:t>
            </w:r>
          </w:p>
        </w:tc>
        <w:tc>
          <w:tcPr>
            <w:tcW w:w="447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1B3A6B"/>
                <w:spacing w:val="0"/>
                <w:position w:val="0"/>
                <w:sz w:val="23"/>
                <w:shd w:fill="auto" w:val="clear"/>
              </w:rPr>
              <w:t xml:space="preserve">2</w:t>
            </w:r>
          </w:p>
        </w:tc>
        <w:tc>
          <w:tcPr>
            <w:tcW w:w="471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3"/>
                <w:shd w:fill="auto" w:val="clear"/>
              </w:rPr>
              <w:t xml:space="preserve">How is a Relationship drawn in ERD?</w:t>
            </w:r>
          </w:p>
        </w:tc>
        <w:tc>
          <w:tcPr>
            <w:tcW w:w="447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1B3A6B"/>
                <w:spacing w:val="0"/>
                <w:position w:val="0"/>
                <w:sz w:val="23"/>
                <w:shd w:fill="auto" w:val="clear"/>
              </w:rPr>
              <w:t xml:space="preserve">3</w:t>
            </w:r>
          </w:p>
        </w:tc>
        <w:tc>
          <w:tcPr>
            <w:tcW w:w="4718"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3"/>
                <w:shd w:fill="auto" w:val="clear"/>
              </w:rPr>
              <w:t xml:space="preserve">How is a Key Attribute represented?</w:t>
            </w:r>
          </w:p>
        </w:tc>
        <w:tc>
          <w:tcPr>
            <w:tcW w:w="447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1B3A6B"/>
                <w:spacing w:val="0"/>
                <w:position w:val="0"/>
                <w:sz w:val="23"/>
                <w:shd w:fill="auto" w:val="clear"/>
              </w:rPr>
              <w:t xml:space="preserve">4</w:t>
            </w:r>
          </w:p>
        </w:tc>
        <w:tc>
          <w:tcPr>
            <w:tcW w:w="471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3"/>
                <w:shd w:fill="auto" w:val="clear"/>
              </w:rPr>
              <w:t xml:space="preserve">How is a Weak Entity Set represented?</w:t>
            </w:r>
          </w:p>
        </w:tc>
        <w:tc>
          <w:tcPr>
            <w:tcW w:w="447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1B3A6B"/>
                <w:spacing w:val="0"/>
                <w:position w:val="0"/>
                <w:sz w:val="23"/>
                <w:shd w:fill="auto" w:val="clear"/>
              </w:rPr>
              <w:t xml:space="preserve">5</w:t>
            </w:r>
          </w:p>
        </w:tc>
        <w:tc>
          <w:tcPr>
            <w:tcW w:w="4718"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3"/>
                <w:shd w:fill="auto" w:val="clear"/>
              </w:rPr>
              <w:t xml:space="preserve">How is a Multi-valued Attribute represented?</w:t>
            </w:r>
          </w:p>
        </w:tc>
        <w:tc>
          <w:tcPr>
            <w:tcW w:w="447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1B3A6B"/>
                <w:spacing w:val="0"/>
                <w:position w:val="0"/>
                <w:sz w:val="23"/>
                <w:shd w:fill="auto" w:val="clear"/>
              </w:rPr>
              <w:t xml:space="preserve">6</w:t>
            </w:r>
          </w:p>
        </w:tc>
        <w:tc>
          <w:tcPr>
            <w:tcW w:w="471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3"/>
                <w:shd w:fill="auto" w:val="clear"/>
              </w:rPr>
              <w:t xml:space="preserve">How is a Derived Attribute represented?</w:t>
            </w:r>
          </w:p>
        </w:tc>
        <w:tc>
          <w:tcPr>
            <w:tcW w:w="447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1B3A6B"/>
                <w:spacing w:val="0"/>
                <w:position w:val="0"/>
                <w:sz w:val="23"/>
                <w:shd w:fill="auto" w:val="clear"/>
              </w:rPr>
              <w:t xml:space="preserve">7</w:t>
            </w:r>
          </w:p>
        </w:tc>
        <w:tc>
          <w:tcPr>
            <w:tcW w:w="4718"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3"/>
                <w:shd w:fill="auto" w:val="clear"/>
              </w:rPr>
              <w:t xml:space="preserve">What does the Crow's Foot symbol || mean?</w:t>
            </w:r>
          </w:p>
        </w:tc>
        <w:tc>
          <w:tcPr>
            <w:tcW w:w="447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1B3A6B"/>
                <w:spacing w:val="0"/>
                <w:position w:val="0"/>
                <w:sz w:val="23"/>
                <w:shd w:fill="auto" w:val="clear"/>
              </w:rPr>
              <w:t xml:space="preserve">8</w:t>
            </w:r>
          </w:p>
        </w:tc>
        <w:tc>
          <w:tcPr>
            <w:tcW w:w="471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3"/>
                <w:shd w:fill="auto" w:val="clear"/>
              </w:rPr>
              <w:t xml:space="preserve">What does the Crow's Foot symbol O&lt; mean?</w:t>
            </w:r>
          </w:p>
        </w:tc>
        <w:tc>
          <w:tcPr>
            <w:tcW w:w="447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200" w:after="80" w:line="240"/>
        <w:ind w:right="0" w:left="12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Task 1  (40 minutes)  </w:t>
      </w:r>
      <w:r>
        <w:rPr>
          <w:rFonts w:ascii="Times New Roman" w:hAnsi="Times New Roman" w:cs="Times New Roman" w:eastAsia="Times New Roman"/>
          <w:b/>
          <w:color w:val="1B3A6B"/>
          <w:spacing w:val="0"/>
          <w:position w:val="0"/>
          <w:sz w:val="26"/>
          <w:shd w:fill="auto" w:val="clear"/>
        </w:rPr>
        <w:t xml:space="preserve">—</w:t>
      </w:r>
      <w:r>
        <w:rPr>
          <w:rFonts w:ascii="Times New Roman" w:hAnsi="Times New Roman" w:cs="Times New Roman" w:eastAsia="Times New Roman"/>
          <w:b/>
          <w:color w:val="1B3A6B"/>
          <w:spacing w:val="0"/>
          <w:position w:val="0"/>
          <w:sz w:val="26"/>
          <w:shd w:fill="auto" w:val="clear"/>
        </w:rPr>
        <w:t xml:space="preserve">  Attribute Classification &amp; Entity Analysis</w:t>
      </w:r>
    </w:p>
    <w:tbl>
      <w:tblPr/>
      <w:tblGrid>
        <w:gridCol w:w="9360"/>
      </w:tblGrid>
      <w:tr>
        <w:trPr>
          <w:trHeight w:val="1" w:hRule="atLeast"/>
          <w:jc w:val="left"/>
        </w:trPr>
        <w:tc>
          <w:tcPr>
            <w:tcW w:w="9360" w:type="dxa"/>
            <w:tcBorders>
              <w:top w:val="single" w:color="d97706" w:sz="8"/>
              <w:left w:val="single" w:color="d97706" w:sz="8"/>
              <w:bottom w:val="single" w:color="d97706" w:sz="8"/>
              <w:right w:val="single" w:color="d97706" w:sz="8"/>
            </w:tcBorders>
            <w:shd w:color="auto" w:fill="fff8e1" w:val="clear"/>
            <w:tcMar>
              <w:left w:w="150" w:type="dxa"/>
              <w:right w:w="150" w:type="dxa"/>
            </w:tcMar>
            <w:vAlign w:val="top"/>
          </w:tcPr>
          <w:p>
            <w:pPr>
              <w:spacing w:before="40" w:after="40" w:line="360"/>
              <w:ind w:right="0" w:left="0" w:firstLine="0"/>
              <w:jc w:val="left"/>
              <w:rPr>
                <w:spacing w:val="0"/>
                <w:position w:val="0"/>
                <w:shd w:fill="auto" w:val="clear"/>
              </w:rPr>
            </w:pPr>
            <w:r>
              <w:rPr>
                <w:rFonts w:ascii="Times New Roman" w:hAnsi="Times New Roman" w:cs="Times New Roman" w:eastAsia="Times New Roman"/>
                <w:b/>
                <w:color w:val="92400E"/>
                <w:spacing w:val="0"/>
                <w:position w:val="0"/>
                <w:sz w:val="25"/>
                <w:shd w:fill="auto" w:val="clear"/>
              </w:rPr>
              <w:t xml:space="preserve">Context</w:t>
            </w:r>
          </w:p>
        </w:tc>
      </w:tr>
      <w:tr>
        <w:trPr>
          <w:trHeight w:val="1" w:hRule="atLeast"/>
          <w:jc w:val="left"/>
        </w:trPr>
        <w:tc>
          <w:tcPr>
            <w:tcW w:w="9360" w:type="dxa"/>
            <w:tcBorders>
              <w:top w:val="single" w:color="d97706" w:sz="8"/>
              <w:left w:val="single" w:color="d97706" w:sz="8"/>
              <w:bottom w:val="single" w:color="d97706" w:sz="8"/>
              <w:right w:val="single" w:color="d97706" w:sz="8"/>
            </w:tcBorders>
            <w:shd w:color="auto" w:fill="fff8e1" w:val="clear"/>
            <w:tcMar>
              <w:left w:w="150" w:type="dxa"/>
              <w:right w:w="15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You are a junior database designer at FPT Software. Your team is designing a database for a university staff management system. The project manager has provided the following partial entity descriptions. Your task is to classify the attributes and answer design questions before the team draws the ERD.</w:t>
            </w:r>
          </w:p>
        </w:tc>
      </w:tr>
    </w:tbl>
    <w:p>
      <w:pPr>
        <w:spacing w:before="200" w:after="80" w:line="240"/>
        <w:ind w:right="0" w:left="12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Entity Descriptions</w:t>
      </w:r>
    </w:p>
    <w:tbl>
      <w:tblPr/>
      <w:tblGrid>
        <w:gridCol w:w="9566"/>
      </w:tblGrid>
      <w:tr>
        <w:trPr>
          <w:trHeight w:val="1" w:hRule="atLeast"/>
          <w:jc w:val="left"/>
        </w:trPr>
        <w:tc>
          <w:tcPr>
            <w:tcW w:w="9566" w:type="dxa"/>
            <w:tcBorders>
              <w:top w:val="single" w:color="0f766e" w:sz="10"/>
              <w:left w:val="single" w:color="0f766e" w:sz="10"/>
              <w:bottom w:val="single" w:color="0f766e" w:sz="10"/>
              <w:right w:val="single" w:color="0f766e" w:sz="10"/>
            </w:tcBorders>
            <w:shd w:color="auto" w:fill="ccfbf1" w:val="clear"/>
            <w:tcMar>
              <w:left w:w="200" w:type="dxa"/>
              <w:right w:w="200" w:type="dxa"/>
            </w:tcMar>
            <w:vAlign w:val="top"/>
          </w:tcPr>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0F766E"/>
                <w:spacing w:val="0"/>
                <w:position w:val="0"/>
                <w:sz w:val="26"/>
                <w:shd w:fill="auto" w:val="clear"/>
              </w:rPr>
              <w:t xml:space="preserve">Entity: EMPLOYEE</w:t>
            </w:r>
          </w:p>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EmployeeID, FullName (FirstName + LastName), DateOfBirth, Age, Department, Salary, PhoneNumbers (can have multiple), Address (StreetNo + Street + District + City)</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6b21a8" w:sz="10"/>
              <w:left w:val="single" w:color="6b21a8" w:sz="10"/>
              <w:bottom w:val="single" w:color="6b21a8" w:sz="10"/>
              <w:right w:val="single" w:color="6b21a8" w:sz="10"/>
            </w:tcBorders>
            <w:shd w:color="auto" w:fill="f3e8ff" w:val="clear"/>
            <w:tcMar>
              <w:left w:w="200" w:type="dxa"/>
              <w:right w:w="200" w:type="dxa"/>
            </w:tcMar>
            <w:vAlign w:val="top"/>
          </w:tcPr>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6B21A8"/>
                <w:spacing w:val="0"/>
                <w:position w:val="0"/>
                <w:sz w:val="26"/>
                <w:shd w:fill="auto" w:val="clear"/>
              </w:rPr>
              <w:t xml:space="preserve">Entity: DEPARTMENT</w:t>
            </w:r>
          </w:p>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DepartmentID, DepartmentName, HeadOfDepartment, NumberOfEmployees (calculated), Locations (a department may have multiple campus locations)</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200" w:after="80" w:line="240"/>
        <w:ind w:right="0" w:left="12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Task 1 </w:t>
      </w:r>
      <w:r>
        <w:rPr>
          <w:rFonts w:ascii="Times New Roman" w:hAnsi="Times New Roman" w:cs="Times New Roman" w:eastAsia="Times New Roman"/>
          <w:b/>
          <w:color w:val="1B3A6B"/>
          <w:spacing w:val="0"/>
          <w:position w:val="0"/>
          <w:sz w:val="26"/>
          <w:shd w:fill="auto" w:val="clear"/>
        </w:rPr>
        <w:t xml:space="preserve">—</w:t>
      </w:r>
      <w:r>
        <w:rPr>
          <w:rFonts w:ascii="Times New Roman" w:hAnsi="Times New Roman" w:cs="Times New Roman" w:eastAsia="Times New Roman"/>
          <w:b/>
          <w:color w:val="1B3A6B"/>
          <w:spacing w:val="0"/>
          <w:position w:val="0"/>
          <w:sz w:val="26"/>
          <w:shd w:fill="auto" w:val="clear"/>
        </w:rPr>
        <w:t xml:space="preserve"> Activities</w:t>
      </w:r>
    </w:p>
    <w:p>
      <w:pPr>
        <w:spacing w:before="6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1a.  Attribute Classification Table</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Complete the table by identifying the attribute type and justifying your choice.</w:t>
      </w:r>
    </w:p>
    <w:tbl>
      <w:tblPr/>
      <w:tblGrid>
        <w:gridCol w:w="480"/>
        <w:gridCol w:w="2301"/>
        <w:gridCol w:w="2307"/>
        <w:gridCol w:w="4478"/>
      </w:tblGrid>
      <w:tr>
        <w:trPr>
          <w:trHeight w:val="1" w:hRule="atLeast"/>
          <w:jc w:val="left"/>
        </w:trPr>
        <w:tc>
          <w:tcPr>
            <w:tcW w:w="480"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w:t>
            </w:r>
          </w:p>
        </w:tc>
        <w:tc>
          <w:tcPr>
            <w:tcW w:w="2301"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Attribute</w:t>
            </w:r>
          </w:p>
        </w:tc>
        <w:tc>
          <w:tcPr>
            <w:tcW w:w="2307"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Type</w:t>
            </w:r>
          </w:p>
        </w:tc>
        <w:tc>
          <w:tcPr>
            <w:tcW w:w="4478"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Justification</w:t>
            </w:r>
          </w:p>
        </w:tc>
      </w:tr>
      <w:tr>
        <w:trPr>
          <w:trHeight w:val="1" w:hRule="atLeast"/>
          <w:jc w:val="left"/>
        </w:trPr>
        <w:tc>
          <w:tcPr>
            <w:tcW w:w="48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1</w:t>
            </w:r>
          </w:p>
        </w:tc>
        <w:tc>
          <w:tcPr>
            <w:tcW w:w="2301"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EmployeeID</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374151"/>
                <w:spacing w:val="0"/>
                <w:position w:val="0"/>
                <w:sz w:val="20"/>
                <w:shd w:fill="auto" w:val="clear"/>
              </w:rPr>
              <w:t xml:space="preserve">(Simple / Composite / Multi-valued / Derived / Key)</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48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2</w:t>
            </w:r>
          </w:p>
        </w:tc>
        <w:tc>
          <w:tcPr>
            <w:tcW w:w="230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FullName</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Composite</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48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3</w:t>
            </w:r>
          </w:p>
        </w:tc>
        <w:tc>
          <w:tcPr>
            <w:tcW w:w="2301"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DateOfBirth</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Simple</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360" w:hRule="auto"/>
          <w:jc w:val="left"/>
        </w:trPr>
        <w:tc>
          <w:tcPr>
            <w:tcW w:w="48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4</w:t>
            </w:r>
          </w:p>
        </w:tc>
        <w:tc>
          <w:tcPr>
            <w:tcW w:w="230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Age</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Derived</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48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5</w:t>
            </w:r>
          </w:p>
        </w:tc>
        <w:tc>
          <w:tcPr>
            <w:tcW w:w="2301"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PhoneNumbers</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Multi-valued</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48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6</w:t>
            </w:r>
          </w:p>
        </w:tc>
        <w:tc>
          <w:tcPr>
            <w:tcW w:w="230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Address</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Composite</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48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7</w:t>
            </w:r>
          </w:p>
        </w:tc>
        <w:tc>
          <w:tcPr>
            <w:tcW w:w="2301"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DepartmentID</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Simple, Key</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48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8</w:t>
            </w:r>
          </w:p>
        </w:tc>
        <w:tc>
          <w:tcPr>
            <w:tcW w:w="230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NumberOfEmployees</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Derived</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375" w:hRule="auto"/>
          <w:jc w:val="left"/>
        </w:trPr>
        <w:tc>
          <w:tcPr>
            <w:tcW w:w="48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9</w:t>
            </w:r>
          </w:p>
        </w:tc>
        <w:tc>
          <w:tcPr>
            <w:tcW w:w="2301"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Locations</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Multi-valued</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48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10</w:t>
            </w:r>
          </w:p>
        </w:tc>
        <w:tc>
          <w:tcPr>
            <w:tcW w:w="230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z w:val="22"/>
                <w:shd w:fill="auto" w:val="clear"/>
              </w:rPr>
            </w:pPr>
            <w:r>
              <w:rPr>
                <w:rFonts w:ascii="Times New Roman" w:hAnsi="Times New Roman" w:cs="Times New Roman" w:eastAsia="Times New Roman"/>
                <w:b/>
                <w:color w:val="0F766E"/>
                <w:spacing w:val="0"/>
                <w:position w:val="0"/>
                <w:sz w:val="22"/>
                <w:shd w:fill="auto" w:val="clear"/>
              </w:rPr>
              <w:t xml:space="preserve">HeadOfDepartment</w:t>
            </w:r>
          </w:p>
        </w:tc>
        <w:tc>
          <w:tcPr>
            <w:tcW w:w="2307"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Relationship</w:t>
            </w:r>
          </w:p>
        </w:tc>
        <w:tc>
          <w:tcPr>
            <w:tcW w:w="4478"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60" w:after="6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1b.  Short-Answer Design Questions</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Answer each question in 2</w:t>
      </w:r>
      <w:r>
        <w:rPr>
          <w:rFonts w:ascii="Times New Roman" w:hAnsi="Times New Roman" w:cs="Times New Roman" w:eastAsia="Times New Roman"/>
          <w:color w:val="374151"/>
          <w:spacing w:val="0"/>
          <w:position w:val="0"/>
          <w:sz w:val="24"/>
          <w:shd w:fill="auto" w:val="clear"/>
        </w:rPr>
        <w:t xml:space="preserve">–</w:t>
      </w:r>
      <w:r>
        <w:rPr>
          <w:rFonts w:ascii="Times New Roman" w:hAnsi="Times New Roman" w:cs="Times New Roman" w:eastAsia="Times New Roman"/>
          <w:color w:val="374151"/>
          <w:spacing w:val="0"/>
          <w:position w:val="0"/>
          <w:sz w:val="24"/>
          <w:shd w:fill="auto" w:val="clear"/>
        </w:rPr>
        <w:t xml:space="preserve">4 sentences. Base your answers on the entity descriptions above.</w:t>
      </w:r>
    </w:p>
    <w:tbl>
      <w:tblPr/>
      <w:tblGrid>
        <w:gridCol w:w="9566"/>
      </w:tblGrid>
      <w:tr>
        <w:trPr>
          <w:trHeight w:val="1" w:hRule="atLeast"/>
          <w:jc w:val="left"/>
        </w:trPr>
        <w:tc>
          <w:tcPr>
            <w:tcW w:w="9566" w:type="dxa"/>
            <w:tcBorders>
              <w:top w:val="single" w:color="1b3a6b" w:sz="8"/>
              <w:left w:val="single" w:color="1b3a6b" w:sz="8"/>
              <w:bottom w:val="single" w:color="1b3a6b" w:sz="8"/>
              <w:right w:val="single" w:color="1b3a6b" w:sz="8"/>
            </w:tcBorders>
            <w:shd w:color="auto" w:fill="1b3a6b"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Q1:  Why should Age be modelled as a derived attribute rather than a stored attribute?</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Tu</w:t>
            </w:r>
            <w:r>
              <w:rPr>
                <w:rFonts w:ascii="Times New Roman" w:hAnsi="Times New Roman" w:cs="Times New Roman" w:eastAsia="Times New Roman"/>
                <w:b/>
                <w:color w:val="374151"/>
                <w:spacing w:val="0"/>
                <w:position w:val="0"/>
                <w:sz w:val="24"/>
                <w:shd w:fill="auto" w:val="clear"/>
              </w:rPr>
              <w:t xml:space="preserve">ổi thay </w:t>
            </w:r>
            <w:r>
              <w:rPr>
                <w:rFonts w:ascii="Times New Roman" w:hAnsi="Times New Roman" w:cs="Times New Roman" w:eastAsia="Times New Roman"/>
                <w:b/>
                <w:color w:val="374151"/>
                <w:spacing w:val="0"/>
                <w:position w:val="0"/>
                <w:sz w:val="24"/>
                <w:shd w:fill="auto" w:val="clear"/>
              </w:rPr>
              <w:t xml:space="preserve">đ</w:t>
            </w:r>
            <w:r>
              <w:rPr>
                <w:rFonts w:ascii="Times New Roman" w:hAnsi="Times New Roman" w:cs="Times New Roman" w:eastAsia="Times New Roman"/>
                <w:b/>
                <w:color w:val="374151"/>
                <w:spacing w:val="0"/>
                <w:position w:val="0"/>
                <w:sz w:val="24"/>
                <w:shd w:fill="auto" w:val="clear"/>
              </w:rPr>
              <w:t xml:space="preserve">ổi theo thời gian. T</w:t>
            </w:r>
            <w:r>
              <w:rPr>
                <w:rFonts w:ascii="Times New Roman" w:hAnsi="Times New Roman" w:cs="Times New Roman" w:eastAsia="Times New Roman"/>
                <w:b/>
                <w:color w:val="374151"/>
                <w:spacing w:val="0"/>
                <w:position w:val="0"/>
                <w:sz w:val="24"/>
                <w:shd w:fill="auto" w:val="clear"/>
              </w:rPr>
              <w:t xml:space="preserve">ính toán t</w:t>
            </w:r>
            <w:r>
              <w:rPr>
                <w:rFonts w:ascii="Times New Roman" w:hAnsi="Times New Roman" w:cs="Times New Roman" w:eastAsia="Times New Roman"/>
                <w:b/>
                <w:color w:val="374151"/>
                <w:spacing w:val="0"/>
                <w:position w:val="0"/>
                <w:sz w:val="24"/>
                <w:shd w:fill="auto" w:val="clear"/>
              </w:rPr>
              <w:t xml:space="preserve">ừ DateOfBirth gi</w:t>
            </w:r>
            <w:r>
              <w:rPr>
                <w:rFonts w:ascii="Times New Roman" w:hAnsi="Times New Roman" w:cs="Times New Roman" w:eastAsia="Times New Roman"/>
                <w:b/>
                <w:color w:val="374151"/>
                <w:spacing w:val="0"/>
                <w:position w:val="0"/>
                <w:sz w:val="24"/>
                <w:shd w:fill="auto" w:val="clear"/>
              </w:rPr>
              <w:t xml:space="preserve">úp d</w:t>
            </w:r>
            <w:r>
              <w:rPr>
                <w:rFonts w:ascii="Times New Roman" w:hAnsi="Times New Roman" w:cs="Times New Roman" w:eastAsia="Times New Roman"/>
                <w:b/>
                <w:color w:val="374151"/>
                <w:spacing w:val="0"/>
                <w:position w:val="0"/>
                <w:sz w:val="24"/>
                <w:shd w:fill="auto" w:val="clear"/>
              </w:rPr>
              <w:t xml:space="preserve">ữ liệu lu</w:t>
            </w:r>
            <w:r>
              <w:rPr>
                <w:rFonts w:ascii="Times New Roman" w:hAnsi="Times New Roman" w:cs="Times New Roman" w:eastAsia="Times New Roman"/>
                <w:b/>
                <w:color w:val="374151"/>
                <w:spacing w:val="0"/>
                <w:position w:val="0"/>
                <w:sz w:val="24"/>
                <w:shd w:fill="auto" w:val="clear"/>
              </w:rPr>
              <w:t xml:space="preserve">ôn chính xác mà không c</w:t>
            </w:r>
            <w:r>
              <w:rPr>
                <w:rFonts w:ascii="Times New Roman" w:hAnsi="Times New Roman" w:cs="Times New Roman" w:eastAsia="Times New Roman"/>
                <w:b/>
                <w:color w:val="374151"/>
                <w:spacing w:val="0"/>
                <w:position w:val="0"/>
                <w:sz w:val="24"/>
                <w:shd w:fill="auto" w:val="clear"/>
              </w:rPr>
              <w:t xml:space="preserve">ần cập nhật thủ c</w:t>
            </w:r>
            <w:r>
              <w:rPr>
                <w:rFonts w:ascii="Times New Roman" w:hAnsi="Times New Roman" w:cs="Times New Roman" w:eastAsia="Times New Roman"/>
                <w:b/>
                <w:color w:val="374151"/>
                <w:spacing w:val="0"/>
                <w:position w:val="0"/>
                <w:sz w:val="24"/>
                <w:shd w:fill="auto" w:val="clear"/>
              </w:rPr>
              <w:t xml:space="preserve">ông</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1b3a6b" w:sz="8"/>
              <w:left w:val="single" w:color="1b3a6b" w:sz="8"/>
              <w:bottom w:val="single" w:color="1b3a6b" w:sz="8"/>
              <w:right w:val="single" w:color="1b3a6b" w:sz="8"/>
            </w:tcBorders>
            <w:shd w:color="auto" w:fill="1b3a6b"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Q2:  Explain why PhoneNumbers must be represented as a multi-valued attribute and describe how it differs from a simple attribute.</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M</w:t>
            </w:r>
            <w:r>
              <w:rPr>
                <w:rFonts w:ascii="Times New Roman" w:hAnsi="Times New Roman" w:cs="Times New Roman" w:eastAsia="Times New Roman"/>
                <w:b/>
                <w:color w:val="374151"/>
                <w:spacing w:val="0"/>
                <w:position w:val="0"/>
                <w:sz w:val="24"/>
                <w:shd w:fill="auto" w:val="clear"/>
              </w:rPr>
              <w:t xml:space="preserve">ột nh</w:t>
            </w:r>
            <w:r>
              <w:rPr>
                <w:rFonts w:ascii="Times New Roman" w:hAnsi="Times New Roman" w:cs="Times New Roman" w:eastAsia="Times New Roman"/>
                <w:b/>
                <w:color w:val="374151"/>
                <w:spacing w:val="0"/>
                <w:position w:val="0"/>
                <w:sz w:val="24"/>
                <w:shd w:fill="auto" w:val="clear"/>
              </w:rPr>
              <w:t xml:space="preserve">ân viên có th</w:t>
            </w:r>
            <w:r>
              <w:rPr>
                <w:rFonts w:ascii="Times New Roman" w:hAnsi="Times New Roman" w:cs="Times New Roman" w:eastAsia="Times New Roman"/>
                <w:b/>
                <w:color w:val="374151"/>
                <w:spacing w:val="0"/>
                <w:position w:val="0"/>
                <w:sz w:val="24"/>
                <w:shd w:fill="auto" w:val="clear"/>
              </w:rPr>
              <w:t xml:space="preserve">ể c</w:t>
            </w:r>
            <w:r>
              <w:rPr>
                <w:rFonts w:ascii="Times New Roman" w:hAnsi="Times New Roman" w:cs="Times New Roman" w:eastAsia="Times New Roman"/>
                <w:b/>
                <w:color w:val="374151"/>
                <w:spacing w:val="0"/>
                <w:position w:val="0"/>
                <w:sz w:val="24"/>
                <w:shd w:fill="auto" w:val="clear"/>
              </w:rPr>
              <w:t xml:space="preserve">ó nhi</w:t>
            </w:r>
            <w:r>
              <w:rPr>
                <w:rFonts w:ascii="Times New Roman" w:hAnsi="Times New Roman" w:cs="Times New Roman" w:eastAsia="Times New Roman"/>
                <w:b/>
                <w:color w:val="374151"/>
                <w:spacing w:val="0"/>
                <w:position w:val="0"/>
                <w:sz w:val="24"/>
                <w:shd w:fill="auto" w:val="clear"/>
              </w:rPr>
              <w:t xml:space="preserve">ều số </w:t>
            </w:r>
            <w:r>
              <w:rPr>
                <w:rFonts w:ascii="Times New Roman" w:hAnsi="Times New Roman" w:cs="Times New Roman" w:eastAsia="Times New Roman"/>
                <w:b/>
                <w:color w:val="374151"/>
                <w:spacing w:val="0"/>
                <w:position w:val="0"/>
                <w:sz w:val="24"/>
                <w:shd w:fill="auto" w:val="clear"/>
              </w:rPr>
              <w:t xml:space="preserve">đi</w:t>
            </w:r>
            <w:r>
              <w:rPr>
                <w:rFonts w:ascii="Times New Roman" w:hAnsi="Times New Roman" w:cs="Times New Roman" w:eastAsia="Times New Roman"/>
                <w:b/>
                <w:color w:val="374151"/>
                <w:spacing w:val="0"/>
                <w:position w:val="0"/>
                <w:sz w:val="24"/>
                <w:shd w:fill="auto" w:val="clear"/>
              </w:rPr>
              <w:t xml:space="preserve">ện thoại. Thuộc t</w:t>
            </w:r>
            <w:r>
              <w:rPr>
                <w:rFonts w:ascii="Times New Roman" w:hAnsi="Times New Roman" w:cs="Times New Roman" w:eastAsia="Times New Roman"/>
                <w:b/>
                <w:color w:val="374151"/>
                <w:spacing w:val="0"/>
                <w:position w:val="0"/>
                <w:sz w:val="24"/>
                <w:shd w:fill="auto" w:val="clear"/>
              </w:rPr>
              <w:t xml:space="preserve">ính </w:t>
            </w:r>
            <w:r>
              <w:rPr>
                <w:rFonts w:ascii="Times New Roman" w:hAnsi="Times New Roman" w:cs="Times New Roman" w:eastAsia="Times New Roman"/>
                <w:b/>
                <w:color w:val="374151"/>
                <w:spacing w:val="0"/>
                <w:position w:val="0"/>
                <w:sz w:val="24"/>
                <w:shd w:fill="auto" w:val="clear"/>
              </w:rPr>
              <w:t xml:space="preserve">đa tr</w:t>
            </w:r>
            <w:r>
              <w:rPr>
                <w:rFonts w:ascii="Times New Roman" w:hAnsi="Times New Roman" w:cs="Times New Roman" w:eastAsia="Times New Roman"/>
                <w:b/>
                <w:color w:val="374151"/>
                <w:spacing w:val="0"/>
                <w:position w:val="0"/>
                <w:sz w:val="24"/>
                <w:shd w:fill="auto" w:val="clear"/>
              </w:rPr>
              <w:t xml:space="preserve">ị cho ph</w:t>
            </w:r>
            <w:r>
              <w:rPr>
                <w:rFonts w:ascii="Times New Roman" w:hAnsi="Times New Roman" w:cs="Times New Roman" w:eastAsia="Times New Roman"/>
                <w:b/>
                <w:color w:val="374151"/>
                <w:spacing w:val="0"/>
                <w:position w:val="0"/>
                <w:sz w:val="24"/>
                <w:shd w:fill="auto" w:val="clear"/>
              </w:rPr>
              <w:t xml:space="preserve">ép l</w:t>
            </w:r>
            <w:r>
              <w:rPr>
                <w:rFonts w:ascii="Times New Roman" w:hAnsi="Times New Roman" w:cs="Times New Roman" w:eastAsia="Times New Roman"/>
                <w:b/>
                <w:color w:val="374151"/>
                <w:spacing w:val="0"/>
                <w:position w:val="0"/>
                <w:sz w:val="24"/>
                <w:shd w:fill="auto" w:val="clear"/>
              </w:rPr>
              <w:t xml:space="preserve">ưu tr</w:t>
            </w:r>
            <w:r>
              <w:rPr>
                <w:rFonts w:ascii="Times New Roman" w:hAnsi="Times New Roman" w:cs="Times New Roman" w:eastAsia="Times New Roman"/>
                <w:b/>
                <w:color w:val="374151"/>
                <w:spacing w:val="0"/>
                <w:position w:val="0"/>
                <w:sz w:val="24"/>
                <w:shd w:fill="auto" w:val="clear"/>
              </w:rPr>
              <w:t xml:space="preserve">ữ danh s</w:t>
            </w:r>
            <w:r>
              <w:rPr>
                <w:rFonts w:ascii="Times New Roman" w:hAnsi="Times New Roman" w:cs="Times New Roman" w:eastAsia="Times New Roman"/>
                <w:b/>
                <w:color w:val="374151"/>
                <w:spacing w:val="0"/>
                <w:position w:val="0"/>
                <w:sz w:val="24"/>
                <w:shd w:fill="auto" w:val="clear"/>
              </w:rPr>
              <w:t xml:space="preserve">ách các giá tr</w:t>
            </w:r>
            <w:r>
              <w:rPr>
                <w:rFonts w:ascii="Times New Roman" w:hAnsi="Times New Roman" w:cs="Times New Roman" w:eastAsia="Times New Roman"/>
                <w:b/>
                <w:color w:val="374151"/>
                <w:spacing w:val="0"/>
                <w:position w:val="0"/>
                <w:sz w:val="24"/>
                <w:shd w:fill="auto" w:val="clear"/>
              </w:rPr>
              <w:t xml:space="preserve">ị, kh</w:t>
            </w:r>
            <w:r>
              <w:rPr>
                <w:rFonts w:ascii="Times New Roman" w:hAnsi="Times New Roman" w:cs="Times New Roman" w:eastAsia="Times New Roman"/>
                <w:b/>
                <w:color w:val="374151"/>
                <w:spacing w:val="0"/>
                <w:position w:val="0"/>
                <w:sz w:val="24"/>
                <w:shd w:fill="auto" w:val="clear"/>
              </w:rPr>
              <w:t xml:space="preserve">ác v</w:t>
            </w:r>
            <w:r>
              <w:rPr>
                <w:rFonts w:ascii="Times New Roman" w:hAnsi="Times New Roman" w:cs="Times New Roman" w:eastAsia="Times New Roman"/>
                <w:b/>
                <w:color w:val="374151"/>
                <w:spacing w:val="0"/>
                <w:position w:val="0"/>
                <w:sz w:val="24"/>
                <w:shd w:fill="auto" w:val="clear"/>
              </w:rPr>
              <w:t xml:space="preserve">ới thuộc t</w:t>
            </w:r>
            <w:r>
              <w:rPr>
                <w:rFonts w:ascii="Times New Roman" w:hAnsi="Times New Roman" w:cs="Times New Roman" w:eastAsia="Times New Roman"/>
                <w:b/>
                <w:color w:val="374151"/>
                <w:spacing w:val="0"/>
                <w:position w:val="0"/>
                <w:sz w:val="24"/>
                <w:shd w:fill="auto" w:val="clear"/>
              </w:rPr>
              <w:t xml:space="preserve">ính </w:t>
            </w:r>
            <w:r>
              <w:rPr>
                <w:rFonts w:ascii="Times New Roman" w:hAnsi="Times New Roman" w:cs="Times New Roman" w:eastAsia="Times New Roman"/>
                <w:b/>
                <w:color w:val="374151"/>
                <w:spacing w:val="0"/>
                <w:position w:val="0"/>
                <w:sz w:val="24"/>
                <w:shd w:fill="auto" w:val="clear"/>
              </w:rPr>
              <w:t xml:space="preserve">đơn ch</w:t>
            </w:r>
            <w:r>
              <w:rPr>
                <w:rFonts w:ascii="Times New Roman" w:hAnsi="Times New Roman" w:cs="Times New Roman" w:eastAsia="Times New Roman"/>
                <w:b/>
                <w:color w:val="374151"/>
                <w:spacing w:val="0"/>
                <w:position w:val="0"/>
                <w:sz w:val="24"/>
                <w:shd w:fill="auto" w:val="clear"/>
              </w:rPr>
              <w:t xml:space="preserve">ỉ chứa 1 gi</w:t>
            </w:r>
            <w:r>
              <w:rPr>
                <w:rFonts w:ascii="Times New Roman" w:hAnsi="Times New Roman" w:cs="Times New Roman" w:eastAsia="Times New Roman"/>
                <w:b/>
                <w:color w:val="374151"/>
                <w:spacing w:val="0"/>
                <w:position w:val="0"/>
                <w:sz w:val="24"/>
                <w:shd w:fill="auto" w:val="clear"/>
              </w:rPr>
              <w:t xml:space="preserve">á tr</w:t>
            </w:r>
            <w:r>
              <w:rPr>
                <w:rFonts w:ascii="Times New Roman" w:hAnsi="Times New Roman" w:cs="Times New Roman" w:eastAsia="Times New Roman"/>
                <w:b/>
                <w:color w:val="374151"/>
                <w:spacing w:val="0"/>
                <w:position w:val="0"/>
                <w:sz w:val="24"/>
                <w:shd w:fill="auto" w:val="clear"/>
              </w:rPr>
              <w:t xml:space="preserve">ị duy nhất</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1b3a6b" w:sz="8"/>
              <w:left w:val="single" w:color="1b3a6b" w:sz="8"/>
              <w:bottom w:val="single" w:color="1b3a6b" w:sz="8"/>
              <w:right w:val="single" w:color="1b3a6b" w:sz="8"/>
            </w:tcBorders>
            <w:shd w:color="auto" w:fill="1b3a6b"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Q3:  Identify which attributes of EMPLOYEE form a composite attribute. Write the hierarchy: Parent -&gt; Child1, Child2, ...</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FullName -&gt; FirstName, LastName. Address -&gt; StreetNo, Street, District, City</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1b3a6b" w:sz="8"/>
              <w:left w:val="single" w:color="1b3a6b" w:sz="8"/>
              <w:bottom w:val="single" w:color="1b3a6b" w:sz="8"/>
              <w:right w:val="single" w:color="1b3a6b" w:sz="8"/>
            </w:tcBorders>
            <w:shd w:color="auto" w:fill="1b3a6b"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Q4:  Should HeadOfDepartment in DEPARTMENT be modelled as an attribute or as a relationship to EMPLOYEE? Justify your answer.</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Nên mô hình hóa thành Relationship gi</w:t>
            </w:r>
            <w:r>
              <w:rPr>
                <w:rFonts w:ascii="Times New Roman" w:hAnsi="Times New Roman" w:cs="Times New Roman" w:eastAsia="Times New Roman"/>
                <w:b/>
                <w:color w:val="374151"/>
                <w:spacing w:val="0"/>
                <w:position w:val="0"/>
                <w:sz w:val="24"/>
                <w:shd w:fill="auto" w:val="clear"/>
              </w:rPr>
              <w:t xml:space="preserve">ữa EMPLOYEE v</w:t>
            </w:r>
            <w:r>
              <w:rPr>
                <w:rFonts w:ascii="Times New Roman" w:hAnsi="Times New Roman" w:cs="Times New Roman" w:eastAsia="Times New Roman"/>
                <w:b/>
                <w:color w:val="374151"/>
                <w:spacing w:val="0"/>
                <w:position w:val="0"/>
                <w:sz w:val="24"/>
                <w:shd w:fill="auto" w:val="clear"/>
              </w:rPr>
              <w:t xml:space="preserve">à DEPARTMENT. HeadOfDepartment b</w:t>
            </w:r>
            <w:r>
              <w:rPr>
                <w:rFonts w:ascii="Times New Roman" w:hAnsi="Times New Roman" w:cs="Times New Roman" w:eastAsia="Times New Roman"/>
                <w:b/>
                <w:color w:val="374151"/>
                <w:spacing w:val="0"/>
                <w:position w:val="0"/>
                <w:sz w:val="24"/>
                <w:shd w:fill="auto" w:val="clear"/>
              </w:rPr>
              <w:t xml:space="preserve">ản chất l</w:t>
            </w:r>
            <w:r>
              <w:rPr>
                <w:rFonts w:ascii="Times New Roman" w:hAnsi="Times New Roman" w:cs="Times New Roman" w:eastAsia="Times New Roman"/>
                <w:b/>
                <w:color w:val="374151"/>
                <w:spacing w:val="0"/>
                <w:position w:val="0"/>
                <w:sz w:val="24"/>
                <w:shd w:fill="auto" w:val="clear"/>
              </w:rPr>
              <w:t xml:space="preserve">à m</w:t>
            </w:r>
            <w:r>
              <w:rPr>
                <w:rFonts w:ascii="Times New Roman" w:hAnsi="Times New Roman" w:cs="Times New Roman" w:eastAsia="Times New Roman"/>
                <w:b/>
                <w:color w:val="374151"/>
                <w:spacing w:val="0"/>
                <w:position w:val="0"/>
                <w:sz w:val="24"/>
                <w:shd w:fill="auto" w:val="clear"/>
              </w:rPr>
              <w:t xml:space="preserve">ột thực thể EMPLOYEE </w:t>
            </w:r>
            <w:r>
              <w:rPr>
                <w:rFonts w:ascii="Times New Roman" w:hAnsi="Times New Roman" w:cs="Times New Roman" w:eastAsia="Times New Roman"/>
                <w:b/>
                <w:color w:val="374151"/>
                <w:spacing w:val="0"/>
                <w:position w:val="0"/>
                <w:sz w:val="24"/>
                <w:shd w:fill="auto" w:val="clear"/>
              </w:rPr>
              <w:t xml:space="preserve">đang qu</w:t>
            </w:r>
            <w:r>
              <w:rPr>
                <w:rFonts w:ascii="Times New Roman" w:hAnsi="Times New Roman" w:cs="Times New Roman" w:eastAsia="Times New Roman"/>
                <w:b/>
                <w:color w:val="374151"/>
                <w:spacing w:val="0"/>
                <w:position w:val="0"/>
                <w:sz w:val="24"/>
                <w:shd w:fill="auto" w:val="clear"/>
              </w:rPr>
              <w:t xml:space="preserve">ản l</w:t>
            </w:r>
            <w:r>
              <w:rPr>
                <w:rFonts w:ascii="Times New Roman" w:hAnsi="Times New Roman" w:cs="Times New Roman" w:eastAsia="Times New Roman"/>
                <w:b/>
                <w:color w:val="374151"/>
                <w:spacing w:val="0"/>
                <w:position w:val="0"/>
                <w:sz w:val="24"/>
                <w:shd w:fill="auto" w:val="clear"/>
              </w:rPr>
              <w:t xml:space="preserve">ý phòng ban </w:t>
            </w:r>
            <w:r>
              <w:rPr>
                <w:rFonts w:ascii="Times New Roman" w:hAnsi="Times New Roman" w:cs="Times New Roman" w:eastAsia="Times New Roman"/>
                <w:b/>
                <w:color w:val="374151"/>
                <w:spacing w:val="0"/>
                <w:position w:val="0"/>
                <w:sz w:val="24"/>
                <w:shd w:fill="auto" w:val="clear"/>
              </w:rPr>
              <w:t xml:space="preserve">đ</w:t>
            </w:r>
            <w:r>
              <w:rPr>
                <w:rFonts w:ascii="Times New Roman" w:hAnsi="Times New Roman" w:cs="Times New Roman" w:eastAsia="Times New Roman"/>
                <w:b/>
                <w:color w:val="374151"/>
                <w:spacing w:val="0"/>
                <w:position w:val="0"/>
                <w:sz w:val="24"/>
                <w:shd w:fill="auto" w:val="clear"/>
              </w:rPr>
              <w:t xml:space="preserve">ó</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1b3a6b" w:sz="8"/>
              <w:left w:val="single" w:color="1b3a6b" w:sz="8"/>
              <w:bottom w:val="single" w:color="1b3a6b" w:sz="8"/>
              <w:right w:val="single" w:color="1b3a6b" w:sz="8"/>
            </w:tcBorders>
            <w:shd w:color="auto" w:fill="1b3a6b"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Q5:  Identify the primary key for each entity (EMPLOYEE, DEPARTMENT). Explain why the chosen key uniquely identifies each entity instance.</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EMPLOYEE: EmployeeID. DEPARTMENT: DepartmentID. </w:t>
            </w:r>
            <w:r>
              <w:rPr>
                <w:rFonts w:ascii="Times New Roman" w:hAnsi="Times New Roman" w:cs="Times New Roman" w:eastAsia="Times New Roman"/>
                <w:b/>
                <w:color w:val="374151"/>
                <w:spacing w:val="0"/>
                <w:position w:val="0"/>
                <w:sz w:val="24"/>
                <w:shd w:fill="auto" w:val="clear"/>
              </w:rPr>
              <w:t xml:space="preserve">Đ</w:t>
            </w:r>
            <w:r>
              <w:rPr>
                <w:rFonts w:ascii="Times New Roman" w:hAnsi="Times New Roman" w:cs="Times New Roman" w:eastAsia="Times New Roman"/>
                <w:b/>
                <w:color w:val="374151"/>
                <w:spacing w:val="0"/>
                <w:position w:val="0"/>
                <w:sz w:val="24"/>
                <w:shd w:fill="auto" w:val="clear"/>
              </w:rPr>
              <w:t xml:space="preserve">ây là các giá tr</w:t>
            </w:r>
            <w:r>
              <w:rPr>
                <w:rFonts w:ascii="Times New Roman" w:hAnsi="Times New Roman" w:cs="Times New Roman" w:eastAsia="Times New Roman"/>
                <w:b/>
                <w:color w:val="374151"/>
                <w:spacing w:val="0"/>
                <w:position w:val="0"/>
                <w:sz w:val="24"/>
                <w:shd w:fill="auto" w:val="clear"/>
              </w:rPr>
              <w:t xml:space="preserve">ị </w:t>
            </w:r>
            <w:r>
              <w:rPr>
                <w:rFonts w:ascii="Times New Roman" w:hAnsi="Times New Roman" w:cs="Times New Roman" w:eastAsia="Times New Roman"/>
                <w:b/>
                <w:color w:val="374151"/>
                <w:spacing w:val="0"/>
                <w:position w:val="0"/>
                <w:sz w:val="24"/>
                <w:shd w:fill="auto" w:val="clear"/>
              </w:rPr>
              <w:t xml:space="preserve">đ</w:t>
            </w:r>
            <w:r>
              <w:rPr>
                <w:rFonts w:ascii="Times New Roman" w:hAnsi="Times New Roman" w:cs="Times New Roman" w:eastAsia="Times New Roman"/>
                <w:b/>
                <w:color w:val="374151"/>
                <w:spacing w:val="0"/>
                <w:position w:val="0"/>
                <w:sz w:val="24"/>
                <w:shd w:fill="auto" w:val="clear"/>
              </w:rPr>
              <w:t xml:space="preserve">ịnh danh duy nhất, kh</w:t>
            </w:r>
            <w:r>
              <w:rPr>
                <w:rFonts w:ascii="Times New Roman" w:hAnsi="Times New Roman" w:cs="Times New Roman" w:eastAsia="Times New Roman"/>
                <w:b/>
                <w:color w:val="374151"/>
                <w:spacing w:val="0"/>
                <w:position w:val="0"/>
                <w:sz w:val="24"/>
                <w:shd w:fill="auto" w:val="clear"/>
              </w:rPr>
              <w:t xml:space="preserve">ông trùng l</w:t>
            </w:r>
            <w:r>
              <w:rPr>
                <w:rFonts w:ascii="Times New Roman" w:hAnsi="Times New Roman" w:cs="Times New Roman" w:eastAsia="Times New Roman"/>
                <w:b/>
                <w:color w:val="374151"/>
                <w:spacing w:val="0"/>
                <w:position w:val="0"/>
                <w:sz w:val="24"/>
                <w:shd w:fill="auto" w:val="clear"/>
              </w:rPr>
              <w:t xml:space="preserve">ặp cho mỗi bản ghi</w:t>
            </w:r>
          </w:p>
        </w:tc>
      </w:tr>
    </w:tbl>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p>
    <w:p>
      <w:pPr>
        <w:spacing w:before="280" w:after="100" w:line="240"/>
        <w:ind w:right="0" w:left="120" w:firstLine="0"/>
        <w:jc w:val="left"/>
        <w:rPr>
          <w:rFonts w:ascii="Times New Roman" w:hAnsi="Times New Roman" w:cs="Times New Roman" w:eastAsia="Times New Roman"/>
          <w:b/>
          <w:color w:val="1B3A6B"/>
          <w:spacing w:val="0"/>
          <w:position w:val="0"/>
          <w:sz w:val="28"/>
          <w:shd w:fill="auto" w:val="clear"/>
        </w:rPr>
      </w:pPr>
      <w:r>
        <w:rPr>
          <w:rFonts w:ascii="Times New Roman" w:hAnsi="Times New Roman" w:cs="Times New Roman" w:eastAsia="Times New Roman"/>
          <w:b/>
          <w:color w:val="1B3A6B"/>
          <w:spacing w:val="0"/>
          <w:position w:val="0"/>
          <w:sz w:val="28"/>
          <w:shd w:fill="auto" w:val="clear"/>
        </w:rPr>
        <w:t xml:space="preserve">PERIOD 2  (0:50 </w:t>
      </w:r>
      <w:r>
        <w:rPr>
          <w:rFonts w:ascii="Times New Roman" w:hAnsi="Times New Roman" w:cs="Times New Roman" w:eastAsia="Times New Roman"/>
          <w:b/>
          <w:color w:val="1B3A6B"/>
          <w:spacing w:val="0"/>
          <w:position w:val="0"/>
          <w:sz w:val="28"/>
          <w:shd w:fill="auto" w:val="clear"/>
        </w:rPr>
        <w:t xml:space="preserve">–</w:t>
      </w:r>
      <w:r>
        <w:rPr>
          <w:rFonts w:ascii="Times New Roman" w:hAnsi="Times New Roman" w:cs="Times New Roman" w:eastAsia="Times New Roman"/>
          <w:b/>
          <w:color w:val="1B3A6B"/>
          <w:spacing w:val="0"/>
          <w:position w:val="0"/>
          <w:sz w:val="28"/>
          <w:shd w:fill="auto" w:val="clear"/>
        </w:rPr>
        <w:t xml:space="preserve"> 1:40)</w:t>
      </w:r>
    </w:p>
    <w:p>
      <w:pPr>
        <w:spacing w:before="200" w:after="80" w:line="240"/>
        <w:ind w:right="0" w:left="12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Task 2  (50 minutes)  </w:t>
      </w:r>
      <w:r>
        <w:rPr>
          <w:rFonts w:ascii="Times New Roman" w:hAnsi="Times New Roman" w:cs="Times New Roman" w:eastAsia="Times New Roman"/>
          <w:b/>
          <w:color w:val="1B3A6B"/>
          <w:spacing w:val="0"/>
          <w:position w:val="0"/>
          <w:sz w:val="26"/>
          <w:shd w:fill="auto" w:val="clear"/>
        </w:rPr>
        <w:t xml:space="preserve">—</w:t>
      </w:r>
      <w:r>
        <w:rPr>
          <w:rFonts w:ascii="Times New Roman" w:hAnsi="Times New Roman" w:cs="Times New Roman" w:eastAsia="Times New Roman"/>
          <w:b/>
          <w:color w:val="1B3A6B"/>
          <w:spacing w:val="0"/>
          <w:position w:val="0"/>
          <w:sz w:val="26"/>
          <w:shd w:fill="auto" w:val="clear"/>
        </w:rPr>
        <w:t xml:space="preserve">  HUFLIT Library Management System ERD</w:t>
      </w:r>
    </w:p>
    <w:tbl>
      <w:tblPr/>
      <w:tblGrid>
        <w:gridCol w:w="9566"/>
      </w:tblGrid>
      <w:tr>
        <w:trPr>
          <w:trHeight w:val="1" w:hRule="atLeast"/>
          <w:jc w:val="left"/>
        </w:trPr>
        <w:tc>
          <w:tcPr>
            <w:tcW w:w="9566" w:type="dxa"/>
            <w:tcBorders>
              <w:top w:val="single" w:color="d97706" w:sz="10"/>
              <w:left w:val="single" w:color="d97706" w:sz="10"/>
              <w:bottom w:val="single" w:color="d97706" w:sz="10"/>
              <w:right w:val="single" w:color="d97706" w:sz="10"/>
            </w:tcBorders>
            <w:shd w:color="auto" w:fill="fff8e1" w:val="clear"/>
            <w:tcMar>
              <w:left w:w="220" w:type="dxa"/>
              <w:right w:w="220" w:type="dxa"/>
            </w:tcMar>
            <w:vAlign w:val="top"/>
          </w:tcPr>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92400E"/>
                <w:spacing w:val="0"/>
                <w:position w:val="0"/>
                <w:sz w:val="26"/>
                <w:shd w:fill="auto" w:val="clear"/>
              </w:rPr>
              <w:t xml:space="preserve">Business Scenario</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The HUFLIT university library needs a database system to manage its book collection and borrowing activities. Based on interviews with library staff, the following requirements have been identified:</w:t>
            </w:r>
          </w:p>
          <w:p>
            <w:pPr>
              <w:numPr>
                <w:ilvl w:val="0"/>
                <w:numId w:val="306"/>
              </w:numPr>
              <w:spacing w:before="40" w:after="40" w:line="360"/>
              <w:ind w:right="0" w:left="560" w:hanging="28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BOOKS:  Each book is uniquely identified by its ISBN. Additional data: title, publication year, and genre (e.g., Science, Literature, Computing).</w:t>
            </w:r>
          </w:p>
          <w:p>
            <w:pPr>
              <w:numPr>
                <w:ilvl w:val="0"/>
                <w:numId w:val="306"/>
              </w:numPr>
              <w:spacing w:before="40" w:after="40" w:line="360"/>
              <w:ind w:right="0" w:left="560" w:hanging="28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AUTHORS:  Each author has a unique Author ID, name, and nationality. A book may have multiple authors, and an author may write multiple books.</w:t>
            </w:r>
          </w:p>
          <w:p>
            <w:pPr>
              <w:numPr>
                <w:ilvl w:val="0"/>
                <w:numId w:val="306"/>
              </w:numPr>
              <w:spacing w:before="40" w:after="40" w:line="360"/>
              <w:ind w:right="0" w:left="560" w:hanging="28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COPIES:  The library owns multiple physical copies of each book. Each copy has a copy number (unique only within the same book), condition (New / Good / Worn / Damaged), and shelf location. A copy cannot exist without its parent book.</w:t>
            </w:r>
          </w:p>
          <w:p>
            <w:pPr>
              <w:numPr>
                <w:ilvl w:val="0"/>
                <w:numId w:val="306"/>
              </w:numPr>
              <w:spacing w:before="40" w:after="40" w:line="360"/>
              <w:ind w:right="0" w:left="560" w:hanging="28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MEMBERS:  Each registered member has a unique Member ID, full name, date of birth, email address, phone number, and member type (Student or Staff).</w:t>
            </w:r>
          </w:p>
          <w:p>
            <w:pPr>
              <w:numPr>
                <w:ilvl w:val="0"/>
                <w:numId w:val="306"/>
              </w:numPr>
              <w:spacing w:before="40" w:after="40" w:line="360"/>
              <w:ind w:right="0" w:left="560" w:hanging="28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BORROW RECORDS:  When a member borrows a copy, a record is created with a unique Record ID, borrow date, due date, return date (null if not yet returned), and fine amount (calculated if overdue). A specific copy can only be borrowed by one member at a time.</w:t>
            </w:r>
          </w:p>
          <w:p>
            <w:pPr>
              <w:spacing w:before="2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200" w:after="8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Step-by-Step Worksheet</w:t>
      </w:r>
    </w:p>
    <w:p>
      <w:pPr>
        <w:spacing w:before="60" w:after="6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Step 1:  Identify Entity Sets</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List all entity sets derived from the scenario. Indicate whether each is a Strong or Weak entity, and state its primary key.</w:t>
      </w:r>
    </w:p>
    <w:tbl>
      <w:tblPr/>
      <w:tblGrid>
        <w:gridCol w:w="375"/>
        <w:gridCol w:w="2591"/>
        <w:gridCol w:w="1796"/>
        <w:gridCol w:w="2194"/>
        <w:gridCol w:w="2610"/>
      </w:tblGrid>
      <w:tr>
        <w:trPr>
          <w:trHeight w:val="1" w:hRule="atLeast"/>
          <w:jc w:val="left"/>
        </w:trPr>
        <w:tc>
          <w:tcPr>
            <w:tcW w:w="375"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w:t>
            </w:r>
          </w:p>
        </w:tc>
        <w:tc>
          <w:tcPr>
            <w:tcW w:w="2591"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Entity Set Name</w:t>
            </w:r>
          </w:p>
        </w:tc>
        <w:tc>
          <w:tcPr>
            <w:tcW w:w="1796"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Strong / Weak?</w:t>
            </w:r>
          </w:p>
        </w:tc>
        <w:tc>
          <w:tcPr>
            <w:tcW w:w="2194"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Primary Key</w:t>
            </w:r>
          </w:p>
        </w:tc>
        <w:tc>
          <w:tcPr>
            <w:tcW w:w="2610"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Brief Justification</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23"/>
                <w:shd w:fill="auto" w:val="clear"/>
              </w:rPr>
              <w:t xml:space="preserve">1</w:t>
            </w:r>
          </w:p>
        </w:tc>
        <w:tc>
          <w:tcPr>
            <w:tcW w:w="259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r>
              <w:rPr>
                <w:rFonts w:ascii="Times New Roman" w:hAnsi="Times New Roman" w:cs="Times New Roman" w:eastAsia="Times New Roman"/>
                <w:color w:val="000000"/>
                <w:spacing w:val="0"/>
                <w:position w:val="0"/>
                <w:sz w:val="24"/>
                <w:shd w:fill="auto" w:val="clear"/>
              </w:rPr>
              <w:t xml:space="preserve">BOOKS</w:t>
            </w:r>
          </w:p>
        </w:tc>
        <w:tc>
          <w:tcPr>
            <w:tcW w:w="179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Strong</w:t>
            </w:r>
          </w:p>
        </w:tc>
        <w:tc>
          <w:tcPr>
            <w:tcW w:w="21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ISBN</w:t>
            </w:r>
          </w:p>
        </w:tc>
        <w:tc>
          <w:tcPr>
            <w:tcW w:w="261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23"/>
                <w:shd w:fill="auto" w:val="clear"/>
              </w:rPr>
              <w:t xml:space="preserve">2</w:t>
            </w:r>
          </w:p>
        </w:tc>
        <w:tc>
          <w:tcPr>
            <w:tcW w:w="259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r>
              <w:rPr>
                <w:rFonts w:ascii="Times New Roman" w:hAnsi="Times New Roman" w:cs="Times New Roman" w:eastAsia="Times New Roman"/>
                <w:color w:val="000000"/>
                <w:spacing w:val="0"/>
                <w:position w:val="0"/>
                <w:sz w:val="24"/>
                <w:shd w:fill="auto" w:val="clear"/>
              </w:rPr>
              <w:t xml:space="preserve">AUTHORS</w:t>
            </w:r>
          </w:p>
        </w:tc>
        <w:tc>
          <w:tcPr>
            <w:tcW w:w="179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Strong</w:t>
            </w:r>
          </w:p>
        </w:tc>
        <w:tc>
          <w:tcPr>
            <w:tcW w:w="21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Author ID</w:t>
            </w:r>
          </w:p>
        </w:tc>
        <w:tc>
          <w:tcPr>
            <w:tcW w:w="261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5"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23"/>
                <w:shd w:fill="auto" w:val="clear"/>
              </w:rPr>
              <w:t xml:space="preserve">3</w:t>
            </w:r>
          </w:p>
        </w:tc>
        <w:tc>
          <w:tcPr>
            <w:tcW w:w="259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COPIES</w:t>
            </w:r>
          </w:p>
        </w:tc>
        <w:tc>
          <w:tcPr>
            <w:tcW w:w="179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Weak</w:t>
            </w:r>
          </w:p>
        </w:tc>
        <w:tc>
          <w:tcPr>
            <w:tcW w:w="21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Copy number</w:t>
            </w:r>
          </w:p>
        </w:tc>
        <w:tc>
          <w:tcPr>
            <w:tcW w:w="261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435" w:hRule="auto"/>
          <w:jc w:val="left"/>
        </w:trPr>
        <w:tc>
          <w:tcPr>
            <w:tcW w:w="375"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23"/>
                <w:shd w:fill="auto" w:val="clear"/>
              </w:rPr>
              <w:t xml:space="preserve">4</w:t>
            </w:r>
          </w:p>
        </w:tc>
        <w:tc>
          <w:tcPr>
            <w:tcW w:w="259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MEMBERS</w:t>
            </w:r>
          </w:p>
        </w:tc>
        <w:tc>
          <w:tcPr>
            <w:tcW w:w="179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Strong</w:t>
            </w:r>
          </w:p>
        </w:tc>
        <w:tc>
          <w:tcPr>
            <w:tcW w:w="21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Member ID</w:t>
            </w:r>
          </w:p>
        </w:tc>
        <w:tc>
          <w:tcPr>
            <w:tcW w:w="261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435" w:hRule="auto"/>
          <w:jc w:val="left"/>
        </w:trPr>
        <w:tc>
          <w:tcPr>
            <w:tcW w:w="375"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23"/>
                <w:shd w:fill="auto" w:val="clear"/>
              </w:rPr>
              <w:t xml:space="preserve">5</w:t>
            </w:r>
          </w:p>
        </w:tc>
        <w:tc>
          <w:tcPr>
            <w:tcW w:w="2591"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BORROW RECORDS</w:t>
            </w:r>
          </w:p>
        </w:tc>
        <w:tc>
          <w:tcPr>
            <w:tcW w:w="179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Strong</w:t>
            </w:r>
          </w:p>
        </w:tc>
        <w:tc>
          <w:tcPr>
            <w:tcW w:w="21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Record ID</w:t>
            </w:r>
          </w:p>
        </w:tc>
        <w:tc>
          <w:tcPr>
            <w:tcW w:w="261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60" w:after="6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Step 2:  Define Attributes for Each Entity Set</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For each entity set identified in Step 1, list its attributes and classify each one.</w:t>
      </w:r>
    </w:p>
    <w:tbl>
      <w:tblPr/>
      <w:tblGrid>
        <w:gridCol w:w="2100"/>
        <w:gridCol w:w="2600"/>
        <w:gridCol w:w="2400"/>
        <w:gridCol w:w="2466"/>
      </w:tblGrid>
      <w:tr>
        <w:trPr>
          <w:trHeight w:val="1" w:hRule="atLeast"/>
          <w:jc w:val="left"/>
        </w:trPr>
        <w:tc>
          <w:tcPr>
            <w:tcW w:w="2100" w:type="dxa"/>
            <w:tcBorders>
              <w:top w:val="single" w:color="0f766e" w:sz="8"/>
              <w:left w:val="single" w:color="0f766e" w:sz="8"/>
              <w:bottom w:val="single" w:color="0f766e" w:sz="8"/>
              <w:right w:val="single" w:color="0f766e" w:sz="8"/>
            </w:tcBorders>
            <w:shd w:color="auto" w:fill="0f766e"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Entity Set</w:t>
            </w:r>
          </w:p>
        </w:tc>
        <w:tc>
          <w:tcPr>
            <w:tcW w:w="2600" w:type="dxa"/>
            <w:tcBorders>
              <w:top w:val="single" w:color="0f766e" w:sz="8"/>
              <w:left w:val="single" w:color="0f766e" w:sz="8"/>
              <w:bottom w:val="single" w:color="0f766e" w:sz="8"/>
              <w:right w:val="single" w:color="0f766e" w:sz="8"/>
            </w:tcBorders>
            <w:shd w:color="auto" w:fill="0f766e"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Attribute Name</w:t>
            </w:r>
          </w:p>
        </w:tc>
        <w:tc>
          <w:tcPr>
            <w:tcW w:w="2400" w:type="dxa"/>
            <w:tcBorders>
              <w:top w:val="single" w:color="0f766e" w:sz="8"/>
              <w:left w:val="single" w:color="0f766e" w:sz="8"/>
              <w:bottom w:val="single" w:color="0f766e" w:sz="8"/>
              <w:right w:val="single" w:color="0f766e" w:sz="8"/>
            </w:tcBorders>
            <w:shd w:color="auto" w:fill="0f766e"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Attribute Type</w:t>
            </w:r>
          </w:p>
        </w:tc>
        <w:tc>
          <w:tcPr>
            <w:tcW w:w="2466" w:type="dxa"/>
            <w:tcBorders>
              <w:top w:val="single" w:color="0f766e" w:sz="8"/>
              <w:left w:val="single" w:color="0f766e" w:sz="8"/>
              <w:bottom w:val="single" w:color="0f766e" w:sz="8"/>
              <w:right w:val="single" w:color="0f766e" w:sz="8"/>
            </w:tcBorders>
            <w:shd w:color="auto" w:fill="0f766e"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Key? (PK / Partial)</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BOOKS</w:t>
            </w:r>
          </w:p>
        </w:tc>
        <w:tc>
          <w:tcPr>
            <w:tcW w:w="26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ISBN</w:t>
            </w:r>
          </w:p>
        </w:tc>
        <w:tc>
          <w:tcPr>
            <w:tcW w:w="24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Simple</w:t>
            </w:r>
          </w:p>
        </w:tc>
        <w:tc>
          <w:tcPr>
            <w:tcW w:w="2466"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PK</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AUTHORS</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r>
              <w:rPr>
                <w:rFonts w:ascii="Times New Roman" w:hAnsi="Times New Roman" w:cs="Times New Roman" w:eastAsia="Times New Roman"/>
                <w:color w:val="000000"/>
                <w:spacing w:val="0"/>
                <w:position w:val="0"/>
                <w:sz w:val="26"/>
                <w:shd w:fill="auto" w:val="clear"/>
              </w:rPr>
              <w:t xml:space="preserve"> Author ID</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Simple</w:t>
            </w:r>
          </w:p>
        </w:tc>
        <w:tc>
          <w:tcPr>
            <w:tcW w:w="24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PK</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COPIES</w:t>
            </w:r>
          </w:p>
        </w:tc>
        <w:tc>
          <w:tcPr>
            <w:tcW w:w="26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r>
              <w:rPr>
                <w:rFonts w:ascii="Times New Roman" w:hAnsi="Times New Roman" w:cs="Times New Roman" w:eastAsia="Times New Roman"/>
                <w:color w:val="000000"/>
                <w:spacing w:val="0"/>
                <w:position w:val="0"/>
                <w:sz w:val="26"/>
                <w:shd w:fill="auto" w:val="clear"/>
              </w:rPr>
              <w:t xml:space="preserve"> Copy number</w:t>
            </w:r>
          </w:p>
        </w:tc>
        <w:tc>
          <w:tcPr>
            <w:tcW w:w="24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Simple</w:t>
            </w:r>
          </w:p>
        </w:tc>
        <w:tc>
          <w:tcPr>
            <w:tcW w:w="2466"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Partial</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MEMBERS</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r>
              <w:rPr>
                <w:rFonts w:ascii="Times New Roman" w:hAnsi="Times New Roman" w:cs="Times New Roman" w:eastAsia="Times New Roman"/>
                <w:color w:val="000000"/>
                <w:spacing w:val="0"/>
                <w:position w:val="0"/>
                <w:sz w:val="26"/>
                <w:shd w:fill="auto" w:val="clear"/>
              </w:rPr>
              <w:t xml:space="preserve"> Member ID</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Simple</w:t>
            </w:r>
          </w:p>
        </w:tc>
        <w:tc>
          <w:tcPr>
            <w:tcW w:w="24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PK</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BORROW RECORDS</w:t>
            </w:r>
          </w:p>
        </w:tc>
        <w:tc>
          <w:tcPr>
            <w:tcW w:w="26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Record ID</w:t>
            </w:r>
            <w:r>
              <w:rPr>
                <w:rFonts w:ascii="Times New Roman" w:hAnsi="Times New Roman" w:cs="Times New Roman" w:eastAsia="Times New Roman"/>
                <w:color w:val="000000"/>
                <w:spacing w:val="0"/>
                <w:position w:val="0"/>
                <w:sz w:val="26"/>
                <w:shd w:fill="auto" w:val="clear"/>
              </w:rPr>
              <w:t xml:space="preserve"> </w:t>
            </w:r>
          </w:p>
        </w:tc>
        <w:tc>
          <w:tcPr>
            <w:tcW w:w="24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Simple</w:t>
            </w:r>
          </w:p>
        </w:tc>
        <w:tc>
          <w:tcPr>
            <w:tcW w:w="2466"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PK</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66"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66"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00"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66" w:type="dxa"/>
            <w:tcBorders>
              <w:top w:val="single" w:color="d1d5db" w:sz="6"/>
              <w:left w:val="single" w:color="d1d5db" w:sz="6"/>
              <w:bottom w:val="single" w:color="d1d5db" w:sz="6"/>
              <w:right w:val="single" w:color="d1d5db" w:sz="6"/>
            </w:tcBorders>
            <w:shd w:color="auto" w:fill="ccfbf1"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1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4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60" w:after="6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Step 3:  Identify Relationships</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List all relationships between entity sets. Name each relationship using a verb phrase that captures the business rule.</w:t>
      </w:r>
    </w:p>
    <w:tbl>
      <w:tblPr/>
      <w:tblGrid>
        <w:gridCol w:w="370"/>
        <w:gridCol w:w="1982"/>
        <w:gridCol w:w="2189"/>
        <w:gridCol w:w="1983"/>
        <w:gridCol w:w="3042"/>
      </w:tblGrid>
      <w:tr>
        <w:trPr>
          <w:trHeight w:val="1" w:hRule="atLeast"/>
          <w:jc w:val="left"/>
        </w:trPr>
        <w:tc>
          <w:tcPr>
            <w:tcW w:w="370"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w:t>
            </w:r>
          </w:p>
        </w:tc>
        <w:tc>
          <w:tcPr>
            <w:tcW w:w="1982"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Entity Set A</w:t>
            </w:r>
          </w:p>
        </w:tc>
        <w:tc>
          <w:tcPr>
            <w:tcW w:w="2189"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Relationship Name</w:t>
            </w:r>
          </w:p>
        </w:tc>
        <w:tc>
          <w:tcPr>
            <w:tcW w:w="1983"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Entity Set B</w:t>
            </w:r>
          </w:p>
        </w:tc>
        <w:tc>
          <w:tcPr>
            <w:tcW w:w="3042"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6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Relationship Attributes (if any)</w:t>
            </w:r>
          </w:p>
        </w:tc>
      </w:tr>
      <w:tr>
        <w:trPr>
          <w:trHeight w:val="420" w:hRule="auto"/>
          <w:jc w:val="left"/>
        </w:trPr>
        <w:tc>
          <w:tcPr>
            <w:tcW w:w="37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1</w:t>
            </w:r>
          </w:p>
        </w:tc>
        <w:tc>
          <w:tcPr>
            <w:tcW w:w="198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BOOKS</w:t>
            </w:r>
          </w:p>
        </w:tc>
        <w:tc>
          <w:tcPr>
            <w:tcW w:w="2189"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Has</w:t>
            </w:r>
          </w:p>
        </w:tc>
        <w:tc>
          <w:tcPr>
            <w:tcW w:w="1983"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COPIES</w:t>
            </w:r>
          </w:p>
        </w:tc>
        <w:tc>
          <w:tcPr>
            <w:tcW w:w="304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510" w:hRule="auto"/>
          <w:jc w:val="left"/>
        </w:trPr>
        <w:tc>
          <w:tcPr>
            <w:tcW w:w="37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2 </w:t>
            </w:r>
          </w:p>
        </w:tc>
        <w:tc>
          <w:tcPr>
            <w:tcW w:w="198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AUTHORS</w:t>
            </w:r>
          </w:p>
        </w:tc>
        <w:tc>
          <w:tcPr>
            <w:tcW w:w="2189"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Write</w:t>
            </w:r>
          </w:p>
        </w:tc>
        <w:tc>
          <w:tcPr>
            <w:tcW w:w="198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BOOKS</w:t>
            </w:r>
          </w:p>
        </w:tc>
        <w:tc>
          <w:tcPr>
            <w:tcW w:w="304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3 </w:t>
            </w:r>
          </w:p>
        </w:tc>
        <w:tc>
          <w:tcPr>
            <w:tcW w:w="198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COPIES</w:t>
            </w:r>
          </w:p>
        </w:tc>
        <w:tc>
          <w:tcPr>
            <w:tcW w:w="2189"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Borrowed In</w:t>
            </w:r>
          </w:p>
        </w:tc>
        <w:tc>
          <w:tcPr>
            <w:tcW w:w="1983"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BORROW RECORDS</w:t>
            </w:r>
          </w:p>
        </w:tc>
        <w:tc>
          <w:tcPr>
            <w:tcW w:w="304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4 </w:t>
            </w:r>
          </w:p>
        </w:tc>
        <w:tc>
          <w:tcPr>
            <w:tcW w:w="198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MEMBERS</w:t>
            </w:r>
          </w:p>
        </w:tc>
        <w:tc>
          <w:tcPr>
            <w:tcW w:w="2189"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Create</w:t>
            </w:r>
          </w:p>
        </w:tc>
        <w:tc>
          <w:tcPr>
            <w:tcW w:w="198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BORROW RECORDS</w:t>
            </w:r>
          </w:p>
        </w:tc>
        <w:tc>
          <w:tcPr>
            <w:tcW w:w="304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198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189"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1983"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304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198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189"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1983"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304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60" w:after="6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Step 4:  Set Cardinality &amp; Participation Constraints</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For each relationship, state the cardinality and participation type. Provide a rule extracted from the scenario text to justify each constraint.</w:t>
      </w:r>
    </w:p>
    <w:tbl>
      <w:tblPr/>
      <w:tblGrid>
        <w:gridCol w:w="370"/>
        <w:gridCol w:w="2186"/>
        <w:gridCol w:w="1694"/>
        <w:gridCol w:w="1794"/>
        <w:gridCol w:w="3522"/>
      </w:tblGrid>
      <w:tr>
        <w:trPr>
          <w:trHeight w:val="1" w:hRule="atLeast"/>
          <w:jc w:val="left"/>
        </w:trPr>
        <w:tc>
          <w:tcPr>
            <w:tcW w:w="370"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2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w:t>
            </w:r>
          </w:p>
        </w:tc>
        <w:tc>
          <w:tcPr>
            <w:tcW w:w="2186"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2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Relationship</w:t>
            </w:r>
          </w:p>
        </w:tc>
        <w:tc>
          <w:tcPr>
            <w:tcW w:w="1694"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2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Cardinality (1:1 / 1:N / M:N)</w:t>
            </w:r>
          </w:p>
        </w:tc>
        <w:tc>
          <w:tcPr>
            <w:tcW w:w="1794"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2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Participation (Total / Partial)</w:t>
            </w:r>
          </w:p>
        </w:tc>
        <w:tc>
          <w:tcPr>
            <w:tcW w:w="3522" w:type="dxa"/>
            <w:tcBorders>
              <w:top w:val="single" w:color="1b3a6b" w:sz="8"/>
              <w:left w:val="single" w:color="1b3a6b" w:sz="8"/>
              <w:bottom w:val="single" w:color="1b3a6b" w:sz="8"/>
              <w:right w:val="single" w:color="1b3a6b" w:sz="8"/>
            </w:tcBorders>
            <w:shd w:color="auto" w:fill="1b3a6b" w:val="clear"/>
            <w:tcMar>
              <w:left w:w="130" w:type="dxa"/>
              <w:right w:w="130" w:type="dxa"/>
            </w:tcMar>
            <w:vAlign w:val="top"/>
          </w:tcPr>
          <w:p>
            <w:pPr>
              <w:spacing w:before="0" w:after="0" w:line="320"/>
              <w:ind w:right="0" w:left="0" w:firstLine="0"/>
              <w:jc w:val="center"/>
              <w:rPr>
                <w:spacing w:val="0"/>
                <w:position w:val="0"/>
                <w:sz w:val="22"/>
                <w:shd w:fill="auto" w:val="clear"/>
              </w:rPr>
            </w:pPr>
            <w:r>
              <w:rPr>
                <w:rFonts w:ascii="Times New Roman" w:hAnsi="Times New Roman" w:cs="Times New Roman" w:eastAsia="Times New Roman"/>
                <w:b/>
                <w:color w:val="FFFFFF"/>
                <w:spacing w:val="0"/>
                <w:position w:val="0"/>
                <w:sz w:val="22"/>
                <w:shd w:fill="auto" w:val="clear"/>
              </w:rPr>
              <w:t xml:space="preserve">Business Rule (from scenario)</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1</w:t>
            </w:r>
          </w:p>
        </w:tc>
        <w:tc>
          <w:tcPr>
            <w:tcW w:w="2186"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AUTHORS - BOOKS</w:t>
            </w:r>
          </w:p>
        </w:tc>
        <w:tc>
          <w:tcPr>
            <w:tcW w:w="1694"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M:N</w:t>
            </w:r>
          </w:p>
        </w:tc>
        <w:tc>
          <w:tcPr>
            <w:tcW w:w="1794"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352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2 </w:t>
            </w:r>
          </w:p>
        </w:tc>
        <w:tc>
          <w:tcPr>
            <w:tcW w:w="218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BOOKS - COPIES</w:t>
            </w:r>
          </w:p>
        </w:tc>
        <w:tc>
          <w:tcPr>
            <w:tcW w:w="16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1:N</w:t>
            </w:r>
          </w:p>
        </w:tc>
        <w:tc>
          <w:tcPr>
            <w:tcW w:w="17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352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3 </w:t>
            </w:r>
          </w:p>
        </w:tc>
        <w:tc>
          <w:tcPr>
            <w:tcW w:w="2186"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MEMBERS - BORROW RECORDS</w:t>
            </w:r>
          </w:p>
        </w:tc>
        <w:tc>
          <w:tcPr>
            <w:tcW w:w="1694"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1:N</w:t>
            </w:r>
          </w:p>
        </w:tc>
        <w:tc>
          <w:tcPr>
            <w:tcW w:w="1794"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352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4 </w:t>
            </w:r>
          </w:p>
        </w:tc>
        <w:tc>
          <w:tcPr>
            <w:tcW w:w="218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COPIES - BORROW RECORDS</w:t>
            </w:r>
          </w:p>
        </w:tc>
        <w:tc>
          <w:tcPr>
            <w:tcW w:w="16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1:N</w:t>
            </w:r>
          </w:p>
        </w:tc>
        <w:tc>
          <w:tcPr>
            <w:tcW w:w="17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352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186"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1694"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1794"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3522" w:type="dxa"/>
            <w:tcBorders>
              <w:top w:val="single" w:color="d1d5db" w:sz="6"/>
              <w:left w:val="single" w:color="d1d5db" w:sz="6"/>
              <w:bottom w:val="single" w:color="d1d5db" w:sz="6"/>
              <w:right w:val="single" w:color="d1d5db" w:sz="6"/>
            </w:tcBorders>
            <w:shd w:color="auto" w:fill="f3f4f6"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37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18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16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1794"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3522"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60" w:after="6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Step 5:  Draw the ERD in ERDPlus</w:t>
      </w:r>
    </w:p>
    <w:tbl>
      <w:tblPr/>
      <w:tblGrid>
        <w:gridCol w:w="9360"/>
      </w:tblGrid>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spacing w:before="40" w:after="4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4"/>
                <w:shd w:fill="auto" w:val="clear"/>
              </w:rPr>
              <w:t xml:space="preserve">Instructions:</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numPr>
                <w:ilvl w:val="0"/>
                <w:numId w:val="431"/>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Open ERDPlus at erdplus.com in your browser and sign in with a free account (or use Guest mode).</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numPr>
                <w:ilvl w:val="0"/>
                <w:numId w:val="431"/>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Click "Create Diagram" and select "Entity Relationship Diagram" as the diagram type.</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numPr>
                <w:ilvl w:val="0"/>
                <w:numId w:val="431"/>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Draw all entity sets using the shapes identified in Steps 1</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4.</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numPr>
                <w:ilvl w:val="0"/>
                <w:numId w:val="431"/>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Apply Crow's Foot notation for all cardinality and participation constraints.</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numPr>
                <w:ilvl w:val="0"/>
                <w:numId w:val="431"/>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Label all relationships with their names and add relationship attributes where applicable.</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numPr>
                <w:ilvl w:val="0"/>
                <w:numId w:val="431"/>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Export the final diagram as PNG (click the download/export icon at top right, choose PNG) at 150 dpi or higher.</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numPr>
                <w:ilvl w:val="0"/>
                <w:numId w:val="431"/>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Paste the exported PNG image into your Word report under this section.</w:t>
            </w:r>
          </w:p>
        </w:tc>
      </w:tr>
      <w:tr>
        <w:trPr>
          <w:trHeight w:val="1" w:hRule="atLeast"/>
          <w:jc w:val="left"/>
        </w:trPr>
        <w:tc>
          <w:tcPr>
            <w:tcW w:w="9360" w:type="dxa"/>
            <w:tcBorders>
              <w:top w:val="single" w:color="1d4ed8" w:sz="8"/>
              <w:left w:val="single" w:color="1d4ed8" w:sz="8"/>
              <w:bottom w:val="single" w:color="1d4ed8" w:sz="8"/>
              <w:right w:val="single" w:color="1d4ed8" w:sz="8"/>
            </w:tcBorders>
            <w:shd w:color="auto" w:fill="dbeafe" w:val="clear"/>
            <w:tcMar>
              <w:left w:w="150" w:type="dxa"/>
              <w:right w:w="150" w:type="dxa"/>
            </w:tcMar>
            <w:vAlign w:val="top"/>
          </w:tcPr>
          <w:p>
            <w:pPr>
              <w:spacing w:before="2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d1d5db" w:sz="8"/>
              <w:left w:val="single" w:color="d1d5db" w:sz="8"/>
              <w:bottom w:val="single" w:color="d1d5db" w:sz="8"/>
              <w:right w:val="single" w:color="d1d5db" w:sz="8"/>
            </w:tcBorders>
            <w:shd w:color="auto" w:fill="f3f4f6" w:val="clear"/>
            <w:tcMar>
              <w:left w:w="200" w:type="dxa"/>
              <w:right w:w="200" w:type="dxa"/>
            </w:tcMar>
            <w:vAlign w:val="top"/>
          </w:tcPr>
          <w:p>
            <w:pPr>
              <w:spacing w:before="400" w:after="0" w:line="360"/>
              <w:ind w:right="0" w:left="0" w:firstLine="0"/>
              <w:jc w:val="center"/>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 Paste your Task 2 ERD diagram here ]</w:t>
            </w:r>
          </w:p>
          <w:p>
            <w:pPr>
              <w:spacing w:before="60" w:after="400" w:line="240"/>
              <w:ind w:right="0" w:left="0" w:firstLine="0"/>
              <w:jc w:val="center"/>
              <w:rPr>
                <w:rFonts w:ascii="Times New Roman" w:hAnsi="Times New Roman" w:cs="Times New Roman" w:eastAsia="Times New Roman"/>
                <w:color w:val="374151"/>
                <w:spacing w:val="0"/>
                <w:position w:val="0"/>
                <w:sz w:val="22"/>
                <w:shd w:fill="auto" w:val="clear"/>
              </w:rPr>
            </w:pPr>
            <w:r>
              <w:object w:dxaOrig="8640" w:dyaOrig="4949">
                <v:rect xmlns:o="urn:schemas-microsoft-com:office:office" xmlns:v="urn:schemas-microsoft-com:vml" id="rectole0000000000" style="width:432.000000pt;height:247.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center"/>
              <w:rPr>
                <w:spacing w:val="0"/>
                <w:position w:val="0"/>
                <w:shd w:fill="auto" w:val="clear"/>
              </w:rPr>
            </w:pPr>
          </w:p>
        </w:tc>
      </w:tr>
    </w:tbl>
    <w:p>
      <w:pPr>
        <w:spacing w:before="2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280" w:after="100" w:line="240"/>
        <w:ind w:right="0" w:left="120" w:firstLine="0"/>
        <w:jc w:val="left"/>
        <w:rPr>
          <w:rFonts w:ascii="Times New Roman" w:hAnsi="Times New Roman" w:cs="Times New Roman" w:eastAsia="Times New Roman"/>
          <w:b/>
          <w:color w:val="1B3A6B"/>
          <w:spacing w:val="0"/>
          <w:position w:val="0"/>
          <w:sz w:val="28"/>
          <w:shd w:fill="auto" w:val="clear"/>
        </w:rPr>
      </w:pPr>
      <w:r>
        <w:rPr>
          <w:rFonts w:ascii="Times New Roman" w:hAnsi="Times New Roman" w:cs="Times New Roman" w:eastAsia="Times New Roman"/>
          <w:b/>
          <w:color w:val="1B3A6B"/>
          <w:spacing w:val="0"/>
          <w:position w:val="0"/>
          <w:sz w:val="28"/>
          <w:shd w:fill="auto" w:val="clear"/>
        </w:rPr>
        <w:t xml:space="preserve">PERIOD 3  (1:40 </w:t>
      </w:r>
      <w:r>
        <w:rPr>
          <w:rFonts w:ascii="Times New Roman" w:hAnsi="Times New Roman" w:cs="Times New Roman" w:eastAsia="Times New Roman"/>
          <w:b/>
          <w:color w:val="1B3A6B"/>
          <w:spacing w:val="0"/>
          <w:position w:val="0"/>
          <w:sz w:val="28"/>
          <w:shd w:fill="auto" w:val="clear"/>
        </w:rPr>
        <w:t xml:space="preserve">–</w:t>
      </w:r>
      <w:r>
        <w:rPr>
          <w:rFonts w:ascii="Times New Roman" w:hAnsi="Times New Roman" w:cs="Times New Roman" w:eastAsia="Times New Roman"/>
          <w:b/>
          <w:color w:val="1B3A6B"/>
          <w:spacing w:val="0"/>
          <w:position w:val="0"/>
          <w:sz w:val="28"/>
          <w:shd w:fill="auto" w:val="clear"/>
        </w:rPr>
        <w:t xml:space="preserve"> 2:30)</w:t>
      </w:r>
    </w:p>
    <w:p>
      <w:pPr>
        <w:spacing w:before="200" w:after="80" w:line="240"/>
        <w:ind w:right="0" w:left="12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Task 3  (35 minutes)  </w:t>
      </w:r>
      <w:r>
        <w:rPr>
          <w:rFonts w:ascii="Times New Roman" w:hAnsi="Times New Roman" w:cs="Times New Roman" w:eastAsia="Times New Roman"/>
          <w:b/>
          <w:color w:val="1B3A6B"/>
          <w:spacing w:val="0"/>
          <w:position w:val="0"/>
          <w:sz w:val="26"/>
          <w:shd w:fill="auto" w:val="clear"/>
        </w:rPr>
        <w:t xml:space="preserve">—</w:t>
      </w:r>
      <w:r>
        <w:rPr>
          <w:rFonts w:ascii="Times New Roman" w:hAnsi="Times New Roman" w:cs="Times New Roman" w:eastAsia="Times New Roman"/>
          <w:b/>
          <w:color w:val="1B3A6B"/>
          <w:spacing w:val="0"/>
          <w:position w:val="0"/>
          <w:sz w:val="26"/>
          <w:shd w:fill="auto" w:val="clear"/>
        </w:rPr>
        <w:t xml:space="preserve">  Online Bookstore ERD Design</w:t>
      </w:r>
    </w:p>
    <w:tbl>
      <w:tblPr/>
      <w:tblGrid>
        <w:gridCol w:w="9566"/>
      </w:tblGrid>
      <w:tr>
        <w:trPr>
          <w:trHeight w:val="1" w:hRule="atLeast"/>
          <w:jc w:val="left"/>
        </w:trPr>
        <w:tc>
          <w:tcPr>
            <w:tcW w:w="9566" w:type="dxa"/>
            <w:tcBorders>
              <w:top w:val="single" w:color="1d4ed8" w:sz="10"/>
              <w:left w:val="single" w:color="1d4ed8" w:sz="10"/>
              <w:bottom w:val="single" w:color="1d4ed8" w:sz="10"/>
              <w:right w:val="single" w:color="1d4ed8" w:sz="10"/>
            </w:tcBorders>
            <w:shd w:color="auto" w:fill="dbeafe" w:val="clear"/>
            <w:tcMar>
              <w:left w:w="220" w:type="dxa"/>
              <w:right w:w="220" w:type="dxa"/>
            </w:tcMar>
            <w:vAlign w:val="top"/>
          </w:tcPr>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D4ED8"/>
                <w:spacing w:val="0"/>
                <w:position w:val="0"/>
                <w:sz w:val="26"/>
                <w:shd w:fill="auto" w:val="clear"/>
              </w:rPr>
              <w:t xml:space="preserve">Business Scenario</w:t>
            </w:r>
          </w:p>
          <w:p>
            <w:pPr>
              <w:spacing w:before="0" w:after="80" w:line="36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An online bookstore (similar to Tiki or Shopee Books) wants to build a new database system. Requirements gathered from the business team are as follows:</w:t>
            </w:r>
          </w:p>
          <w:p>
            <w:pPr>
              <w:numPr>
                <w:ilvl w:val="0"/>
                <w:numId w:val="459"/>
              </w:numPr>
              <w:spacing w:before="40" w:after="40" w:line="360"/>
              <w:ind w:right="0" w:left="560" w:hanging="28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CUSTOMERS: Each customer has a unique Customer ID, full name, email, phone number, and may register multiple shipping addresses. Each shipping address has a street, district, and city.</w:t>
            </w:r>
          </w:p>
          <w:p>
            <w:pPr>
              <w:numPr>
                <w:ilvl w:val="0"/>
                <w:numId w:val="459"/>
              </w:numPr>
              <w:spacing w:before="40" w:after="40" w:line="360"/>
              <w:ind w:right="0" w:left="560" w:hanging="28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BOOKS: Each book has a unique Book ID, title, price, and publication year. A book belongs to exactly one category (Fiction, Science, Technology, etc.).</w:t>
            </w:r>
          </w:p>
          <w:p>
            <w:pPr>
              <w:numPr>
                <w:ilvl w:val="0"/>
                <w:numId w:val="459"/>
              </w:numPr>
              <w:spacing w:before="40" w:after="40" w:line="360"/>
              <w:ind w:right="0" w:left="560" w:hanging="28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AUTHORS &amp; CATEGORIES: Authors (Author ID, name) may write multiple books; a book may have multiple authors. Each category has a Category ID and name.</w:t>
            </w:r>
          </w:p>
          <w:p>
            <w:pPr>
              <w:numPr>
                <w:ilvl w:val="0"/>
                <w:numId w:val="459"/>
              </w:numPr>
              <w:spacing w:before="40" w:after="40" w:line="360"/>
              <w:ind w:right="0" w:left="560" w:hanging="28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ORDERS: A customer can place many orders over time. Each order has a unique Order ID, order date, total amount, and payment status (Paid / Pending / Failed). An order contains one or more books, with a quantity and unit price recorded per book in the order.</w:t>
            </w:r>
          </w:p>
          <w:p>
            <w:pPr>
              <w:numPr>
                <w:ilvl w:val="0"/>
                <w:numId w:val="459"/>
              </w:numPr>
              <w:spacing w:before="40" w:after="40" w:line="360"/>
              <w:ind w:right="0" w:left="560" w:hanging="28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4"/>
                <w:shd w:fill="auto" w:val="clear"/>
              </w:rPr>
              <w:t xml:space="preserve">REVIEWS: A customer may write at most one review per book. A review has a rating (1</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5), review text, and review date.</w:t>
            </w:r>
          </w:p>
          <w:p>
            <w:pPr>
              <w:spacing w:before="20" w:after="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200" w:after="80" w:line="240"/>
        <w:ind w:right="0" w:left="12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Task 3 </w:t>
      </w:r>
      <w:r>
        <w:rPr>
          <w:rFonts w:ascii="Times New Roman" w:hAnsi="Times New Roman" w:cs="Times New Roman" w:eastAsia="Times New Roman"/>
          <w:b/>
          <w:color w:val="1B3A6B"/>
          <w:spacing w:val="0"/>
          <w:position w:val="0"/>
          <w:sz w:val="26"/>
          <w:shd w:fill="auto" w:val="clear"/>
        </w:rPr>
        <w:t xml:space="preserve">—</w:t>
      </w:r>
      <w:r>
        <w:rPr>
          <w:rFonts w:ascii="Times New Roman" w:hAnsi="Times New Roman" w:cs="Times New Roman" w:eastAsia="Times New Roman"/>
          <w:b/>
          <w:color w:val="1B3A6B"/>
          <w:spacing w:val="0"/>
          <w:position w:val="0"/>
          <w:sz w:val="26"/>
          <w:shd w:fill="auto" w:val="clear"/>
        </w:rPr>
        <w:t xml:space="preserve"> Activities</w:t>
      </w:r>
    </w:p>
    <w:p>
      <w:pPr>
        <w:spacing w:before="60" w:after="6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3a.  Entity &amp; Relationship Identification Table</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Complete the table below using the five-step ERD methodology.</w:t>
      </w:r>
    </w:p>
    <w:tbl>
      <w:tblPr/>
      <w:tblGrid>
        <w:gridCol w:w="2000"/>
        <w:gridCol w:w="2600"/>
        <w:gridCol w:w="2200"/>
        <w:gridCol w:w="2766"/>
      </w:tblGrid>
      <w:tr>
        <w:trPr>
          <w:trHeight w:val="1" w:hRule="atLeast"/>
          <w:jc w:val="left"/>
        </w:trPr>
        <w:tc>
          <w:tcPr>
            <w:tcW w:w="2000" w:type="dxa"/>
            <w:tcBorders>
              <w:top w:val="single" w:color="1d4ed8" w:sz="8"/>
              <w:left w:val="single" w:color="1d4ed8" w:sz="8"/>
              <w:bottom w:val="single" w:color="1d4ed8" w:sz="8"/>
              <w:right w:val="single" w:color="1d4ed8" w:sz="8"/>
            </w:tcBorders>
            <w:shd w:color="auto" w:fill="1d4ed8"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Entity Set</w:t>
            </w:r>
          </w:p>
        </w:tc>
        <w:tc>
          <w:tcPr>
            <w:tcW w:w="2600" w:type="dxa"/>
            <w:tcBorders>
              <w:top w:val="single" w:color="1d4ed8" w:sz="8"/>
              <w:left w:val="single" w:color="1d4ed8" w:sz="8"/>
              <w:bottom w:val="single" w:color="1d4ed8" w:sz="8"/>
              <w:right w:val="single" w:color="1d4ed8" w:sz="8"/>
            </w:tcBorders>
            <w:shd w:color="auto" w:fill="1d4ed8"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Primary Key</w:t>
            </w:r>
          </w:p>
        </w:tc>
        <w:tc>
          <w:tcPr>
            <w:tcW w:w="2200" w:type="dxa"/>
            <w:tcBorders>
              <w:top w:val="single" w:color="1d4ed8" w:sz="8"/>
              <w:left w:val="single" w:color="1d4ed8" w:sz="8"/>
              <w:bottom w:val="single" w:color="1d4ed8" w:sz="8"/>
              <w:right w:val="single" w:color="1d4ed8" w:sz="8"/>
            </w:tcBorders>
            <w:shd w:color="auto" w:fill="1d4ed8"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Key Attributes (others)</w:t>
            </w:r>
          </w:p>
        </w:tc>
        <w:tc>
          <w:tcPr>
            <w:tcW w:w="2766" w:type="dxa"/>
            <w:tcBorders>
              <w:top w:val="single" w:color="1d4ed8" w:sz="8"/>
              <w:left w:val="single" w:color="1d4ed8" w:sz="8"/>
              <w:bottom w:val="single" w:color="1d4ed8" w:sz="8"/>
              <w:right w:val="single" w:color="1d4ed8" w:sz="8"/>
            </w:tcBorders>
            <w:shd w:color="auto" w:fill="1d4ed8" w:val="clear"/>
            <w:tcMar>
              <w:left w:w="130" w:type="dxa"/>
              <w:right w:w="130" w:type="dxa"/>
            </w:tcMar>
            <w:vAlign w:val="top"/>
          </w:tcPr>
          <w:p>
            <w:pPr>
              <w:spacing w:before="0" w:after="0" w:line="36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3"/>
                <w:shd w:fill="auto" w:val="clear"/>
              </w:rPr>
              <w:t xml:space="preserve">Relationships Involved</w:t>
            </w:r>
          </w:p>
        </w:tc>
      </w:tr>
      <w:tr>
        <w:trPr>
          <w:trHeight w:val="1" w:hRule="atLeast"/>
          <w:jc w:val="left"/>
        </w:trPr>
        <w:tc>
          <w:tcPr>
            <w:tcW w:w="20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r>
              <w:rPr>
                <w:rFonts w:ascii="Times New Roman" w:hAnsi="Times New Roman" w:cs="Times New Roman" w:eastAsia="Times New Roman"/>
                <w:color w:val="000000"/>
                <w:spacing w:val="0"/>
                <w:position w:val="0"/>
                <w:sz w:val="24"/>
                <w:shd w:fill="auto" w:val="clear"/>
              </w:rPr>
              <w:t xml:space="preserve">CUSTOMERS</w:t>
            </w:r>
          </w:p>
        </w:tc>
        <w:tc>
          <w:tcPr>
            <w:tcW w:w="26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Customer ID</w:t>
            </w:r>
          </w:p>
        </w:tc>
        <w:tc>
          <w:tcPr>
            <w:tcW w:w="22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0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r>
              <w:rPr>
                <w:rFonts w:ascii="Times New Roman" w:hAnsi="Times New Roman" w:cs="Times New Roman" w:eastAsia="Times New Roman"/>
                <w:color w:val="000000"/>
                <w:spacing w:val="0"/>
                <w:position w:val="0"/>
                <w:sz w:val="24"/>
                <w:shd w:fill="auto" w:val="clear"/>
              </w:rPr>
              <w:t xml:space="preserve">BOOKS</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Book ID</w:t>
            </w:r>
          </w:p>
        </w:tc>
        <w:tc>
          <w:tcPr>
            <w:tcW w:w="22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7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0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r>
              <w:rPr>
                <w:rFonts w:ascii="Times New Roman" w:hAnsi="Times New Roman" w:cs="Times New Roman" w:eastAsia="Times New Roman"/>
                <w:color w:val="000000"/>
                <w:spacing w:val="0"/>
                <w:position w:val="0"/>
                <w:sz w:val="24"/>
                <w:shd w:fill="auto" w:val="clear"/>
              </w:rPr>
              <w:t xml:space="preserve">AUTHORS &amp; CATEGORIES</w:t>
            </w:r>
          </w:p>
        </w:tc>
        <w:tc>
          <w:tcPr>
            <w:tcW w:w="26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Author ID, Category ID</w:t>
            </w:r>
          </w:p>
        </w:tc>
        <w:tc>
          <w:tcPr>
            <w:tcW w:w="22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0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r>
              <w:rPr>
                <w:rFonts w:ascii="Times New Roman" w:hAnsi="Times New Roman" w:cs="Times New Roman" w:eastAsia="Times New Roman"/>
                <w:color w:val="000000"/>
                <w:spacing w:val="0"/>
                <w:position w:val="0"/>
                <w:sz w:val="24"/>
                <w:shd w:fill="auto" w:val="clear"/>
              </w:rPr>
              <w:t xml:space="preserve">ORDERS</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Order ID</w:t>
            </w:r>
          </w:p>
        </w:tc>
        <w:tc>
          <w:tcPr>
            <w:tcW w:w="22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7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0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r>
              <w:rPr>
                <w:rFonts w:ascii="Times New Roman" w:hAnsi="Times New Roman" w:cs="Times New Roman" w:eastAsia="Times New Roman"/>
                <w:color w:val="000000"/>
                <w:spacing w:val="0"/>
                <w:position w:val="0"/>
                <w:sz w:val="24"/>
                <w:shd w:fill="auto" w:val="clear"/>
              </w:rPr>
              <w:t xml:space="preserve">REVIEWS</w:t>
            </w:r>
          </w:p>
        </w:tc>
        <w:tc>
          <w:tcPr>
            <w:tcW w:w="26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Customer ID + Book ID</w:t>
            </w:r>
          </w:p>
        </w:tc>
        <w:tc>
          <w:tcPr>
            <w:tcW w:w="22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0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SHIPPING_ADDRESS</w:t>
            </w:r>
          </w:p>
        </w:tc>
        <w:tc>
          <w:tcPr>
            <w:tcW w:w="26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Street, District, City </w:t>
            </w:r>
          </w:p>
        </w:tc>
        <w:tc>
          <w:tcPr>
            <w:tcW w:w="2200"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766" w:type="dxa"/>
            <w:tcBorders>
              <w:top w:val="single" w:color="d1d5db" w:sz="6"/>
              <w:left w:val="single" w:color="d1d5db" w:sz="6"/>
              <w:bottom w:val="single" w:color="d1d5db" w:sz="6"/>
              <w:right w:val="single" w:color="d1d5db" w:sz="6"/>
            </w:tcBorders>
            <w:shd w:color="auto" w:fill="ffffff"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r>
        <w:trPr>
          <w:trHeight w:val="1" w:hRule="atLeast"/>
          <w:jc w:val="left"/>
        </w:trPr>
        <w:tc>
          <w:tcPr>
            <w:tcW w:w="20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ORDER_DETAILS</w:t>
            </w:r>
          </w:p>
        </w:tc>
        <w:tc>
          <w:tcPr>
            <w:tcW w:w="26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Order ID + Book ID </w:t>
            </w:r>
          </w:p>
        </w:tc>
        <w:tc>
          <w:tcPr>
            <w:tcW w:w="2200"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c>
          <w:tcPr>
            <w:tcW w:w="2766" w:type="dxa"/>
            <w:tcBorders>
              <w:top w:val="single" w:color="d1d5db" w:sz="6"/>
              <w:left w:val="single" w:color="d1d5db" w:sz="6"/>
              <w:bottom w:val="single" w:color="d1d5db" w:sz="6"/>
              <w:right w:val="single" w:color="d1d5db" w:sz="6"/>
            </w:tcBorders>
            <w:shd w:color="auto" w:fill="dbeafe" w:val="clear"/>
            <w:tcMar>
              <w:left w:w="130" w:type="dxa"/>
              <w:right w:w="130" w:type="dxa"/>
            </w:tcMar>
            <w:vAlign w:val="top"/>
          </w:tcPr>
          <w:p>
            <w:pPr>
              <w:spacing w:before="0" w:after="4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6"/>
                <w:shd w:fill="auto" w:val="clear"/>
              </w:rPr>
              <w:t xml:space="preserve"> </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6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3b.  Draw the ERD in ERDPlus and paste here</w:t>
      </w:r>
    </w:p>
    <w:tbl>
      <w:tblPr/>
      <w:tblGrid>
        <w:gridCol w:w="9566"/>
      </w:tblGrid>
      <w:tr>
        <w:trPr>
          <w:trHeight w:val="1" w:hRule="atLeast"/>
          <w:jc w:val="left"/>
        </w:trPr>
        <w:tc>
          <w:tcPr>
            <w:tcW w:w="9566" w:type="dxa"/>
            <w:tcBorders>
              <w:top w:val="single" w:color="d1d5db" w:sz="8"/>
              <w:left w:val="single" w:color="d1d5db" w:sz="8"/>
              <w:bottom w:val="single" w:color="d1d5db" w:sz="8"/>
              <w:right w:val="single" w:color="d1d5db" w:sz="8"/>
            </w:tcBorders>
            <w:shd w:color="auto" w:fill="f3f4f6" w:val="clear"/>
            <w:tcMar>
              <w:left w:w="200" w:type="dxa"/>
              <w:right w:w="200" w:type="dxa"/>
            </w:tcMar>
            <w:vAlign w:val="top"/>
          </w:tcPr>
          <w:p>
            <w:pPr>
              <w:spacing w:before="400" w:after="0" w:line="360"/>
              <w:ind w:right="0" w:left="0" w:firstLine="0"/>
              <w:jc w:val="center"/>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 Paste your Task 3 ERD diagram here ]</w:t>
            </w:r>
          </w:p>
          <w:p>
            <w:pPr>
              <w:spacing w:before="60" w:after="400" w:line="360"/>
              <w:ind w:right="0" w:left="0" w:firstLine="0"/>
              <w:jc w:val="center"/>
              <w:rPr>
                <w:spacing w:val="0"/>
                <w:position w:val="0"/>
                <w:shd w:fill="auto" w:val="clear"/>
              </w:rPr>
            </w:pPr>
            <w:r>
              <w:rPr>
                <w:rFonts w:ascii="Times New Roman" w:hAnsi="Times New Roman" w:cs="Times New Roman" w:eastAsia="Times New Roman"/>
                <w:color w:val="374151"/>
                <w:spacing w:val="0"/>
                <w:position w:val="0"/>
                <w:sz w:val="22"/>
                <w:shd w:fill="auto" w:val="clear"/>
              </w:rPr>
              <w:t xml:space="preserve">(Export from ERDPlus as PNG and insert image)</w:t>
            </w:r>
          </w:p>
        </w:tc>
      </w:tr>
    </w:tbl>
    <w:p>
      <w:pPr>
        <w:spacing w:before="100" w:after="0" w:line="360"/>
        <w:ind w:right="0" w:left="0" w:firstLine="0"/>
        <w:jc w:val="left"/>
        <w:rPr>
          <w:rFonts w:ascii="Times New Roman" w:hAnsi="Times New Roman" w:cs="Times New Roman" w:eastAsia="Times New Roman"/>
          <w:color w:val="auto"/>
          <w:spacing w:val="0"/>
          <w:position w:val="0"/>
          <w:sz w:val="26"/>
          <w:shd w:fill="auto" w:val="clear"/>
        </w:rPr>
      </w:pPr>
    </w:p>
    <w:p>
      <w:pPr>
        <w:spacing w:before="60" w:after="6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5"/>
          <w:shd w:fill="auto" w:val="clear"/>
        </w:rPr>
        <w:t xml:space="preserve">3c.  Critical Thinking </w:t>
      </w:r>
      <w:r>
        <w:rPr>
          <w:rFonts w:ascii="Times New Roman" w:hAnsi="Times New Roman" w:cs="Times New Roman" w:eastAsia="Times New Roman"/>
          <w:b/>
          <w:color w:val="1B3A6B"/>
          <w:spacing w:val="0"/>
          <w:position w:val="0"/>
          <w:sz w:val="25"/>
          <w:shd w:fill="auto" w:val="clear"/>
        </w:rPr>
        <w:t xml:space="preserve">—</w:t>
      </w:r>
      <w:r>
        <w:rPr>
          <w:rFonts w:ascii="Times New Roman" w:hAnsi="Times New Roman" w:cs="Times New Roman" w:eastAsia="Times New Roman"/>
          <w:b/>
          <w:color w:val="1B3A6B"/>
          <w:spacing w:val="0"/>
          <w:position w:val="0"/>
          <w:sz w:val="25"/>
          <w:shd w:fill="auto" w:val="clear"/>
        </w:rPr>
        <w:t xml:space="preserve"> Design Decisions</w:t>
      </w:r>
    </w:p>
    <w:p>
      <w:pPr>
        <w:spacing w:before="0" w:after="80" w:line="36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374151"/>
          <w:spacing w:val="0"/>
          <w:position w:val="0"/>
          <w:sz w:val="24"/>
          <w:shd w:fill="auto" w:val="clear"/>
        </w:rPr>
        <w:t xml:space="preserve">Answer each question with 2</w:t>
      </w:r>
      <w:r>
        <w:rPr>
          <w:rFonts w:ascii="Times New Roman" w:hAnsi="Times New Roman" w:cs="Times New Roman" w:eastAsia="Times New Roman"/>
          <w:color w:val="374151"/>
          <w:spacing w:val="0"/>
          <w:position w:val="0"/>
          <w:sz w:val="24"/>
          <w:shd w:fill="auto" w:val="clear"/>
        </w:rPr>
        <w:t xml:space="preserve">–</w:t>
      </w:r>
      <w:r>
        <w:rPr>
          <w:rFonts w:ascii="Times New Roman" w:hAnsi="Times New Roman" w:cs="Times New Roman" w:eastAsia="Times New Roman"/>
          <w:color w:val="374151"/>
          <w:spacing w:val="0"/>
          <w:position w:val="0"/>
          <w:sz w:val="24"/>
          <w:shd w:fill="auto" w:val="clear"/>
        </w:rPr>
        <w:t xml:space="preserve">4 sentences. Reference specific elements from your ERD.</w:t>
      </w:r>
    </w:p>
    <w:tbl>
      <w:tblPr/>
      <w:tblGrid>
        <w:gridCol w:w="9566"/>
      </w:tblGrid>
      <w:tr>
        <w:trPr>
          <w:trHeight w:val="1" w:hRule="atLeast"/>
          <w:jc w:val="left"/>
        </w:trPr>
        <w:tc>
          <w:tcPr>
            <w:tcW w:w="9566" w:type="dxa"/>
            <w:tcBorders>
              <w:top w:val="single" w:color="1d4ed8" w:sz="8"/>
              <w:left w:val="single" w:color="1d4ed8" w:sz="8"/>
              <w:bottom w:val="single" w:color="1d4ed8" w:sz="8"/>
              <w:right w:val="single" w:color="1d4ed8" w:sz="8"/>
            </w:tcBorders>
            <w:shd w:color="auto" w:fill="1d4ed8"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R1:  Why is SHIPPING_ADDRESS designed as a separate entity set rather than a simple attribute of CUSTOMER? What problem would arise if it were just an attribute?</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1d4ed8" w:sz="8"/>
              <w:left w:val="single" w:color="1d4ed8" w:sz="8"/>
              <w:bottom w:val="single" w:color="1d4ed8" w:sz="8"/>
              <w:right w:val="single" w:color="1d4ed8" w:sz="8"/>
            </w:tcBorders>
            <w:shd w:color="auto" w:fill="1d4ed8"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R2:  The ORDER entity contains books with quantity and unit price stored per item. Why is unit price stored at the order level rather than taken directly from the BOOK entity?</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1d4ed8" w:sz="8"/>
              <w:left w:val="single" w:color="1d4ed8" w:sz="8"/>
              <w:bottom w:val="single" w:color="1d4ed8" w:sz="8"/>
              <w:right w:val="single" w:color="1d4ed8" w:sz="8"/>
            </w:tcBorders>
            <w:shd w:color="auto" w:fill="1d4ed8"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R3:  Identify any weak entity in the Online Bookstore scenario. State its partial key, its owner entity, and the composite key formed.</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w:t>
            </w:r>
          </w:p>
        </w:tc>
      </w:tr>
    </w:tbl>
    <w:p>
      <w:pPr>
        <w:spacing w:before="80" w:after="0" w:line="360"/>
        <w:ind w:right="0" w:left="0" w:firstLine="0"/>
        <w:jc w:val="left"/>
        <w:rPr>
          <w:rFonts w:ascii="Times New Roman" w:hAnsi="Times New Roman" w:cs="Times New Roman" w:eastAsia="Times New Roman"/>
          <w:color w:val="auto"/>
          <w:spacing w:val="0"/>
          <w:position w:val="0"/>
          <w:sz w:val="26"/>
          <w:shd w:fill="auto" w:val="clear"/>
        </w:rPr>
      </w:pPr>
    </w:p>
    <w:tbl>
      <w:tblPr/>
      <w:tblGrid>
        <w:gridCol w:w="9566"/>
      </w:tblGrid>
      <w:tr>
        <w:trPr>
          <w:trHeight w:val="1" w:hRule="atLeast"/>
          <w:jc w:val="left"/>
        </w:trPr>
        <w:tc>
          <w:tcPr>
            <w:tcW w:w="9566" w:type="dxa"/>
            <w:tcBorders>
              <w:top w:val="single" w:color="1d4ed8" w:sz="8"/>
              <w:left w:val="single" w:color="1d4ed8" w:sz="8"/>
              <w:bottom w:val="single" w:color="1d4ed8" w:sz="8"/>
              <w:right w:val="single" w:color="1d4ed8" w:sz="8"/>
            </w:tcBorders>
            <w:shd w:color="auto" w:fill="1d4ed8" w:val="clear"/>
            <w:tcMar>
              <w:left w:w="160" w:type="dxa"/>
              <w:right w:w="160" w:type="dxa"/>
            </w:tcMar>
            <w:vAlign w:val="top"/>
          </w:tcPr>
          <w:p>
            <w:pPr>
              <w:spacing w:before="0" w:after="0" w:line="360"/>
              <w:ind w:right="0" w:left="0" w:firstLine="0"/>
              <w:jc w:val="left"/>
              <w:rPr>
                <w:spacing w:val="0"/>
                <w:position w:val="0"/>
                <w:shd w:fill="auto" w:val="clear"/>
              </w:rPr>
            </w:pPr>
            <w:r>
              <w:rPr>
                <w:rFonts w:ascii="Times New Roman" w:hAnsi="Times New Roman" w:cs="Times New Roman" w:eastAsia="Times New Roman"/>
                <w:color w:val="FFFFFF"/>
                <w:spacing w:val="0"/>
                <w:position w:val="0"/>
                <w:sz w:val="24"/>
                <w:shd w:fill="auto" w:val="clear"/>
              </w:rPr>
              <w:t xml:space="preserve">R4:  The REVIEW relationship between CUSTOMER and BOOK is constrained to "at most one review per customer per book". What cardinality type does this represent, and how did you express it in your ERD?</w:t>
            </w:r>
          </w:p>
        </w:tc>
      </w:tr>
      <w:tr>
        <w:trPr>
          <w:trHeight w:val="1" w:hRule="atLeast"/>
          <w:jc w:val="left"/>
        </w:trPr>
        <w:tc>
          <w:tcPr>
            <w:tcW w:w="9566" w:type="dxa"/>
            <w:tcBorders>
              <w:top w:val="single" w:color="d1d5db" w:sz="6"/>
              <w:left w:val="single" w:color="d1d5db" w:sz="6"/>
              <w:bottom w:val="single" w:color="d1d5db" w:sz="6"/>
              <w:right w:val="single" w:color="d1d5db" w:sz="6"/>
            </w:tcBorders>
            <w:shd w:color="auto" w:fill="ffffff" w:val="clear"/>
            <w:tcMar>
              <w:left w:w="200" w:type="dxa"/>
              <w:right w:w="200" w:type="dxa"/>
            </w:tcMar>
            <w:vAlign w:val="top"/>
          </w:tcPr>
          <w:p>
            <w:pPr>
              <w:spacing w:before="0" w:after="280" w:line="360"/>
              <w:ind w:right="0" w:left="0" w:firstLine="0"/>
              <w:jc w:val="left"/>
              <w:rPr>
                <w:spacing w:val="0"/>
                <w:position w:val="0"/>
                <w:shd w:fill="auto" w:val="clear"/>
              </w:rPr>
            </w:pPr>
            <w:r>
              <w:rPr>
                <w:rFonts w:ascii="Times New Roman" w:hAnsi="Times New Roman" w:cs="Times New Roman" w:eastAsia="Times New Roman"/>
                <w:b/>
                <w:color w:val="374151"/>
                <w:spacing w:val="0"/>
                <w:position w:val="0"/>
                <w:sz w:val="24"/>
                <w:shd w:fill="auto" w:val="clear"/>
              </w:rPr>
              <w:t xml:space="preserve">Answer: </w:t>
            </w:r>
          </w:p>
        </w:tc>
      </w:tr>
    </w:tbl>
    <w:p>
      <w:pPr>
        <w:spacing w:before="200" w:after="80" w:line="240"/>
        <w:ind w:right="0" w:left="12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B3A6B"/>
          <w:spacing w:val="0"/>
          <w:position w:val="0"/>
          <w:sz w:val="26"/>
          <w:shd w:fill="auto" w:val="clear"/>
        </w:rPr>
        <w:t xml:space="preserve">Discussion  (10 minutes)</w:t>
      </w:r>
    </w:p>
    <w:tbl>
      <w:tblPr/>
      <w:tblGrid>
        <w:gridCol w:w="9360"/>
      </w:tblGrid>
      <w:tr>
        <w:trPr>
          <w:trHeight w:val="1" w:hRule="atLeast"/>
          <w:jc w:val="left"/>
        </w:trPr>
        <w:tc>
          <w:tcPr>
            <w:tcW w:w="9360" w:type="dxa"/>
            <w:tcBorders>
              <w:top w:val="single" w:color="6b21a8" w:sz="8"/>
              <w:left w:val="single" w:color="6b21a8" w:sz="8"/>
              <w:bottom w:val="single" w:color="6b21a8" w:sz="8"/>
              <w:right w:val="single" w:color="6b21a8" w:sz="8"/>
            </w:tcBorders>
            <w:shd w:color="auto" w:fill="f3e8ff" w:val="clear"/>
            <w:tcMar>
              <w:left w:w="150" w:type="dxa"/>
              <w:right w:w="150" w:type="dxa"/>
            </w:tcMar>
            <w:vAlign w:val="top"/>
          </w:tcPr>
          <w:p>
            <w:pPr>
              <w:spacing w:before="40" w:after="40" w:line="360"/>
              <w:ind w:right="0" w:left="0" w:firstLine="0"/>
              <w:jc w:val="left"/>
              <w:rPr>
                <w:spacing w:val="0"/>
                <w:position w:val="0"/>
                <w:shd w:fill="auto" w:val="clear"/>
              </w:rPr>
            </w:pPr>
            <w:r>
              <w:rPr>
                <w:rFonts w:ascii="Times New Roman" w:hAnsi="Times New Roman" w:cs="Times New Roman" w:eastAsia="Times New Roman"/>
                <w:b/>
                <w:color w:val="1B3A6B"/>
                <w:spacing w:val="0"/>
                <w:position w:val="0"/>
                <w:sz w:val="25"/>
                <w:shd w:fill="auto" w:val="clear"/>
              </w:rPr>
              <w:t xml:space="preserve">Discussion Topic:</w:t>
            </w:r>
          </w:p>
        </w:tc>
      </w:tr>
      <w:tr>
        <w:trPr>
          <w:trHeight w:val="1" w:hRule="atLeast"/>
          <w:jc w:val="left"/>
        </w:trPr>
        <w:tc>
          <w:tcPr>
            <w:tcW w:w="9360" w:type="dxa"/>
            <w:tcBorders>
              <w:top w:val="single" w:color="6b21a8" w:sz="8"/>
              <w:left w:val="single" w:color="6b21a8" w:sz="8"/>
              <w:bottom w:val="single" w:color="6b21a8" w:sz="8"/>
              <w:right w:val="single" w:color="6b21a8" w:sz="8"/>
            </w:tcBorders>
            <w:shd w:color="auto" w:fill="f3e8ff" w:val="clear"/>
            <w:tcMar>
              <w:left w:w="150" w:type="dxa"/>
              <w:right w:w="150" w:type="dxa"/>
            </w:tcMar>
            <w:vAlign w:val="top"/>
          </w:tcPr>
          <w:p>
            <w:pPr>
              <w:spacing w:before="0" w:after="60" w:line="36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In the HUFLIT Library scenario, the COPY entity was identified as a weak entity. However, another team argues that CopyID (a globally unique ID generated by the system) could be used as the primary key, making COPY a strong entity. Discuss the following questions with your group:</w:t>
            </w:r>
          </w:p>
        </w:tc>
      </w:tr>
      <w:tr>
        <w:trPr>
          <w:trHeight w:val="1" w:hRule="atLeast"/>
          <w:jc w:val="left"/>
        </w:trPr>
        <w:tc>
          <w:tcPr>
            <w:tcW w:w="9360" w:type="dxa"/>
            <w:tcBorders>
              <w:top w:val="single" w:color="6b21a8" w:sz="8"/>
              <w:left w:val="single" w:color="6b21a8" w:sz="8"/>
              <w:bottom w:val="single" w:color="6b21a8" w:sz="8"/>
              <w:right w:val="single" w:color="6b21a8" w:sz="8"/>
            </w:tcBorders>
            <w:shd w:color="auto" w:fill="f3e8ff" w:val="clear"/>
            <w:tcMar>
              <w:left w:w="150" w:type="dxa"/>
              <w:right w:w="150" w:type="dxa"/>
            </w:tcMar>
            <w:vAlign w:val="top"/>
          </w:tcPr>
          <w:p>
            <w:pPr>
              <w:numPr>
                <w:ilvl w:val="0"/>
                <w:numId w:val="532"/>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What are the trade-offs between using a system-generated global ID vs. a natural composite key (ISBN + CopyNo)?</w:t>
            </w:r>
          </w:p>
        </w:tc>
      </w:tr>
      <w:tr>
        <w:trPr>
          <w:trHeight w:val="1" w:hRule="atLeast"/>
          <w:jc w:val="left"/>
        </w:trPr>
        <w:tc>
          <w:tcPr>
            <w:tcW w:w="9360" w:type="dxa"/>
            <w:tcBorders>
              <w:top w:val="single" w:color="6b21a8" w:sz="8"/>
              <w:left w:val="single" w:color="6b21a8" w:sz="8"/>
              <w:bottom w:val="single" w:color="6b21a8" w:sz="8"/>
              <w:right w:val="single" w:color="6b21a8" w:sz="8"/>
            </w:tcBorders>
            <w:shd w:color="auto" w:fill="f3e8ff" w:val="clear"/>
            <w:tcMar>
              <w:left w:w="150" w:type="dxa"/>
              <w:right w:w="150" w:type="dxa"/>
            </w:tcMar>
            <w:vAlign w:val="top"/>
          </w:tcPr>
          <w:p>
            <w:pPr>
              <w:numPr>
                <w:ilvl w:val="0"/>
                <w:numId w:val="532"/>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Does making COPY a strong entity change the ERD structure? How?</w:t>
            </w:r>
          </w:p>
        </w:tc>
      </w:tr>
      <w:tr>
        <w:trPr>
          <w:trHeight w:val="1" w:hRule="atLeast"/>
          <w:jc w:val="left"/>
        </w:trPr>
        <w:tc>
          <w:tcPr>
            <w:tcW w:w="9360" w:type="dxa"/>
            <w:tcBorders>
              <w:top w:val="single" w:color="6b21a8" w:sz="8"/>
              <w:left w:val="single" w:color="6b21a8" w:sz="8"/>
              <w:bottom w:val="single" w:color="6b21a8" w:sz="8"/>
              <w:right w:val="single" w:color="6b21a8" w:sz="8"/>
            </w:tcBorders>
            <w:shd w:color="auto" w:fill="f3e8ff" w:val="clear"/>
            <w:tcMar>
              <w:left w:w="150" w:type="dxa"/>
              <w:right w:w="150" w:type="dxa"/>
            </w:tcMar>
            <w:vAlign w:val="top"/>
          </w:tcPr>
          <w:p>
            <w:pPr>
              <w:numPr>
                <w:ilvl w:val="0"/>
                <w:numId w:val="532"/>
              </w:numPr>
              <w:spacing w:before="40" w:after="40" w:line="360"/>
              <w:ind w:right="0" w:left="560" w:hanging="28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Which design choice would you recommend for a real library system and why?</w:t>
            </w:r>
          </w:p>
        </w:tc>
      </w:tr>
      <w:tr>
        <w:trPr>
          <w:trHeight w:val="1" w:hRule="atLeast"/>
          <w:jc w:val="left"/>
        </w:trPr>
        <w:tc>
          <w:tcPr>
            <w:tcW w:w="9360" w:type="dxa"/>
            <w:tcBorders>
              <w:top w:val="single" w:color="6b21a8" w:sz="8"/>
              <w:left w:val="single" w:color="6b21a8" w:sz="8"/>
              <w:bottom w:val="single" w:color="6b21a8" w:sz="8"/>
              <w:right w:val="single" w:color="6b21a8" w:sz="8"/>
            </w:tcBorders>
            <w:shd w:color="auto" w:fill="f3e8ff" w:val="clear"/>
            <w:tcMar>
              <w:left w:w="150" w:type="dxa"/>
              <w:right w:w="150" w:type="dxa"/>
            </w:tcMar>
            <w:vAlign w:val="top"/>
          </w:tcPr>
          <w:p>
            <w:pPr>
              <w:spacing w:before="60" w:after="40" w:line="360"/>
              <w:ind w:right="0" w:left="0" w:firstLine="0"/>
              <w:jc w:val="left"/>
              <w:rPr>
                <w:spacing w:val="0"/>
                <w:position w:val="0"/>
                <w:shd w:fill="auto" w:val="clear"/>
              </w:rPr>
            </w:pPr>
            <w:r>
              <w:rPr>
                <w:rFonts w:ascii="Times New Roman" w:hAnsi="Times New Roman" w:cs="Times New Roman" w:eastAsia="Times New Roman"/>
                <w:color w:val="374151"/>
                <w:spacing w:val="0"/>
                <w:position w:val="0"/>
                <w:sz w:val="24"/>
                <w:shd w:fill="auto" w:val="clear"/>
              </w:rPr>
              <w:t xml:space="preserve">Record your group's consensus answer below:</w:t>
            </w:r>
          </w:p>
        </w:tc>
      </w:tr>
    </w:tbl>
    <w:p>
      <w:pPr>
        <w:spacing w:before="60" w:after="0" w:line="360"/>
        <w:ind w:right="0" w:left="0" w:firstLine="0"/>
        <w:jc w:val="left"/>
        <w:rPr>
          <w:rFonts w:ascii="Times New Roman" w:hAnsi="Times New Roman" w:cs="Times New Roman" w:eastAsia="Times New Roman"/>
          <w:color w:val="auto"/>
          <w:spacing w:val="0"/>
          <w:position w:val="0"/>
          <w:sz w:val="26"/>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num w:numId="306">
    <w:abstractNumId w:val="66"/>
  </w:num>
  <w:num w:numId="431">
    <w:abstractNumId w:val="60"/>
  </w:num>
  <w:num w:numId="433">
    <w:abstractNumId w:val="54"/>
  </w:num>
  <w:num w:numId="435">
    <w:abstractNumId w:val="48"/>
  </w:num>
  <w:num w:numId="437">
    <w:abstractNumId w:val="42"/>
  </w:num>
  <w:num w:numId="439">
    <w:abstractNumId w:val="36"/>
  </w:num>
  <w:num w:numId="441">
    <w:abstractNumId w:val="30"/>
  </w:num>
  <w:num w:numId="443">
    <w:abstractNumId w:val="24"/>
  </w:num>
  <w:num w:numId="459">
    <w:abstractNumId w:val="18"/>
  </w:num>
  <w:num w:numId="532">
    <w:abstractNumId w:val="12"/>
  </w:num>
  <w:num w:numId="534">
    <w:abstractNumId w:val="6"/>
  </w:num>
  <w:num w:numId="53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