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DB" w:rsidRDefault="002D660E">
      <w:pPr>
        <w:rPr>
          <w:sz w:val="32"/>
        </w:rPr>
      </w:pPr>
      <w:r>
        <w:rPr>
          <w:sz w:val="32"/>
        </w:rPr>
        <w:t>LOGARITMI ED ESPONENZIALI</w:t>
      </w:r>
    </w:p>
    <w:p w:rsidR="002D660E" w:rsidRDefault="002D660E">
      <w:r>
        <w:t>Un’</w:t>
      </w:r>
      <w:r w:rsidRPr="0054677A">
        <w:rPr>
          <w:b/>
        </w:rPr>
        <w:t>equazione</w:t>
      </w:r>
      <w:r>
        <w:t xml:space="preserve"> </w:t>
      </w:r>
      <w:r w:rsidRPr="0054677A">
        <w:rPr>
          <w:b/>
        </w:rPr>
        <w:t>esponenziale</w:t>
      </w:r>
      <w:r>
        <w:t xml:space="preserve"> è un equazione in cui l’incognita compare all’</w:t>
      </w:r>
      <w:r w:rsidRPr="0054677A">
        <w:rPr>
          <w:b/>
        </w:rPr>
        <w:t>esponente</w:t>
      </w:r>
      <w:r>
        <w:t>.</w:t>
      </w:r>
    </w:p>
    <w:p w:rsidR="002D660E" w:rsidRDefault="002D660E">
      <w:r>
        <w:t xml:space="preserve">L’equazione esponenziale elementare è </w:t>
      </w:r>
      <w:r w:rsidRPr="002D660E">
        <w:rPr>
          <w:noProof/>
          <w:lang w:eastAsia="it-IT"/>
        </w:rPr>
        <w:drawing>
          <wp:inline distT="0" distB="0" distL="0" distR="0">
            <wp:extent cx="381000" cy="14013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94" cy="15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2D660E" w:rsidRDefault="002D660E">
      <w:r>
        <w:t>La risoluzione può essere trovata trasformando (se possibile) “b” in una potenza di “a”. In seguito si potrà perciò procedere con l’uguaglianza fra gli esponenti.</w:t>
      </w:r>
    </w:p>
    <w:p w:rsidR="002D660E" w:rsidRDefault="002D660E">
      <w:r>
        <w:t xml:space="preserve">Es. 4^x = </w:t>
      </w:r>
      <w:proofErr w:type="gramStart"/>
      <w:r>
        <w:t xml:space="preserve">8 </w:t>
      </w:r>
      <w:r>
        <w:sym w:font="Wingdings" w:char="F0E0"/>
      </w:r>
      <w:r>
        <w:t xml:space="preserve"> 2</w:t>
      </w:r>
      <w:proofErr w:type="gramEnd"/>
      <w:r>
        <w:t xml:space="preserve">^2x = 2^3 </w:t>
      </w:r>
      <w:r>
        <w:sym w:font="Wingdings" w:char="F0E0"/>
      </w:r>
      <w:r>
        <w:t xml:space="preserve"> 2x = 3 </w:t>
      </w:r>
      <w:r>
        <w:sym w:font="Wingdings" w:char="F0E0"/>
      </w:r>
      <w:r>
        <w:t xml:space="preserve"> x= 3/2</w:t>
      </w:r>
    </w:p>
    <w:p w:rsidR="002D660E" w:rsidRDefault="002D660E">
      <w:r>
        <w:t xml:space="preserve">La soluzione di un equazione esponenziale è unica se si rispettano le seguenti </w:t>
      </w:r>
      <w:r w:rsidRPr="0054677A">
        <w:rPr>
          <w:b/>
        </w:rPr>
        <w:t>condizioni</w:t>
      </w:r>
      <w:r>
        <w:t xml:space="preserve">: a &gt; 0, </w:t>
      </w:r>
      <w:proofErr w:type="gramStart"/>
      <w:r>
        <w:t>a !</w:t>
      </w:r>
      <w:proofErr w:type="gramEnd"/>
      <w:r>
        <w:t>= 1, b &gt; 0.</w:t>
      </w:r>
    </w:p>
    <w:p w:rsidR="002D660E" w:rsidRDefault="002D660E">
      <w:r>
        <w:t>Nel caso un equazione non sia risolvibile è necessario ricorrere al concetto di logaritmo.</w:t>
      </w:r>
    </w:p>
    <w:p w:rsidR="00AA345B" w:rsidRDefault="00AA345B"/>
    <w:p w:rsidR="002D660E" w:rsidRPr="0054677A" w:rsidRDefault="0054677A">
      <w:pPr>
        <w:rPr>
          <w:sz w:val="24"/>
        </w:rPr>
      </w:pPr>
      <w:r>
        <w:rPr>
          <w:sz w:val="24"/>
        </w:rPr>
        <w:t>DEFINIZIONE DI LOGARITMO</w:t>
      </w:r>
    </w:p>
    <w:p w:rsidR="002D660E" w:rsidRDefault="0054677A">
      <w:r>
        <w:t>Dati due numeri positivi a e b, si chiama</w:t>
      </w:r>
      <w:r w:rsidRPr="0054677A">
        <w:rPr>
          <w:b/>
        </w:rPr>
        <w:t xml:space="preserve"> logaritmo</w:t>
      </w:r>
      <w:r>
        <w:t xml:space="preserve"> in base a del numero b l’esponente da attribuire alla base a per ottenere il numero b.</w:t>
      </w:r>
    </w:p>
    <w:p w:rsidR="0054677A" w:rsidRDefault="0054677A" w:rsidP="0054677A">
      <w:pPr>
        <w:jc w:val="center"/>
      </w:pPr>
      <w:r w:rsidRPr="0054677A">
        <w:rPr>
          <w:noProof/>
          <w:lang w:eastAsia="it-IT"/>
        </w:rPr>
        <w:drawing>
          <wp:inline distT="0" distB="0" distL="0" distR="0">
            <wp:extent cx="1943100" cy="169425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06" cy="19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77A" w:rsidRDefault="0054677A" w:rsidP="0054677A">
      <w:r>
        <w:t xml:space="preserve">Il logaritmo in base a dell’argomento b esiste se e solo se sono verificate le tre </w:t>
      </w:r>
      <w:r w:rsidRPr="0054677A">
        <w:rPr>
          <w:b/>
        </w:rPr>
        <w:t>condizioni</w:t>
      </w:r>
      <w:r>
        <w:t xml:space="preserve">: </w:t>
      </w:r>
      <w:r>
        <w:t xml:space="preserve">a &gt; 0, </w:t>
      </w:r>
      <w:proofErr w:type="gramStart"/>
      <w:r>
        <w:t>a !</w:t>
      </w:r>
      <w:proofErr w:type="gramEnd"/>
      <w:r>
        <w:t>= 1,</w:t>
      </w:r>
      <w:r>
        <w:t xml:space="preserve">          </w:t>
      </w:r>
      <w:r>
        <w:t>b &gt; 0</w:t>
      </w:r>
      <w:r>
        <w:t xml:space="preserve">. Il logaritmo di un numero </w:t>
      </w:r>
      <w:r w:rsidRPr="0054677A">
        <w:rPr>
          <w:b/>
        </w:rPr>
        <w:t>negativo</w:t>
      </w:r>
      <w:r>
        <w:t xml:space="preserve"> non esiste.</w:t>
      </w:r>
    </w:p>
    <w:p w:rsidR="0054677A" w:rsidRDefault="0054677A" w:rsidP="0054677A">
      <w:r>
        <w:t>Il logaritmo di 1 è sempre pari a 0, qualsiasi sia la base.</w:t>
      </w:r>
    </w:p>
    <w:p w:rsidR="0054677A" w:rsidRDefault="0054677A" w:rsidP="0054677A">
      <w:r>
        <w:t xml:space="preserve">Il logaritmo della base è sempre uguale all’unità: </w:t>
      </w:r>
      <w:r w:rsidRPr="0054677A">
        <w:rPr>
          <w:noProof/>
          <w:lang w:eastAsia="it-IT"/>
        </w:rPr>
        <w:drawing>
          <wp:inline distT="0" distB="0" distL="0" distR="0">
            <wp:extent cx="1049238" cy="1428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757" cy="15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5B" w:rsidRDefault="00AA345B" w:rsidP="0054677A"/>
    <w:p w:rsidR="0054677A" w:rsidRDefault="0054677A" w:rsidP="0054677A">
      <w:pPr>
        <w:rPr>
          <w:sz w:val="24"/>
        </w:rPr>
      </w:pPr>
      <w:r>
        <w:rPr>
          <w:sz w:val="24"/>
        </w:rPr>
        <w:t xml:space="preserve">SEGNO DEL LOGARITMO </w:t>
      </w:r>
    </w:p>
    <w:p w:rsidR="0054677A" w:rsidRDefault="00956B15" w:rsidP="0054677A">
      <w:r>
        <w:t>Se a &gt; 0, il logaritmo di un numero positivo inferiore a 1 sarà negativo, sarà positivo nel caso il numero sia superiore a 1</w:t>
      </w:r>
    </w:p>
    <w:p w:rsidR="00956B15" w:rsidRDefault="00956B15" w:rsidP="0054677A">
      <w:r>
        <w:t>Se 0 &lt; a &lt; 1 il logaritmo di un numero positivo inferiore a 1 sarà positivo, sarà negativo nel caso il numero sia superiore a 1</w:t>
      </w:r>
    </w:p>
    <w:p w:rsidR="00AA345B" w:rsidRDefault="00AA345B" w:rsidP="0054677A"/>
    <w:p w:rsidR="00956B15" w:rsidRDefault="00956B15" w:rsidP="0054677A">
      <w:pPr>
        <w:rPr>
          <w:sz w:val="24"/>
        </w:rPr>
      </w:pPr>
      <w:r>
        <w:rPr>
          <w:sz w:val="24"/>
        </w:rPr>
        <w:t xml:space="preserve">TEOREMI SUI LOGARITMO </w:t>
      </w:r>
    </w:p>
    <w:p w:rsidR="00956B15" w:rsidRDefault="00956B15" w:rsidP="00956B15">
      <w:pPr>
        <w:pStyle w:val="Paragrafoelenco"/>
        <w:numPr>
          <w:ilvl w:val="0"/>
          <w:numId w:val="1"/>
        </w:numPr>
      </w:pPr>
      <w:r>
        <w:t>Il logaritmo del prodotto di due numeri positivi è uguale alla somma dei logaritmi dei singoli fattori:</w:t>
      </w:r>
    </w:p>
    <w:p w:rsidR="00956B15" w:rsidRDefault="00956B15" w:rsidP="00F42BA8">
      <w:pPr>
        <w:ind w:firstLine="708"/>
        <w:jc w:val="center"/>
      </w:pPr>
      <w:r w:rsidRPr="00956B15">
        <w:rPr>
          <w:noProof/>
          <w:lang w:eastAsia="it-IT"/>
        </w:rPr>
        <w:drawing>
          <wp:inline distT="0" distB="0" distL="0" distR="0">
            <wp:extent cx="1562100" cy="17417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833" cy="19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15" w:rsidRDefault="00956B15" w:rsidP="00956B15">
      <w:pPr>
        <w:pStyle w:val="Paragrafoelenco"/>
        <w:numPr>
          <w:ilvl w:val="0"/>
          <w:numId w:val="1"/>
        </w:numPr>
      </w:pPr>
      <w:r>
        <w:t xml:space="preserve">Il logaritmo del </w:t>
      </w:r>
      <w:r>
        <w:t>quoziente</w:t>
      </w:r>
      <w:r>
        <w:t xml:space="preserve"> di due numeri positivi è uguale alla </w:t>
      </w:r>
      <w:r>
        <w:t>differenza</w:t>
      </w:r>
      <w:r>
        <w:t xml:space="preserve"> dei logaritmi dei singoli fattori:</w:t>
      </w:r>
    </w:p>
    <w:p w:rsidR="00956B15" w:rsidRDefault="00956B15" w:rsidP="00956B15">
      <w:pPr>
        <w:pStyle w:val="Paragrafoelenco"/>
        <w:jc w:val="center"/>
      </w:pPr>
      <w:r w:rsidRPr="00956B15">
        <w:rPr>
          <w:noProof/>
          <w:lang w:eastAsia="it-IT"/>
        </w:rPr>
        <w:drawing>
          <wp:inline distT="0" distB="0" distL="0" distR="0">
            <wp:extent cx="1371600" cy="293553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664" cy="30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15" w:rsidRDefault="00956B15" w:rsidP="00956B15">
      <w:pPr>
        <w:pStyle w:val="Paragrafoelenco"/>
        <w:numPr>
          <w:ilvl w:val="0"/>
          <w:numId w:val="1"/>
        </w:numPr>
      </w:pPr>
      <w:r>
        <w:t>Il logaritmo della potenza di un numero positivo è uguale al prodotto dell’esponente per il logaritmo della base della potenza</w:t>
      </w:r>
    </w:p>
    <w:p w:rsidR="00F42BA8" w:rsidRDefault="00F42BA8" w:rsidP="00F42BA8">
      <w:pPr>
        <w:pStyle w:val="Paragrafoelenco"/>
        <w:jc w:val="center"/>
      </w:pPr>
      <w:r w:rsidRPr="00F42BA8">
        <w:rPr>
          <w:noProof/>
          <w:lang w:eastAsia="it-IT"/>
        </w:rPr>
        <w:drawing>
          <wp:inline distT="0" distB="0" distL="0" distR="0">
            <wp:extent cx="1323975" cy="2288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462" cy="23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5B" w:rsidRDefault="00AA345B" w:rsidP="00F42BA8">
      <w:pPr>
        <w:pStyle w:val="Paragrafoelenco"/>
        <w:jc w:val="center"/>
      </w:pPr>
    </w:p>
    <w:p w:rsidR="00F42BA8" w:rsidRDefault="00F42BA8" w:rsidP="00F42BA8">
      <w:pPr>
        <w:pStyle w:val="Paragrafoelenco"/>
        <w:numPr>
          <w:ilvl w:val="0"/>
          <w:numId w:val="1"/>
        </w:numPr>
      </w:pPr>
      <w:r>
        <w:lastRenderedPageBreak/>
        <w:t xml:space="preserve">Il logaritmo della </w:t>
      </w:r>
      <w:r>
        <w:t>radice</w:t>
      </w:r>
      <w:r>
        <w:t xml:space="preserve"> di un numero positivo è uguale al prodotto </w:t>
      </w:r>
      <w:r>
        <w:t xml:space="preserve">del reciproco dell’indice </w:t>
      </w:r>
      <w:r>
        <w:t>per il logaritmo della base della potenza</w:t>
      </w:r>
    </w:p>
    <w:p w:rsidR="00AA345B" w:rsidRDefault="00F42BA8" w:rsidP="00AA345B">
      <w:pPr>
        <w:pStyle w:val="Paragrafoelenco"/>
        <w:jc w:val="center"/>
      </w:pPr>
      <w:r w:rsidRPr="00F42BA8">
        <w:rPr>
          <w:noProof/>
          <w:lang w:eastAsia="it-IT"/>
        </w:rPr>
        <w:drawing>
          <wp:inline distT="0" distB="0" distL="0" distR="0">
            <wp:extent cx="1219200" cy="321661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534" cy="3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5B" w:rsidRPr="00AA345B" w:rsidRDefault="00AA345B" w:rsidP="00AA345B">
      <w:pPr>
        <w:pStyle w:val="Paragrafoelenco"/>
        <w:jc w:val="center"/>
      </w:pPr>
    </w:p>
    <w:p w:rsidR="00F42BA8" w:rsidRPr="00AA345B" w:rsidRDefault="00F42BA8" w:rsidP="00AA345B">
      <w:pPr>
        <w:rPr>
          <w:sz w:val="24"/>
        </w:rPr>
      </w:pPr>
      <w:r w:rsidRPr="00AA345B">
        <w:rPr>
          <w:sz w:val="24"/>
        </w:rPr>
        <w:t>SISTEMI DI LOGARITMI MAGGIORMENTE UTILIZZATI</w:t>
      </w:r>
    </w:p>
    <w:p w:rsidR="00F42BA8" w:rsidRDefault="00F42BA8" w:rsidP="00AA345B">
      <w:r>
        <w:t xml:space="preserve">L’insieme dei logaritmi di tutti i numeri reali positivi, rispetto alla stessa base a, prende il nome di </w:t>
      </w:r>
      <w:r w:rsidRPr="00AA345B">
        <w:rPr>
          <w:b/>
        </w:rPr>
        <w:t>sistema dei logaritmi in base a</w:t>
      </w:r>
      <w:r>
        <w:t>.</w:t>
      </w:r>
    </w:p>
    <w:p w:rsidR="00F42BA8" w:rsidRDefault="00F42BA8" w:rsidP="00F42BA8">
      <w:pPr>
        <w:pStyle w:val="Paragrafoelenco"/>
      </w:pPr>
    </w:p>
    <w:p w:rsidR="00F42BA8" w:rsidRPr="00AA345B" w:rsidRDefault="00F42BA8" w:rsidP="00AA345B">
      <w:pPr>
        <w:rPr>
          <w:sz w:val="24"/>
        </w:rPr>
      </w:pPr>
      <w:r w:rsidRPr="00AA345B">
        <w:rPr>
          <w:sz w:val="24"/>
        </w:rPr>
        <w:t xml:space="preserve">LOGARITMI DECIMALI E LOGARITMI NATURALI </w:t>
      </w:r>
    </w:p>
    <w:p w:rsidR="00F42BA8" w:rsidRPr="00AA345B" w:rsidRDefault="00DB3CF6" w:rsidP="00AA345B">
      <w:pPr>
        <w:rPr>
          <w:b/>
        </w:rPr>
      </w:pPr>
      <w:r>
        <w:t xml:space="preserve">I due sistemi di logaritmi maggiormente utilizzati sono: </w:t>
      </w:r>
      <w:r w:rsidRPr="00AA345B">
        <w:rPr>
          <w:b/>
        </w:rPr>
        <w:t>decimali e naturali.</w:t>
      </w:r>
    </w:p>
    <w:p w:rsidR="00DB3CF6" w:rsidRDefault="00DB3CF6" w:rsidP="00AA345B">
      <w:r>
        <w:t xml:space="preserve">I </w:t>
      </w:r>
      <w:r w:rsidRPr="00AA345B">
        <w:rPr>
          <w:b/>
        </w:rPr>
        <w:t xml:space="preserve">logaritmi decimali </w:t>
      </w:r>
      <w:r>
        <w:t>hanno come base il numero 10</w:t>
      </w:r>
      <w:r w:rsidR="00AA345B">
        <w:t xml:space="preserve"> e viene scritto nella forma </w:t>
      </w:r>
      <w:r w:rsidR="00AA345B" w:rsidRPr="00AA345B">
        <w:rPr>
          <w:noProof/>
          <w:lang w:eastAsia="it-IT"/>
        </w:rPr>
        <w:drawing>
          <wp:inline distT="0" distB="0" distL="0" distR="0">
            <wp:extent cx="314325" cy="11953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57" cy="14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5B" w:rsidRDefault="00AA345B" w:rsidP="00AA345B">
      <w:r>
        <w:t xml:space="preserve">I </w:t>
      </w:r>
      <w:r w:rsidRPr="00AA345B">
        <w:rPr>
          <w:b/>
        </w:rPr>
        <w:t>logaritmi naturali</w:t>
      </w:r>
      <w:r>
        <w:t xml:space="preserve"> hanno come base il numero di Eulero il quale è indicato con la lettera “e” e vale 2.718…</w:t>
      </w:r>
    </w:p>
    <w:p w:rsidR="00AA345B" w:rsidRDefault="00AA345B" w:rsidP="00AA345B"/>
    <w:p w:rsidR="00AA345B" w:rsidRDefault="00AA345B" w:rsidP="00AA345B">
      <w:pPr>
        <w:tabs>
          <w:tab w:val="left" w:pos="1185"/>
        </w:tabs>
        <w:rPr>
          <w:sz w:val="24"/>
        </w:rPr>
      </w:pPr>
      <w:r>
        <w:rPr>
          <w:sz w:val="24"/>
        </w:rPr>
        <w:t>PASSAGGIO DA UN SISTEMA DI LOGARITMI A UN ALTRO</w:t>
      </w:r>
    </w:p>
    <w:p w:rsidR="00AA345B" w:rsidRDefault="00125C67" w:rsidP="00AA345B">
      <w:pPr>
        <w:tabs>
          <w:tab w:val="left" w:pos="1185"/>
        </w:tabs>
      </w:pPr>
      <w:r>
        <w:t>Per passare da un logaritmo in base a di un numero positivo b a un logaritmo, dello stesso numero b, di un'altra base c si usa la form</w:t>
      </w:r>
      <w:bookmarkStart w:id="0" w:name="_GoBack"/>
      <w:bookmarkEnd w:id="0"/>
      <w:r>
        <w:t>ula:</w:t>
      </w:r>
    </w:p>
    <w:p w:rsidR="00125C67" w:rsidRPr="00AA345B" w:rsidRDefault="00125C67" w:rsidP="00125C67">
      <w:pPr>
        <w:tabs>
          <w:tab w:val="left" w:pos="1185"/>
        </w:tabs>
        <w:jc w:val="center"/>
      </w:pPr>
      <w:r w:rsidRPr="00125C67">
        <w:rPr>
          <w:noProof/>
          <w:lang w:eastAsia="it-IT"/>
        </w:rPr>
        <w:drawing>
          <wp:inline distT="0" distB="0" distL="0" distR="0">
            <wp:extent cx="942975" cy="391618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96" cy="40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C67" w:rsidRPr="00AA34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A0E16"/>
    <w:multiLevelType w:val="hybridMultilevel"/>
    <w:tmpl w:val="A2368252"/>
    <w:lvl w:ilvl="0" w:tplc="3ADA3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0E"/>
    <w:rsid w:val="00125C67"/>
    <w:rsid w:val="001E53DB"/>
    <w:rsid w:val="002D660E"/>
    <w:rsid w:val="0054677A"/>
    <w:rsid w:val="00956B15"/>
    <w:rsid w:val="00AA345B"/>
    <w:rsid w:val="00DB3CF6"/>
    <w:rsid w:val="00F4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630EA-7513-4C6D-A4AE-06807741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2019-02-22T17:50:00Z</dcterms:created>
  <dcterms:modified xsi:type="dcterms:W3CDTF">2019-02-22T18:41:00Z</dcterms:modified>
</cp:coreProperties>
</file>