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8F9" w:rsidRDefault="00327105">
      <w:pPr>
        <w:rPr>
          <w:sz w:val="32"/>
        </w:rPr>
      </w:pPr>
      <w:r>
        <w:rPr>
          <w:sz w:val="32"/>
        </w:rPr>
        <w:t>CINEMATICA</w:t>
      </w:r>
    </w:p>
    <w:p w:rsidR="00327105" w:rsidRDefault="00327105" w:rsidP="00327105">
      <w:pPr>
        <w:jc w:val="both"/>
        <w:rPr>
          <w:b/>
        </w:rPr>
      </w:pPr>
      <w:r>
        <w:t xml:space="preserve">La </w:t>
      </w:r>
      <w:r>
        <w:rPr>
          <w:b/>
        </w:rPr>
        <w:t xml:space="preserve">cinematica </w:t>
      </w:r>
      <w:r>
        <w:t xml:space="preserve">studia e descrive il moto dei corpi. L’insieme di cinematica </w:t>
      </w:r>
      <w:r>
        <w:rPr>
          <w:b/>
        </w:rPr>
        <w:t xml:space="preserve">statica </w:t>
      </w:r>
      <w:r w:rsidRPr="00327105">
        <w:t>(</w:t>
      </w:r>
      <w:r>
        <w:t>equilibrio dei corpi</w:t>
      </w:r>
      <w:r w:rsidRPr="00327105">
        <w:t>)</w:t>
      </w:r>
      <w:r>
        <w:t xml:space="preserve"> e </w:t>
      </w:r>
      <w:r>
        <w:rPr>
          <w:b/>
        </w:rPr>
        <w:t xml:space="preserve">dinamica </w:t>
      </w:r>
      <w:r w:rsidRPr="00327105">
        <w:t>(</w:t>
      </w:r>
      <w:r>
        <w:t>le cause del moto</w:t>
      </w:r>
      <w:r w:rsidRPr="00327105">
        <w:t>)</w:t>
      </w:r>
      <w:r>
        <w:t xml:space="preserve"> prende il nome di </w:t>
      </w:r>
      <w:r>
        <w:rPr>
          <w:b/>
        </w:rPr>
        <w:t>meccanica.</w:t>
      </w:r>
    </w:p>
    <w:p w:rsidR="00327105" w:rsidRDefault="00327105" w:rsidP="00327105">
      <w:pPr>
        <w:jc w:val="both"/>
        <w:rPr>
          <w:sz w:val="28"/>
        </w:rPr>
      </w:pPr>
      <w:r>
        <w:rPr>
          <w:sz w:val="28"/>
        </w:rPr>
        <w:t>PUNTO MATERIALE TRAIETTORIA, SISTEMI DI RIFERIMENTO</w:t>
      </w:r>
    </w:p>
    <w:p w:rsidR="00AC166C" w:rsidRDefault="00AC166C" w:rsidP="00AC166C">
      <w:pPr>
        <w:rPr>
          <w:b/>
        </w:rPr>
      </w:pPr>
      <w:r>
        <w:t xml:space="preserve">Quando nel descrivere il moto di un corpo si considera l’oggetto come un punto in cui è concentrata la massa, tralasciando quindi la sua estensione spaziale si parla di </w:t>
      </w:r>
      <w:r>
        <w:rPr>
          <w:b/>
        </w:rPr>
        <w:t>punto materiale.</w:t>
      </w:r>
    </w:p>
    <w:p w:rsidR="00AC166C" w:rsidRDefault="00AC166C" w:rsidP="00AC166C">
      <w:r>
        <w:t xml:space="preserve">La </w:t>
      </w:r>
      <w:r>
        <w:rPr>
          <w:b/>
        </w:rPr>
        <w:t xml:space="preserve">traiettoria </w:t>
      </w:r>
      <w:r>
        <w:t xml:space="preserve">di un punto è la linea che unisce tutte le posizione occupate dal punto nel tempo. </w:t>
      </w:r>
    </w:p>
    <w:p w:rsidR="004B62F7" w:rsidRDefault="004B62F7" w:rsidP="00AC166C">
      <w:r>
        <w:t xml:space="preserve">Il vettore che unisce il centro degli assi con un qualsiasi punto è detto </w:t>
      </w:r>
      <w:r>
        <w:rPr>
          <w:b/>
        </w:rPr>
        <w:t xml:space="preserve">vettore posizione </w:t>
      </w:r>
      <w:r>
        <w:t xml:space="preserve">e viene indicato con </w:t>
      </w:r>
      <w:proofErr w:type="spellStart"/>
      <w:r>
        <w:t>s</w:t>
      </w:r>
      <w:r>
        <w:rPr>
          <w:vertAlign w:val="subscript"/>
        </w:rPr>
        <w:t>i</w:t>
      </w:r>
      <w:proofErr w:type="spellEnd"/>
      <w:r>
        <w:t>.</w:t>
      </w:r>
    </w:p>
    <w:p w:rsidR="004B62F7" w:rsidRDefault="004B62F7" w:rsidP="004B62F7">
      <w:pPr>
        <w:jc w:val="center"/>
      </w:pPr>
      <w:r w:rsidRPr="004B62F7">
        <w:rPr>
          <w:noProof/>
          <w:lang w:eastAsia="it-IT"/>
        </w:rPr>
        <w:drawing>
          <wp:inline distT="0" distB="0" distL="0" distR="0">
            <wp:extent cx="1671130" cy="1063256"/>
            <wp:effectExtent l="0" t="0" r="5715"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3397" cy="1077423"/>
                    </a:xfrm>
                    <a:prstGeom prst="rect">
                      <a:avLst/>
                    </a:prstGeom>
                    <a:noFill/>
                    <a:ln>
                      <a:noFill/>
                    </a:ln>
                  </pic:spPr>
                </pic:pic>
              </a:graphicData>
            </a:graphic>
          </wp:inline>
        </w:drawing>
      </w:r>
    </w:p>
    <w:p w:rsidR="004B62F7" w:rsidRDefault="004B62F7" w:rsidP="004B62F7">
      <w:r>
        <w:t xml:space="preserve">Nel </w:t>
      </w:r>
      <w:r>
        <w:rPr>
          <w:b/>
        </w:rPr>
        <w:t>sistema di riferimento</w:t>
      </w:r>
      <w:r>
        <w:t xml:space="preserve"> è possibile esprime tutte le posizioni occupate da un corpo nel corso del tempo. Questo tuttavia deve essere fissato in precedenza e può essere una retta, un sistema di due assi ortogonali (</w:t>
      </w:r>
      <w:proofErr w:type="gramStart"/>
      <w:r>
        <w:rPr>
          <w:b/>
        </w:rPr>
        <w:t>piano</w:t>
      </w:r>
      <w:proofErr w:type="gramEnd"/>
      <w:r>
        <w:rPr>
          <w:b/>
        </w:rPr>
        <w:t xml:space="preserve"> cartesiano</w:t>
      </w:r>
      <w:r>
        <w:t>) o un sistema di tre assi ortogonali (</w:t>
      </w:r>
      <w:r>
        <w:rPr>
          <w:b/>
        </w:rPr>
        <w:t>terna cartesiana</w:t>
      </w:r>
      <w:r w:rsidRPr="004B62F7">
        <w:t>)</w:t>
      </w:r>
      <w:r>
        <w:t>.</w:t>
      </w:r>
    </w:p>
    <w:p w:rsidR="004B62F7" w:rsidRDefault="004B62F7" w:rsidP="004B62F7">
      <w:pPr>
        <w:pBdr>
          <w:bottom w:val="single" w:sz="12" w:space="1" w:color="auto"/>
        </w:pBdr>
      </w:pPr>
    </w:p>
    <w:p w:rsidR="004B62F7" w:rsidRDefault="004B62F7" w:rsidP="004B62F7">
      <w:pPr>
        <w:rPr>
          <w:sz w:val="28"/>
        </w:rPr>
      </w:pPr>
      <w:r>
        <w:rPr>
          <w:sz w:val="28"/>
        </w:rPr>
        <w:t>GRANDEZZE CINEMATICHE</w:t>
      </w:r>
    </w:p>
    <w:p w:rsidR="004B62F7" w:rsidRDefault="006321E4" w:rsidP="004B62F7">
      <w:r>
        <w:t>Le grandezze cinematiche vengono osservate all’inizio e alla fine di un intervallo di tempo ben preciso.</w:t>
      </w:r>
    </w:p>
    <w:p w:rsidR="006321E4" w:rsidRDefault="006321E4" w:rsidP="004B62F7">
      <w:pPr>
        <w:rPr>
          <w:sz w:val="24"/>
        </w:rPr>
      </w:pPr>
      <w:r>
        <w:rPr>
          <w:sz w:val="24"/>
        </w:rPr>
        <w:t>SPOSTAMENTO</w:t>
      </w:r>
    </w:p>
    <w:p w:rsidR="006321E4" w:rsidRDefault="006321E4" w:rsidP="004B62F7">
      <w:r>
        <w:t xml:space="preserve">Il </w:t>
      </w:r>
      <w:r>
        <w:rPr>
          <w:b/>
        </w:rPr>
        <w:t xml:space="preserve">vettore spostamento </w:t>
      </w:r>
      <w:r>
        <w:t>unisce la posizione occupata nell’istante iniziale da un punto materiale con la posizione finale di esso. Può essere indicata come la differenza di due vettori posizioni e viene indicato con ∆s. La lunghezza del nuovo vettore può essere calcolata tramite la seguente formula</w:t>
      </w:r>
    </w:p>
    <w:p w:rsidR="006321E4" w:rsidRDefault="006321E4" w:rsidP="006321E4">
      <w:pPr>
        <w:jc w:val="center"/>
      </w:pPr>
      <w:r w:rsidRPr="006321E4">
        <w:rPr>
          <w:noProof/>
          <w:lang w:eastAsia="it-IT"/>
        </w:rPr>
        <w:drawing>
          <wp:inline distT="0" distB="0" distL="0" distR="0">
            <wp:extent cx="1998921" cy="279761"/>
            <wp:effectExtent l="0" t="0" r="1905"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5161" cy="298829"/>
                    </a:xfrm>
                    <a:prstGeom prst="rect">
                      <a:avLst/>
                    </a:prstGeom>
                    <a:noFill/>
                    <a:ln>
                      <a:noFill/>
                    </a:ln>
                  </pic:spPr>
                </pic:pic>
              </a:graphicData>
            </a:graphic>
          </wp:inline>
        </w:drawing>
      </w:r>
    </w:p>
    <w:p w:rsidR="006321E4" w:rsidRDefault="006321E4" w:rsidP="004B62F7">
      <w:r>
        <w:t>L’unità di misura dello spostamento nel SI è il metro, nel CGS è il centimetro.</w:t>
      </w:r>
    </w:p>
    <w:p w:rsidR="006321E4" w:rsidRDefault="006321E4" w:rsidP="004B62F7">
      <w:r>
        <w:t>Il simbolo ∆ indica la variazione della grandezza fisica e viene calcolata come la differenza tra il valore finale con quello iniziale.</w:t>
      </w:r>
    </w:p>
    <w:p w:rsidR="006321E4" w:rsidRDefault="006321E4" w:rsidP="004B62F7"/>
    <w:p w:rsidR="006321E4" w:rsidRDefault="006321E4" w:rsidP="004B62F7">
      <w:pPr>
        <w:rPr>
          <w:sz w:val="24"/>
        </w:rPr>
      </w:pPr>
      <w:r>
        <w:rPr>
          <w:sz w:val="24"/>
        </w:rPr>
        <w:t xml:space="preserve">VELOCITÀ </w:t>
      </w:r>
    </w:p>
    <w:p w:rsidR="006321E4" w:rsidRDefault="006321E4" w:rsidP="004B62F7">
      <w:r>
        <w:t xml:space="preserve">La </w:t>
      </w:r>
      <w:r w:rsidRPr="006321E4">
        <w:rPr>
          <w:b/>
        </w:rPr>
        <w:t>velocità media</w:t>
      </w:r>
      <w:r>
        <w:rPr>
          <w:b/>
        </w:rPr>
        <w:t xml:space="preserve"> </w:t>
      </w:r>
      <w:r>
        <w:t xml:space="preserve">è un vettore definito come rapporto tra la variazione del vettore posizione e la variazione di tempo. </w:t>
      </w:r>
    </w:p>
    <w:p w:rsidR="006321E4" w:rsidRDefault="006321E4" w:rsidP="004B62F7">
      <w:r>
        <w:t>L’unità di misura nel SI è m/s (m * s</w:t>
      </w:r>
      <w:r w:rsidRPr="006321E4">
        <w:rPr>
          <w:vertAlign w:val="superscript"/>
        </w:rPr>
        <w:t>-1</w:t>
      </w:r>
      <w:r>
        <w:t>). Nel CGS è il cm/s. Molto usata come unità di misura è km/h.</w:t>
      </w:r>
    </w:p>
    <w:p w:rsidR="006321E4" w:rsidRDefault="00ED5D87" w:rsidP="004B62F7">
      <w:r>
        <w:t>Per passare da km/h a m/s si deve dividere per 3,6. Per il passaggio opposto di conseguenza si moltiplica per 3,6.</w:t>
      </w:r>
    </w:p>
    <w:p w:rsidR="00ED5D87" w:rsidRDefault="00ED5D87" w:rsidP="004B62F7">
      <w:r>
        <w:lastRenderedPageBreak/>
        <w:t>La velocità media è un vettore. È parallela al valore di ∆s e con modulo pari alla differenza tra ∆s e ∆t</w:t>
      </w:r>
    </w:p>
    <w:p w:rsidR="00ED5D87" w:rsidRDefault="00ED5D87" w:rsidP="004B62F7">
      <w:r>
        <w:t xml:space="preserve">La velocità media </w:t>
      </w:r>
      <w:r w:rsidRPr="00ED5D87">
        <w:rPr>
          <w:b/>
        </w:rPr>
        <w:t>non</w:t>
      </w:r>
      <w:r>
        <w:t xml:space="preserve"> è la media delle velocità!</w:t>
      </w:r>
    </w:p>
    <w:p w:rsidR="00ED5D87" w:rsidRDefault="00ED5D87" w:rsidP="004B62F7">
      <w:r w:rsidRPr="00ED5D87">
        <w:rPr>
          <w:noProof/>
          <w:lang w:eastAsia="it-IT"/>
        </w:rPr>
        <w:drawing>
          <wp:anchor distT="0" distB="0" distL="114300" distR="114300" simplePos="0" relativeHeight="251658240" behindDoc="0" locked="0" layoutInCell="1" allowOverlap="1">
            <wp:simplePos x="0" y="0"/>
            <wp:positionH relativeFrom="column">
              <wp:posOffset>2341984</wp:posOffset>
            </wp:positionH>
            <wp:positionV relativeFrom="paragraph">
              <wp:posOffset>346429</wp:posOffset>
            </wp:positionV>
            <wp:extent cx="1712595" cy="297815"/>
            <wp:effectExtent l="0" t="0" r="1905" b="69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2595" cy="297815"/>
                    </a:xfrm>
                    <a:prstGeom prst="rect">
                      <a:avLst/>
                    </a:prstGeom>
                    <a:noFill/>
                    <a:ln>
                      <a:noFill/>
                    </a:ln>
                  </pic:spPr>
                </pic:pic>
              </a:graphicData>
            </a:graphic>
          </wp:anchor>
        </w:drawing>
      </w:r>
      <w:r w:rsidRPr="00ED5D87">
        <w:rPr>
          <w:noProof/>
          <w:lang w:eastAsia="it-IT"/>
        </w:rPr>
        <w:drawing>
          <wp:inline distT="0" distB="0" distL="0" distR="0">
            <wp:extent cx="5478333" cy="340242"/>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832" cy="360458"/>
                    </a:xfrm>
                    <a:prstGeom prst="rect">
                      <a:avLst/>
                    </a:prstGeom>
                    <a:noFill/>
                    <a:ln>
                      <a:noFill/>
                    </a:ln>
                  </pic:spPr>
                </pic:pic>
              </a:graphicData>
            </a:graphic>
          </wp:inline>
        </w:drawing>
      </w:r>
    </w:p>
    <w:p w:rsidR="00ED5D87" w:rsidRDefault="00ED5D87" w:rsidP="004B62F7">
      <w:r>
        <w:t xml:space="preserve">Inizialmente si è tentati di rispondere: </w:t>
      </w:r>
    </w:p>
    <w:p w:rsidR="00ED5D87" w:rsidRDefault="00ED5D87" w:rsidP="004B62F7">
      <w:r w:rsidRPr="00ED5D87">
        <w:rPr>
          <w:noProof/>
          <w:lang w:eastAsia="it-IT"/>
        </w:rPr>
        <w:drawing>
          <wp:anchor distT="0" distB="0" distL="114300" distR="114300" simplePos="0" relativeHeight="251659264" behindDoc="0" locked="0" layoutInCell="1" allowOverlap="1">
            <wp:simplePos x="0" y="0"/>
            <wp:positionH relativeFrom="column">
              <wp:posOffset>1214755</wp:posOffset>
            </wp:positionH>
            <wp:positionV relativeFrom="paragraph">
              <wp:posOffset>560070</wp:posOffset>
            </wp:positionV>
            <wp:extent cx="1223645" cy="244475"/>
            <wp:effectExtent l="0" t="0" r="0" b="317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3645" cy="2444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Tuttavia questo procedimento è errato. In quanto la velocità media si calcola con la differenza fra la variazione di spostamento e il tempo impiegato. Di conseguenza dovremo calcolare il numero di chilometri percorsi nei vari intervalli per poi sommarli tutti e solo in seguito dividere questo numero per il tempo totale impiegato. </w:t>
      </w:r>
    </w:p>
    <w:p w:rsidR="008012AC" w:rsidRDefault="008012AC" w:rsidP="008012AC">
      <w:r>
        <w:t xml:space="preserve">Per ottenere più informazioni sullo stato di moto si riduce l’ampiezza degli intervalli temporali. Questo si ottiene effettuando un passaggio al limite secondo la relazione seguente che fornisce la definizione di </w:t>
      </w:r>
      <w:r w:rsidRPr="008012AC">
        <w:rPr>
          <w:b/>
        </w:rPr>
        <w:t>velocità istantanea</w:t>
      </w:r>
      <w:r>
        <w:t>:</w:t>
      </w:r>
    </w:p>
    <w:p w:rsidR="00ED5D87" w:rsidRDefault="008012AC" w:rsidP="008012AC">
      <w:pPr>
        <w:jc w:val="center"/>
      </w:pPr>
      <w:r w:rsidRPr="008012AC">
        <w:rPr>
          <w:noProof/>
          <w:lang w:eastAsia="it-IT"/>
        </w:rPr>
        <w:drawing>
          <wp:inline distT="0" distB="0" distL="0" distR="0">
            <wp:extent cx="3000375" cy="409576"/>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2718" cy="429007"/>
                    </a:xfrm>
                    <a:prstGeom prst="rect">
                      <a:avLst/>
                    </a:prstGeom>
                    <a:noFill/>
                    <a:ln>
                      <a:noFill/>
                    </a:ln>
                  </pic:spPr>
                </pic:pic>
              </a:graphicData>
            </a:graphic>
          </wp:inline>
        </w:drawing>
      </w:r>
    </w:p>
    <w:p w:rsidR="006A1374" w:rsidRDefault="006A1374" w:rsidP="006A1374"/>
    <w:p w:rsidR="006A1374" w:rsidRDefault="006A1374" w:rsidP="006A1374">
      <w:pPr>
        <w:rPr>
          <w:sz w:val="24"/>
        </w:rPr>
      </w:pPr>
      <w:r>
        <w:rPr>
          <w:sz w:val="24"/>
        </w:rPr>
        <w:t>ACCELERAZIONE</w:t>
      </w:r>
    </w:p>
    <w:p w:rsidR="006A1374" w:rsidRDefault="006A1374" w:rsidP="006A1374">
      <w:r>
        <w:t>L’</w:t>
      </w:r>
      <w:r>
        <w:rPr>
          <w:b/>
        </w:rPr>
        <w:t xml:space="preserve">accelerazione media </w:t>
      </w:r>
      <w:r>
        <w:t>è un vettore definito come rapporto tra la variazione del vettore velocità e la variazione di tempo.</w:t>
      </w:r>
    </w:p>
    <w:p w:rsidR="006A1374" w:rsidRDefault="006A1374" w:rsidP="006A1374">
      <w:pPr>
        <w:jc w:val="center"/>
      </w:pPr>
      <w:r w:rsidRPr="006A1374">
        <w:rPr>
          <w:noProof/>
          <w:lang w:eastAsia="it-IT"/>
        </w:rPr>
        <w:drawing>
          <wp:inline distT="0" distB="0" distL="0" distR="0">
            <wp:extent cx="1084521" cy="359525"/>
            <wp:effectExtent l="0" t="0" r="1905"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5247" cy="376341"/>
                    </a:xfrm>
                    <a:prstGeom prst="rect">
                      <a:avLst/>
                    </a:prstGeom>
                    <a:noFill/>
                    <a:ln>
                      <a:noFill/>
                    </a:ln>
                  </pic:spPr>
                </pic:pic>
              </a:graphicData>
            </a:graphic>
          </wp:inline>
        </w:drawing>
      </w:r>
    </w:p>
    <w:p w:rsidR="006A1374" w:rsidRDefault="006A1374" w:rsidP="006A1374">
      <w:r>
        <w:t xml:space="preserve">L’accelerazione media è un vettore. </w:t>
      </w:r>
    </w:p>
    <w:p w:rsidR="006A1374" w:rsidRDefault="006A1374" w:rsidP="006A1374">
      <w:r>
        <w:t>La direzione e il verso sono gli stessi della velocità. Il modulo è il rapporto fra il modulo della variazione di velocità e il tempo.</w:t>
      </w:r>
    </w:p>
    <w:p w:rsidR="006A1374" w:rsidRDefault="00EB6CFB" w:rsidP="006A1374">
      <w:r>
        <w:t>Come per la velocità anche per l’accelerazione se di considerano intervalli di tempo molto piccoli si definisce l’</w:t>
      </w:r>
      <w:r>
        <w:rPr>
          <w:b/>
        </w:rPr>
        <w:t xml:space="preserve">accelerazione istantanea. </w:t>
      </w:r>
    </w:p>
    <w:p w:rsidR="00EB6CFB" w:rsidRDefault="00EB6CFB" w:rsidP="00EB6CFB">
      <w:pPr>
        <w:jc w:val="center"/>
      </w:pPr>
      <w:r w:rsidRPr="00EB6CFB">
        <w:rPr>
          <w:noProof/>
          <w:lang w:eastAsia="it-IT"/>
        </w:rPr>
        <w:drawing>
          <wp:inline distT="0" distB="0" distL="0" distR="0">
            <wp:extent cx="3040912" cy="412533"/>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581" cy="419950"/>
                    </a:xfrm>
                    <a:prstGeom prst="rect">
                      <a:avLst/>
                    </a:prstGeom>
                    <a:noFill/>
                    <a:ln>
                      <a:noFill/>
                    </a:ln>
                  </pic:spPr>
                </pic:pic>
              </a:graphicData>
            </a:graphic>
          </wp:inline>
        </w:drawing>
      </w:r>
    </w:p>
    <w:p w:rsidR="00483C00" w:rsidRDefault="00F70C98" w:rsidP="00EB6CFB">
      <w:r w:rsidRPr="00483C00">
        <w:rPr>
          <w:noProof/>
          <w:lang w:eastAsia="it-IT"/>
        </w:rPr>
        <w:drawing>
          <wp:anchor distT="0" distB="0" distL="114300" distR="114300" simplePos="0" relativeHeight="251660288" behindDoc="0" locked="0" layoutInCell="1" allowOverlap="1">
            <wp:simplePos x="0" y="0"/>
            <wp:positionH relativeFrom="margin">
              <wp:posOffset>2384425</wp:posOffset>
            </wp:positionH>
            <wp:positionV relativeFrom="paragraph">
              <wp:posOffset>631190</wp:posOffset>
            </wp:positionV>
            <wp:extent cx="1210945" cy="1290955"/>
            <wp:effectExtent l="0" t="0" r="8255" b="444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0945"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4C6F">
        <w:t xml:space="preserve">Quando </w:t>
      </w:r>
      <w:r w:rsidR="00483C00">
        <w:t xml:space="preserve">l’intervallo di tempo viene diminuito il vettore della differenza di velocità arriverà ad essere quasi perpendicolare ai due vettori velocità. Al limite l’accelerazione istantanea sarà perfettamente perpendicolare alla velocità e quindi diretta verso il centro della curva. Si parlerà di </w:t>
      </w:r>
      <w:r w:rsidR="00483C00" w:rsidRPr="00483C00">
        <w:rPr>
          <w:b/>
        </w:rPr>
        <w:t>accelerazione centripeta</w:t>
      </w:r>
      <w:r w:rsidR="00483C00">
        <w:t>.</w:t>
      </w:r>
    </w:p>
    <w:p w:rsidR="00EB6CFB" w:rsidRDefault="00EB6CFB" w:rsidP="00483C00">
      <w:pPr>
        <w:jc w:val="center"/>
      </w:pPr>
    </w:p>
    <w:p w:rsidR="00F70C98" w:rsidRDefault="00F70C98" w:rsidP="00483C00">
      <w:pPr>
        <w:jc w:val="center"/>
      </w:pPr>
    </w:p>
    <w:p w:rsidR="00F70C98" w:rsidRDefault="00F70C98" w:rsidP="00483C00">
      <w:pPr>
        <w:jc w:val="center"/>
      </w:pPr>
    </w:p>
    <w:p w:rsidR="00F70C98" w:rsidRDefault="00F70C98" w:rsidP="00483C00">
      <w:pPr>
        <w:jc w:val="center"/>
      </w:pPr>
    </w:p>
    <w:p w:rsidR="00F70C98" w:rsidRDefault="00F70C98" w:rsidP="00483C00">
      <w:pPr>
        <w:pBdr>
          <w:bottom w:val="single" w:sz="12" w:space="1" w:color="auto"/>
        </w:pBdr>
        <w:jc w:val="center"/>
      </w:pPr>
    </w:p>
    <w:p w:rsidR="00F70C98" w:rsidRDefault="00F70C98" w:rsidP="00483C00">
      <w:pPr>
        <w:jc w:val="center"/>
      </w:pPr>
    </w:p>
    <w:p w:rsidR="00F70C98" w:rsidRDefault="00222FAC" w:rsidP="00F70C98">
      <w:pPr>
        <w:rPr>
          <w:sz w:val="28"/>
        </w:rPr>
      </w:pPr>
      <w:r>
        <w:rPr>
          <w:sz w:val="28"/>
        </w:rPr>
        <w:t>MOTI PARTICOLARI</w:t>
      </w:r>
    </w:p>
    <w:p w:rsidR="00222FAC" w:rsidRDefault="00222FAC" w:rsidP="00F70C98">
      <w:r>
        <w:t>Possiamo trovare alcuni tipi particolari di moto:</w:t>
      </w:r>
    </w:p>
    <w:p w:rsidR="00222FAC" w:rsidRDefault="00222FAC" w:rsidP="00222FAC">
      <w:pPr>
        <w:pStyle w:val="Paragrafoelenco"/>
        <w:numPr>
          <w:ilvl w:val="0"/>
          <w:numId w:val="1"/>
        </w:numPr>
      </w:pPr>
      <w:r>
        <w:t xml:space="preserve">Moto </w:t>
      </w:r>
      <w:r>
        <w:rPr>
          <w:b/>
        </w:rPr>
        <w:t xml:space="preserve">rettilineo </w:t>
      </w:r>
      <w:r>
        <w:t>quando la velocità ha direzione costante</w:t>
      </w:r>
    </w:p>
    <w:p w:rsidR="00222FAC" w:rsidRDefault="00222FAC" w:rsidP="00222FAC">
      <w:pPr>
        <w:pStyle w:val="Paragrafoelenco"/>
        <w:numPr>
          <w:ilvl w:val="0"/>
          <w:numId w:val="1"/>
        </w:numPr>
      </w:pPr>
      <w:r>
        <w:t xml:space="preserve">Moto </w:t>
      </w:r>
      <w:r>
        <w:rPr>
          <w:b/>
        </w:rPr>
        <w:t xml:space="preserve">uniforme </w:t>
      </w:r>
      <w:r>
        <w:t>quando la velocità ha modulo costante</w:t>
      </w:r>
    </w:p>
    <w:p w:rsidR="00222FAC" w:rsidRDefault="00222FAC" w:rsidP="00222FAC">
      <w:pPr>
        <w:rPr>
          <w:sz w:val="24"/>
        </w:rPr>
      </w:pPr>
      <w:r>
        <w:rPr>
          <w:sz w:val="24"/>
        </w:rPr>
        <w:t>MOTO RETTILINEO UNIFORME</w:t>
      </w:r>
    </w:p>
    <w:p w:rsidR="00222FAC" w:rsidRDefault="00222FAC" w:rsidP="00222FAC">
      <w:r>
        <w:t>È il moto più semplice in quanto nella velocità modulo, direzione e verso sono costanti. Avremo in questo caso:</w:t>
      </w:r>
    </w:p>
    <w:p w:rsidR="00222FAC" w:rsidRDefault="00222FAC" w:rsidP="00222FAC">
      <w:pPr>
        <w:jc w:val="center"/>
      </w:pPr>
      <w:r w:rsidRPr="00222FAC">
        <w:rPr>
          <w:noProof/>
          <w:lang w:eastAsia="it-IT"/>
        </w:rPr>
        <w:drawing>
          <wp:inline distT="0" distB="0" distL="0" distR="0">
            <wp:extent cx="3889268" cy="340242"/>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7890" cy="356743"/>
                    </a:xfrm>
                    <a:prstGeom prst="rect">
                      <a:avLst/>
                    </a:prstGeom>
                    <a:noFill/>
                    <a:ln>
                      <a:noFill/>
                    </a:ln>
                  </pic:spPr>
                </pic:pic>
              </a:graphicData>
            </a:graphic>
          </wp:inline>
        </w:drawing>
      </w:r>
    </w:p>
    <w:p w:rsidR="00222FAC" w:rsidRDefault="00222FAC" w:rsidP="00222FAC">
      <w:r>
        <w:t xml:space="preserve">La </w:t>
      </w:r>
      <w:r>
        <w:rPr>
          <w:b/>
        </w:rPr>
        <w:t xml:space="preserve">legge oraria </w:t>
      </w:r>
      <w:r>
        <w:t>di un moto è la relazione che esprime lo spazio in funzione del tempo. Nel caso di moto rettilineo uniforme sarà: s = v * t.</w:t>
      </w:r>
    </w:p>
    <w:p w:rsidR="00657C5E" w:rsidRDefault="00222FAC" w:rsidP="00222FAC">
      <w:r>
        <w:t>Il moto rettilineo uniforme può esse</w:t>
      </w:r>
      <w:r w:rsidR="00657C5E">
        <w:t>re rappresentato con grafici del tipo spazio-tempo e velocità tempo. Nel caso lo spazio iniziale sia 0 avremo allora nel grafico spazio-tempo una semiretta che passa per l’origine degli assi. Nel caso avessimo uno spazio iniziale diverso da zero, la semiretta non passerà più per l’origine bensì per il punto che indica lo spostamento. La legge oraria inoltre diventerà s = s</w:t>
      </w:r>
      <w:r w:rsidR="00657C5E" w:rsidRPr="00657C5E">
        <w:rPr>
          <w:vertAlign w:val="subscript"/>
        </w:rPr>
        <w:t>0</w:t>
      </w:r>
      <w:r w:rsidR="00657C5E">
        <w:rPr>
          <w:vertAlign w:val="subscript"/>
        </w:rPr>
        <w:t xml:space="preserve"> </w:t>
      </w:r>
      <w:r w:rsidR="00657C5E">
        <w:t xml:space="preserve">+ v * t. Nel caso di un grafico velocità tempo la semiretta sarà parallela all’asse del tempo. </w:t>
      </w:r>
    </w:p>
    <w:p w:rsidR="00222FAC" w:rsidRDefault="00657C5E" w:rsidP="00657C5E">
      <w:pPr>
        <w:jc w:val="center"/>
      </w:pPr>
      <w:r w:rsidRPr="00657C5E">
        <w:rPr>
          <w:noProof/>
          <w:lang w:eastAsia="it-IT"/>
        </w:rPr>
        <w:drawing>
          <wp:inline distT="0" distB="0" distL="0" distR="0">
            <wp:extent cx="4221126" cy="1062598"/>
            <wp:effectExtent l="0" t="0" r="8255" b="444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7390" cy="1069210"/>
                    </a:xfrm>
                    <a:prstGeom prst="rect">
                      <a:avLst/>
                    </a:prstGeom>
                    <a:noFill/>
                    <a:ln>
                      <a:noFill/>
                    </a:ln>
                  </pic:spPr>
                </pic:pic>
              </a:graphicData>
            </a:graphic>
          </wp:inline>
        </w:drawing>
      </w:r>
    </w:p>
    <w:p w:rsidR="00657C5E" w:rsidRDefault="00657C5E" w:rsidP="00657C5E"/>
    <w:p w:rsidR="00657C5E" w:rsidRDefault="00657C5E" w:rsidP="00657C5E">
      <w:pPr>
        <w:rPr>
          <w:sz w:val="24"/>
        </w:rPr>
      </w:pPr>
      <w:r>
        <w:rPr>
          <w:sz w:val="24"/>
        </w:rPr>
        <w:t>MOTO RETTILINEO UNIFORMEMENTE ACCELERATO</w:t>
      </w:r>
    </w:p>
    <w:p w:rsidR="00657C5E" w:rsidRDefault="00657C5E" w:rsidP="00657C5E">
      <w:r>
        <w:t xml:space="preserve">Se in un moto l’accelerazione è costante si dice che il moto è </w:t>
      </w:r>
      <w:r w:rsidRPr="00657C5E">
        <w:rPr>
          <w:b/>
        </w:rPr>
        <w:t>uniformante accelerato</w:t>
      </w:r>
      <w:r>
        <w:t>. La velocità raggiunta dopo un certo tempo sarà:</w:t>
      </w:r>
    </w:p>
    <w:p w:rsidR="00657C5E" w:rsidRDefault="00657C5E" w:rsidP="00657C5E">
      <w:pPr>
        <w:jc w:val="center"/>
      </w:pPr>
      <w:r>
        <w:t xml:space="preserve"> </w:t>
      </w:r>
      <w:r w:rsidRPr="00657C5E">
        <w:rPr>
          <w:noProof/>
          <w:lang w:eastAsia="it-IT"/>
        </w:rPr>
        <w:drawing>
          <wp:inline distT="0" distB="0" distL="0" distR="0">
            <wp:extent cx="1329093" cy="265607"/>
            <wp:effectExtent l="0" t="0" r="4445"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8051" cy="269396"/>
                    </a:xfrm>
                    <a:prstGeom prst="rect">
                      <a:avLst/>
                    </a:prstGeom>
                    <a:noFill/>
                    <a:ln>
                      <a:noFill/>
                    </a:ln>
                  </pic:spPr>
                </pic:pic>
              </a:graphicData>
            </a:graphic>
          </wp:inline>
        </w:drawing>
      </w:r>
    </w:p>
    <w:p w:rsidR="00657C5E" w:rsidRDefault="00657C5E" w:rsidP="00657C5E">
      <w:r>
        <w:t>La legge oraria del moto rettilineo uniformemente accelerato è:</w:t>
      </w:r>
    </w:p>
    <w:p w:rsidR="00657C5E" w:rsidRDefault="002516F0" w:rsidP="002516F0">
      <w:pPr>
        <w:jc w:val="center"/>
      </w:pPr>
      <w:r w:rsidRPr="002516F0">
        <w:rPr>
          <w:noProof/>
          <w:lang w:eastAsia="it-IT"/>
        </w:rPr>
        <w:drawing>
          <wp:inline distT="0" distB="0" distL="0" distR="0">
            <wp:extent cx="1881963" cy="462135"/>
            <wp:effectExtent l="0" t="0" r="444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2738" cy="467236"/>
                    </a:xfrm>
                    <a:prstGeom prst="rect">
                      <a:avLst/>
                    </a:prstGeom>
                    <a:noFill/>
                    <a:ln>
                      <a:noFill/>
                    </a:ln>
                  </pic:spPr>
                </pic:pic>
              </a:graphicData>
            </a:graphic>
          </wp:inline>
        </w:drawing>
      </w:r>
    </w:p>
    <w:p w:rsidR="002516F0" w:rsidRDefault="002516F0" w:rsidP="002516F0">
      <w:r>
        <w:t>Dove v</w:t>
      </w:r>
      <w:r w:rsidRPr="002516F0">
        <w:rPr>
          <w:vertAlign w:val="subscript"/>
        </w:rPr>
        <w:t>0</w:t>
      </w:r>
      <w:r>
        <w:t xml:space="preserve"> e s</w:t>
      </w:r>
      <w:r w:rsidRPr="002516F0">
        <w:rPr>
          <w:vertAlign w:val="subscript"/>
        </w:rPr>
        <w:t>0</w:t>
      </w:r>
      <w:r>
        <w:t xml:space="preserve"> sono rispettivamente la velocità e lo spazio iniziale, a è l’accelerazione e t il tempo trascorso.</w:t>
      </w:r>
    </w:p>
    <w:p w:rsidR="002516F0" w:rsidRDefault="002516F0" w:rsidP="002516F0">
      <w:r>
        <w:t xml:space="preserve">In questo tipo di moto i grafici possono essere del tipo spazio-tempo, velocità-tempo e accelerazione-tempo. Nel primo caso avremo una parabola avente per vertice l’origine degli assi. Nel grafico velocità-tempo invece avremo una semiretta passante per l’origine e avente coefficiente angolare pari al valore dell’accelerazione. Infine la rappresentazione accelerazione-tempo è una retta orizzontale che interseca l’asse delle ordinate presso il valore dell’accelerazione. </w:t>
      </w:r>
    </w:p>
    <w:p w:rsidR="002516F0" w:rsidRDefault="002516F0" w:rsidP="002516F0">
      <w:pPr>
        <w:jc w:val="center"/>
      </w:pPr>
      <w:r w:rsidRPr="002516F0">
        <w:rPr>
          <w:noProof/>
          <w:lang w:eastAsia="it-IT"/>
        </w:rPr>
        <w:lastRenderedPageBreak/>
        <w:drawing>
          <wp:inline distT="0" distB="0" distL="0" distR="0">
            <wp:extent cx="4100443" cy="1031359"/>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0479" cy="1038914"/>
                    </a:xfrm>
                    <a:prstGeom prst="rect">
                      <a:avLst/>
                    </a:prstGeom>
                    <a:noFill/>
                    <a:ln>
                      <a:noFill/>
                    </a:ln>
                  </pic:spPr>
                </pic:pic>
              </a:graphicData>
            </a:graphic>
          </wp:inline>
        </w:drawing>
      </w:r>
    </w:p>
    <w:p w:rsidR="002516F0" w:rsidRDefault="002516F0" w:rsidP="002516F0"/>
    <w:p w:rsidR="002516F0" w:rsidRDefault="002516F0" w:rsidP="002516F0">
      <w:pPr>
        <w:rPr>
          <w:sz w:val="24"/>
        </w:rPr>
      </w:pPr>
      <w:r>
        <w:rPr>
          <w:sz w:val="24"/>
        </w:rPr>
        <w:t>MOTO DI CADURA DEI GRAVI</w:t>
      </w:r>
    </w:p>
    <w:p w:rsidR="002516F0" w:rsidRDefault="002516F0" w:rsidP="002516F0">
      <w:pPr>
        <w:rPr>
          <w:b/>
        </w:rPr>
      </w:pPr>
      <w:r>
        <w:t>La caduta libera dei gravi sulla terra è un moto uniformante accelerato e ha un valore di accelerazione pari a 9,8 m/s</w:t>
      </w:r>
      <w:r>
        <w:rPr>
          <w:vertAlign w:val="superscript"/>
        </w:rPr>
        <w:t>2</w:t>
      </w:r>
      <w:r>
        <w:t xml:space="preserve">. Viene anche chiamato moto </w:t>
      </w:r>
      <w:r>
        <w:rPr>
          <w:b/>
        </w:rPr>
        <w:t>naturalmente accelerato.</w:t>
      </w:r>
    </w:p>
    <w:p w:rsidR="002516F0" w:rsidRDefault="002516F0" w:rsidP="002516F0">
      <w:r>
        <w:t>Il vettore g (modulo dell’accelerazione gravitazionale) è sempre diretto lungo la verticale e verso il basso.</w:t>
      </w:r>
    </w:p>
    <w:p w:rsidR="001C3824" w:rsidRDefault="001C3824" w:rsidP="002516F0">
      <w:r>
        <w:t>Essendo un moto uniformemente accelerato, valgono le stesse leggi viste nel paragrafo precedente. Indicando con h l’altezza del grave e con h</w:t>
      </w:r>
      <w:r w:rsidRPr="001C3824">
        <w:rPr>
          <w:vertAlign w:val="subscript"/>
        </w:rPr>
        <w:t>0</w:t>
      </w:r>
      <w:r>
        <w:t xml:space="preserve"> l’altezza iniziale avremo che:</w:t>
      </w:r>
    </w:p>
    <w:p w:rsidR="001C3824" w:rsidRDefault="001C3824" w:rsidP="001C3824">
      <w:pPr>
        <w:jc w:val="center"/>
      </w:pPr>
      <w:r w:rsidRPr="001C3824">
        <w:rPr>
          <w:noProof/>
          <w:lang w:eastAsia="it-IT"/>
        </w:rPr>
        <w:drawing>
          <wp:inline distT="0" distB="0" distL="0" distR="0">
            <wp:extent cx="1956391" cy="466366"/>
            <wp:effectExtent l="0" t="0" r="635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2110" cy="470113"/>
                    </a:xfrm>
                    <a:prstGeom prst="rect">
                      <a:avLst/>
                    </a:prstGeom>
                    <a:noFill/>
                    <a:ln>
                      <a:noFill/>
                    </a:ln>
                  </pic:spPr>
                </pic:pic>
              </a:graphicData>
            </a:graphic>
          </wp:inline>
        </w:drawing>
      </w:r>
    </w:p>
    <w:p w:rsidR="001C3824" w:rsidRDefault="001C3824" w:rsidP="001C3824">
      <w:r>
        <w:t>Per un corpo lasciato cadere da un’altezza e con velocitò iniziale nulla avremo:</w:t>
      </w:r>
    </w:p>
    <w:p w:rsidR="001C3824" w:rsidRDefault="001C3824" w:rsidP="001C3824">
      <w:pPr>
        <w:jc w:val="center"/>
      </w:pPr>
      <w:r w:rsidRPr="001C3824">
        <w:rPr>
          <w:noProof/>
          <w:lang w:eastAsia="it-IT"/>
        </w:rPr>
        <w:drawing>
          <wp:inline distT="0" distB="0" distL="0" distR="0">
            <wp:extent cx="2009553" cy="924563"/>
            <wp:effectExtent l="0" t="0" r="0"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2163" cy="930364"/>
                    </a:xfrm>
                    <a:prstGeom prst="rect">
                      <a:avLst/>
                    </a:prstGeom>
                    <a:noFill/>
                    <a:ln>
                      <a:noFill/>
                    </a:ln>
                  </pic:spPr>
                </pic:pic>
              </a:graphicData>
            </a:graphic>
          </wp:inline>
        </w:drawing>
      </w:r>
    </w:p>
    <w:p w:rsidR="001C3824" w:rsidRDefault="001C3824" w:rsidP="001C3824">
      <w:r>
        <w:t xml:space="preserve">Per un corpo lanciato verso l’alto con velocitò iniziale </w:t>
      </w:r>
      <w:r w:rsidRPr="001C3824">
        <w:t>v</w:t>
      </w:r>
      <w:r w:rsidRPr="001C3824">
        <w:rPr>
          <w:vertAlign w:val="subscript"/>
        </w:rPr>
        <w:t>0</w:t>
      </w:r>
      <w:r>
        <w:rPr>
          <w:vertAlign w:val="subscript"/>
        </w:rPr>
        <w:t xml:space="preserve"> </w:t>
      </w:r>
      <w:r>
        <w:t>avremo:</w:t>
      </w:r>
    </w:p>
    <w:p w:rsidR="001C3824" w:rsidRDefault="001C3824" w:rsidP="001C3824">
      <w:pPr>
        <w:jc w:val="center"/>
      </w:pPr>
      <w:r w:rsidRPr="001C3824">
        <w:rPr>
          <w:noProof/>
          <w:lang w:eastAsia="it-IT"/>
        </w:rPr>
        <w:drawing>
          <wp:inline distT="0" distB="0" distL="0" distR="0">
            <wp:extent cx="2551814" cy="891422"/>
            <wp:effectExtent l="0" t="0" r="127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5827" cy="903304"/>
                    </a:xfrm>
                    <a:prstGeom prst="rect">
                      <a:avLst/>
                    </a:prstGeom>
                    <a:noFill/>
                    <a:ln>
                      <a:noFill/>
                    </a:ln>
                  </pic:spPr>
                </pic:pic>
              </a:graphicData>
            </a:graphic>
          </wp:inline>
        </w:drawing>
      </w:r>
    </w:p>
    <w:p w:rsidR="001C3824" w:rsidRDefault="001C3824" w:rsidP="001C3824">
      <w:r>
        <w:t xml:space="preserve">Il tempo necessario a un corpo per raggiungere una certa altezza è pari al tempo necessario per ripercorrerla al ritorno. </w:t>
      </w:r>
    </w:p>
    <w:p w:rsidR="00682530" w:rsidRDefault="00682530" w:rsidP="001C3824"/>
    <w:p w:rsidR="00884AA7" w:rsidRDefault="00884AA7" w:rsidP="001C3824">
      <w:pPr>
        <w:rPr>
          <w:sz w:val="24"/>
        </w:rPr>
      </w:pPr>
      <w:r>
        <w:rPr>
          <w:sz w:val="24"/>
        </w:rPr>
        <w:t>MOTO CIRCOLARE UNIFORME</w:t>
      </w:r>
    </w:p>
    <w:p w:rsidR="00884AA7" w:rsidRDefault="00884AA7" w:rsidP="001C3824">
      <w:r>
        <w:t>È il moto di un punto che descrive una traiettoria circolare con velocità costante in modulo.</w:t>
      </w:r>
    </w:p>
    <w:p w:rsidR="00884AA7" w:rsidRDefault="00884AA7" w:rsidP="001C3824">
      <w:r>
        <w:t>Si definiscono:</w:t>
      </w:r>
    </w:p>
    <w:p w:rsidR="00884AA7" w:rsidRDefault="00884AA7" w:rsidP="00884AA7">
      <w:pPr>
        <w:pStyle w:val="Paragrafoelenco"/>
        <w:numPr>
          <w:ilvl w:val="0"/>
          <w:numId w:val="1"/>
        </w:numPr>
      </w:pPr>
      <w:r>
        <w:t>T = periodo = tempo impiegato per completare una rotazione completa</w:t>
      </w:r>
    </w:p>
    <w:p w:rsidR="00884AA7" w:rsidRDefault="00884AA7" w:rsidP="00884AA7">
      <w:pPr>
        <w:pStyle w:val="Paragrafoelenco"/>
        <w:numPr>
          <w:ilvl w:val="0"/>
          <w:numId w:val="1"/>
        </w:numPr>
      </w:pPr>
      <w:r>
        <w:t>V = frequenza = numero di rotazioni in un secondo.</w:t>
      </w:r>
    </w:p>
    <w:p w:rsidR="00884AA7" w:rsidRDefault="00884AA7" w:rsidP="00884AA7">
      <w:r>
        <w:t>T e v sono grandezze scalari aventi unità di misura secondi ed hertz.</w:t>
      </w:r>
    </w:p>
    <w:p w:rsidR="00884AA7" w:rsidRDefault="00884AA7" w:rsidP="00884AA7">
      <w:r>
        <w:t xml:space="preserve"> Dalla definizione si ha che la velocità è:</w:t>
      </w:r>
    </w:p>
    <w:p w:rsidR="00884AA7" w:rsidRDefault="00884AA7" w:rsidP="00884AA7">
      <w:pPr>
        <w:jc w:val="center"/>
      </w:pPr>
      <w:r w:rsidRPr="00884AA7">
        <w:rPr>
          <w:noProof/>
          <w:lang w:eastAsia="it-IT"/>
        </w:rPr>
        <w:lastRenderedPageBreak/>
        <w:drawing>
          <wp:inline distT="0" distB="0" distL="0" distR="0">
            <wp:extent cx="3498112" cy="430939"/>
            <wp:effectExtent l="0" t="0" r="0" b="762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4257" cy="442783"/>
                    </a:xfrm>
                    <a:prstGeom prst="rect">
                      <a:avLst/>
                    </a:prstGeom>
                    <a:noFill/>
                    <a:ln>
                      <a:noFill/>
                    </a:ln>
                  </pic:spPr>
                </pic:pic>
              </a:graphicData>
            </a:graphic>
          </wp:inline>
        </w:drawing>
      </w:r>
    </w:p>
    <w:p w:rsidR="00884AA7" w:rsidRDefault="00884AA7" w:rsidP="00884AA7">
      <w:r>
        <w:t xml:space="preserve">Nel moto circolare uniforme il modulo della velocità è costante, la direzione è sempre tangente </w:t>
      </w:r>
      <w:r w:rsidR="00A64894">
        <w:t xml:space="preserve">alla circonferenza. Dato un punto materiale che si muove, con accelerazione diversa da 0, verso il centro, questo tipo di accelerazione è detta </w:t>
      </w:r>
      <w:r w:rsidR="00A64894">
        <w:rPr>
          <w:b/>
        </w:rPr>
        <w:t>accelerazione centripeta</w:t>
      </w:r>
      <w:r w:rsidR="00A64894">
        <w:t xml:space="preserve">. </w:t>
      </w:r>
    </w:p>
    <w:p w:rsidR="00A64894" w:rsidRDefault="00A64894" w:rsidP="00884AA7">
      <w:r>
        <w:t>Nel moto circolare uniforme, il vettore accelerazione centripeta a</w:t>
      </w:r>
      <w:r w:rsidRPr="00A64894">
        <w:rPr>
          <w:vertAlign w:val="subscript"/>
        </w:rPr>
        <w:t>c</w:t>
      </w:r>
      <w:r>
        <w:rPr>
          <w:vertAlign w:val="subscript"/>
        </w:rPr>
        <w:t xml:space="preserve"> </w:t>
      </w:r>
      <w:r>
        <w:t xml:space="preserve">ha le seguenti caratteristiche: Direzione radiale in ogni punto, verso dall’esterno al centro, modulo costante dato dal rapporto fra quadrato della velocità e raggio della circonferenza. </w:t>
      </w:r>
    </w:p>
    <w:p w:rsidR="00A64894" w:rsidRDefault="00A64894" w:rsidP="00A64894">
      <w:pPr>
        <w:jc w:val="center"/>
      </w:pPr>
      <w:r w:rsidRPr="00A64894">
        <w:rPr>
          <w:noProof/>
          <w:lang w:eastAsia="it-IT"/>
        </w:rPr>
        <w:drawing>
          <wp:inline distT="0" distB="0" distL="0" distR="0">
            <wp:extent cx="786809" cy="255538"/>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5010" cy="261449"/>
                    </a:xfrm>
                    <a:prstGeom prst="rect">
                      <a:avLst/>
                    </a:prstGeom>
                    <a:noFill/>
                    <a:ln>
                      <a:noFill/>
                    </a:ln>
                  </pic:spPr>
                </pic:pic>
              </a:graphicData>
            </a:graphic>
          </wp:inline>
        </w:drawing>
      </w:r>
    </w:p>
    <w:p w:rsidR="00A64894" w:rsidRDefault="00A64894" w:rsidP="00A64894">
      <w:pPr>
        <w:jc w:val="center"/>
      </w:pPr>
      <w:r w:rsidRPr="00A64894">
        <w:rPr>
          <w:noProof/>
          <w:lang w:eastAsia="it-IT"/>
        </w:rPr>
        <w:drawing>
          <wp:inline distT="0" distB="0" distL="0" distR="0">
            <wp:extent cx="3987209" cy="141895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09" cy="1430445"/>
                    </a:xfrm>
                    <a:prstGeom prst="rect">
                      <a:avLst/>
                    </a:prstGeom>
                    <a:noFill/>
                    <a:ln>
                      <a:noFill/>
                    </a:ln>
                  </pic:spPr>
                </pic:pic>
              </a:graphicData>
            </a:graphic>
          </wp:inline>
        </w:drawing>
      </w:r>
    </w:p>
    <w:p w:rsidR="00A64894" w:rsidRDefault="00A64894" w:rsidP="00A64894">
      <w:r>
        <w:t>Si ha accelerazione centripeta ogni volta che la velocità varia in direzione.</w:t>
      </w:r>
    </w:p>
    <w:p w:rsidR="00A64894" w:rsidRDefault="007B7DCB" w:rsidP="00A64894">
      <w:r>
        <w:t xml:space="preserve">Nel moto circolare, oltre alla velocità lineare, si definisce anche una velocità angolare </w:t>
      </w:r>
      <w:proofErr w:type="gramStart"/>
      <w:r>
        <w:t xml:space="preserve">media  </w:t>
      </w:r>
      <w:r w:rsidRPr="007B7DCB">
        <w:rPr>
          <w:noProof/>
          <w:lang w:eastAsia="it-IT"/>
        </w:rPr>
        <w:drawing>
          <wp:inline distT="0" distB="0" distL="0" distR="0">
            <wp:extent cx="130638" cy="137972"/>
            <wp:effectExtent l="0" t="0" r="317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776" cy="146567"/>
                    </a:xfrm>
                    <a:prstGeom prst="rect">
                      <a:avLst/>
                    </a:prstGeom>
                    <a:noFill/>
                    <a:ln>
                      <a:noFill/>
                    </a:ln>
                  </pic:spPr>
                </pic:pic>
              </a:graphicData>
            </a:graphic>
          </wp:inline>
        </w:drawing>
      </w:r>
      <w:r>
        <w:t>dato</w:t>
      </w:r>
      <w:proofErr w:type="gramEnd"/>
      <w:r>
        <w:t xml:space="preserve"> dal rapporto fra l’angolo al centro spazzato dal raggio vettore (il vettore </w:t>
      </w:r>
      <w:r w:rsidR="00682530">
        <w:t>radiale cha ha origine nel centro della circonferenza ed esterno sul punto</w:t>
      </w:r>
      <w:r>
        <w:t>)</w:t>
      </w:r>
      <w:r w:rsidR="00682530">
        <w:t xml:space="preserve"> e il tempo impiegato a spazzarlo: </w:t>
      </w:r>
    </w:p>
    <w:p w:rsidR="00682530" w:rsidRDefault="00682530" w:rsidP="00682530">
      <w:pPr>
        <w:jc w:val="center"/>
      </w:pPr>
      <w:r w:rsidRPr="00682530">
        <w:rPr>
          <w:noProof/>
          <w:lang w:eastAsia="it-IT"/>
        </w:rPr>
        <w:drawing>
          <wp:inline distT="0" distB="0" distL="0" distR="0">
            <wp:extent cx="1371600" cy="279091"/>
            <wp:effectExtent l="0" t="0" r="0" b="698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9423" cy="290857"/>
                    </a:xfrm>
                    <a:prstGeom prst="rect">
                      <a:avLst/>
                    </a:prstGeom>
                    <a:noFill/>
                    <a:ln>
                      <a:noFill/>
                    </a:ln>
                  </pic:spPr>
                </pic:pic>
              </a:graphicData>
            </a:graphic>
          </wp:inline>
        </w:drawing>
      </w:r>
    </w:p>
    <w:p w:rsidR="00682530" w:rsidRDefault="00682530" w:rsidP="00682530">
      <w:r>
        <w:t>Nel moto circolare uniforme, la velocità angolare è un vettore con queste caratteristiche:</w:t>
      </w:r>
    </w:p>
    <w:p w:rsidR="00682530" w:rsidRDefault="00682530" w:rsidP="00682530">
      <w:pPr>
        <w:pStyle w:val="Paragrafoelenco"/>
        <w:numPr>
          <w:ilvl w:val="0"/>
          <w:numId w:val="1"/>
        </w:numPr>
      </w:pPr>
      <w:r>
        <w:t>Direzione perpendicolare al piano di rotazione;</w:t>
      </w:r>
    </w:p>
    <w:p w:rsidR="00682530" w:rsidRDefault="00682530" w:rsidP="00682530">
      <w:pPr>
        <w:pStyle w:val="Paragrafoelenco"/>
        <w:numPr>
          <w:ilvl w:val="0"/>
          <w:numId w:val="1"/>
        </w:numPr>
      </w:pPr>
      <w:r>
        <w:t>Verso uscente dal piano di rotazione se questa è antioraria, entrante se è oraria;</w:t>
      </w:r>
    </w:p>
    <w:p w:rsidR="00682530" w:rsidRDefault="00682530" w:rsidP="00682530">
      <w:pPr>
        <w:pStyle w:val="Paragrafoelenco"/>
        <w:numPr>
          <w:ilvl w:val="0"/>
          <w:numId w:val="1"/>
        </w:numPr>
      </w:pPr>
      <w:r>
        <w:t>Modulo pari a:</w:t>
      </w:r>
    </w:p>
    <w:p w:rsidR="00682530" w:rsidRDefault="00682530" w:rsidP="00682530">
      <w:pPr>
        <w:jc w:val="center"/>
      </w:pPr>
      <w:r w:rsidRPr="00682530">
        <w:rPr>
          <w:noProof/>
          <w:lang w:eastAsia="it-IT"/>
        </w:rPr>
        <w:drawing>
          <wp:inline distT="0" distB="0" distL="0" distR="0">
            <wp:extent cx="1594883" cy="264535"/>
            <wp:effectExtent l="0" t="0" r="5715" b="254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4363" cy="276059"/>
                    </a:xfrm>
                    <a:prstGeom prst="rect">
                      <a:avLst/>
                    </a:prstGeom>
                    <a:noFill/>
                    <a:ln>
                      <a:noFill/>
                    </a:ln>
                  </pic:spPr>
                </pic:pic>
              </a:graphicData>
            </a:graphic>
          </wp:inline>
        </w:drawing>
      </w:r>
    </w:p>
    <w:p w:rsidR="00682530" w:rsidRDefault="00682530" w:rsidP="00682530">
      <w:r>
        <w:t xml:space="preserve">Il </w:t>
      </w:r>
      <w:r>
        <w:rPr>
          <w:b/>
        </w:rPr>
        <w:t xml:space="preserve">radiante </w:t>
      </w:r>
      <w:r>
        <w:t xml:space="preserve">è l’angolo al centro di una circonferenza che insiste su un arco lungo quanto il raggio. </w:t>
      </w:r>
    </w:p>
    <w:p w:rsidR="00682530" w:rsidRDefault="00682530" w:rsidP="00682530"/>
    <w:p w:rsidR="00682530" w:rsidRDefault="00682530" w:rsidP="00682530">
      <w:pPr>
        <w:rPr>
          <w:sz w:val="24"/>
        </w:rPr>
      </w:pPr>
      <w:r>
        <w:rPr>
          <w:sz w:val="24"/>
        </w:rPr>
        <w:t>MOTO OSCILLATORIO ARMONICO</w:t>
      </w:r>
    </w:p>
    <w:p w:rsidR="00D7020B" w:rsidRDefault="00682530" w:rsidP="00682530">
      <w:r>
        <w:t xml:space="preserve">Il moto oscillatorio armonico è, come il moto circolare uniforme, un moto periodico; </w:t>
      </w:r>
      <w:r w:rsidR="00D7020B">
        <w:t>precisamente è il moto del punto P’, ovvero la proiezione di P sul diametro AB, quando P si muove in moto circolare.</w:t>
      </w:r>
    </w:p>
    <w:p w:rsidR="00682530" w:rsidRDefault="00D7020B" w:rsidP="00682530">
      <w:r>
        <w:t xml:space="preserve"> La velocità di P’ è la proiezione di v sul diametro AB.</w:t>
      </w:r>
    </w:p>
    <w:p w:rsidR="00D7020B" w:rsidRDefault="00D7020B" w:rsidP="00682530">
      <w:r>
        <w:t>L’accelerazione di P’ è proporzionata alo spostamento OP’.</w:t>
      </w:r>
    </w:p>
    <w:p w:rsidR="00D7020B" w:rsidRDefault="00D7020B" w:rsidP="00682530">
      <w:pPr>
        <w:pBdr>
          <w:bottom w:val="single" w:sz="12" w:space="1" w:color="auto"/>
        </w:pBdr>
      </w:pPr>
      <w:r>
        <w:t xml:space="preserve">La legge oraria di tale moto è: </w:t>
      </w:r>
      <w:r w:rsidRPr="00D7020B">
        <w:rPr>
          <w:noProof/>
          <w:lang w:eastAsia="it-IT"/>
        </w:rPr>
        <w:drawing>
          <wp:inline distT="0" distB="0" distL="0" distR="0">
            <wp:extent cx="1743695" cy="160373"/>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2652" cy="176832"/>
                    </a:xfrm>
                    <a:prstGeom prst="rect">
                      <a:avLst/>
                    </a:prstGeom>
                    <a:noFill/>
                    <a:ln>
                      <a:noFill/>
                    </a:ln>
                  </pic:spPr>
                </pic:pic>
              </a:graphicData>
            </a:graphic>
          </wp:inline>
        </w:drawing>
      </w:r>
      <w:r>
        <w:t xml:space="preserve">dove A è l’ampiezza massima </w:t>
      </w:r>
      <w:proofErr w:type="gramStart"/>
      <w:r>
        <w:t xml:space="preserve">dell’oscillazione, </w:t>
      </w:r>
      <w:r w:rsidRPr="00D7020B">
        <w:rPr>
          <w:noProof/>
          <w:lang w:eastAsia="it-IT"/>
        </w:rPr>
        <w:drawing>
          <wp:inline distT="0" distB="0" distL="0" distR="0">
            <wp:extent cx="127591" cy="127591"/>
            <wp:effectExtent l="0" t="0" r="6350" b="635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570" cy="136570"/>
                    </a:xfrm>
                    <a:prstGeom prst="rect">
                      <a:avLst/>
                    </a:prstGeom>
                    <a:noFill/>
                    <a:ln>
                      <a:noFill/>
                    </a:ln>
                  </pic:spPr>
                </pic:pic>
              </a:graphicData>
            </a:graphic>
          </wp:inline>
        </w:drawing>
      </w:r>
      <w:r>
        <w:t xml:space="preserve"> è</w:t>
      </w:r>
      <w:proofErr w:type="gramEnd"/>
      <w:r>
        <w:t xml:space="preserve"> il parametro detto fase iniziale che tiene conto delle condizioni iniziali e </w:t>
      </w:r>
      <w:r w:rsidRPr="007B7DCB">
        <w:rPr>
          <w:noProof/>
          <w:lang w:eastAsia="it-IT"/>
        </w:rPr>
        <w:drawing>
          <wp:inline distT="0" distB="0" distL="0" distR="0" wp14:anchorId="21ADFF8B" wp14:editId="2B313504">
            <wp:extent cx="130638" cy="137972"/>
            <wp:effectExtent l="0" t="0" r="317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776" cy="146567"/>
                    </a:xfrm>
                    <a:prstGeom prst="rect">
                      <a:avLst/>
                    </a:prstGeom>
                    <a:noFill/>
                    <a:ln>
                      <a:noFill/>
                    </a:ln>
                  </pic:spPr>
                </pic:pic>
              </a:graphicData>
            </a:graphic>
          </wp:inline>
        </w:drawing>
      </w:r>
      <w:r>
        <w:t>prende il nome di pulsazione e ha dimensioni di un inverso del tempo.</w:t>
      </w:r>
    </w:p>
    <w:p w:rsidR="00D7020B" w:rsidRDefault="00D7020B" w:rsidP="00682530">
      <w:pPr>
        <w:rPr>
          <w:sz w:val="28"/>
        </w:rPr>
      </w:pPr>
      <w:r>
        <w:rPr>
          <w:sz w:val="28"/>
        </w:rPr>
        <w:lastRenderedPageBreak/>
        <w:t xml:space="preserve">MOTI COMPOSTI </w:t>
      </w:r>
    </w:p>
    <w:p w:rsidR="00D7020B" w:rsidRDefault="00D7020B" w:rsidP="00682530">
      <w:pPr>
        <w:rPr>
          <w:sz w:val="24"/>
        </w:rPr>
      </w:pPr>
      <w:r>
        <w:rPr>
          <w:sz w:val="24"/>
        </w:rPr>
        <w:t>COMPOSIZIONE DI MOTI UNIFORMI</w:t>
      </w:r>
    </w:p>
    <w:p w:rsidR="00403D6C" w:rsidRDefault="00CB353D" w:rsidP="00682530">
      <w:pPr>
        <w:rPr>
          <w:b/>
        </w:rPr>
      </w:pPr>
      <w:r>
        <w:t xml:space="preserve">Si consideri un corpo che si sposta con velocità costante </w:t>
      </w:r>
      <w:r w:rsidRPr="00CB353D">
        <w:rPr>
          <w:b/>
        </w:rPr>
        <w:t>v</w:t>
      </w:r>
      <w:r>
        <w:t xml:space="preserve"> e un corpo nel quale è contenuto che si sposta su un moto rettilineo con velocità </w:t>
      </w:r>
      <w:r w:rsidRPr="00CB353D">
        <w:rPr>
          <w:b/>
        </w:rPr>
        <w:t>u</w:t>
      </w:r>
      <w:r>
        <w:t>.</w:t>
      </w:r>
      <w:r w:rsidR="000544AE">
        <w:t xml:space="preserve"> Nel caso il primo corpo si sposti nella stessa direzione del secondo la velocità con cui appare si sposti è maggiore. Nel caso opposto ovvero che il primo si sposti nel verso contrario rispetto al secondo, il corpo sembra spostarsi più lentamente. In questi casi si parlerà di </w:t>
      </w:r>
      <w:r w:rsidR="00403D6C">
        <w:rPr>
          <w:b/>
        </w:rPr>
        <w:t xml:space="preserve">moto relativo. </w:t>
      </w:r>
      <w:r w:rsidR="00403D6C">
        <w:t xml:space="preserve">Si parlerà inoltre di </w:t>
      </w:r>
      <w:r w:rsidR="00403D6C">
        <w:rPr>
          <w:b/>
        </w:rPr>
        <w:t xml:space="preserve">velocità relativa </w:t>
      </w:r>
      <w:r w:rsidR="00403D6C" w:rsidRPr="00403D6C">
        <w:t>(</w:t>
      </w:r>
      <w:r w:rsidR="00403D6C">
        <w:t>si un corpo rispetto al sistema in moto</w:t>
      </w:r>
      <w:r w:rsidR="00403D6C" w:rsidRPr="00403D6C">
        <w:t>)</w:t>
      </w:r>
      <w:r w:rsidR="00403D6C">
        <w:rPr>
          <w:b/>
        </w:rPr>
        <w:t xml:space="preserve">, velocità di trascinamento </w:t>
      </w:r>
      <w:r w:rsidR="00403D6C">
        <w:t>(quello del sistema in moto rispetto alla terra)</w:t>
      </w:r>
      <w:r w:rsidR="00403D6C">
        <w:rPr>
          <w:b/>
        </w:rPr>
        <w:t xml:space="preserve"> e velocità assoluta </w:t>
      </w:r>
      <w:r w:rsidR="00403D6C">
        <w:t>(velocità del corpo rispetto alla terra)</w:t>
      </w:r>
      <w:r w:rsidR="00403D6C">
        <w:rPr>
          <w:b/>
        </w:rPr>
        <w:t>.</w:t>
      </w:r>
    </w:p>
    <w:p w:rsidR="00A7259D" w:rsidRDefault="00A7259D" w:rsidP="00682530">
      <w:r>
        <w:t>Il moto risultante della composizione di un moto uniforme a velocità v in un sistema di riferimento a sua volta in moto uniforme con velocità u è ancora</w:t>
      </w:r>
      <w:r w:rsidR="00403D6C">
        <w:rPr>
          <w:b/>
        </w:rPr>
        <w:t xml:space="preserve"> </w:t>
      </w:r>
      <w:r>
        <w:t xml:space="preserve">un moto uniforme con velocità </w:t>
      </w:r>
      <w:r>
        <w:softHyphen/>
        <w:t>V data dalla somma vettoriale delle due velocità: V = v + u</w:t>
      </w:r>
    </w:p>
    <w:p w:rsidR="00A7259D" w:rsidRDefault="00A7259D" w:rsidP="00682530">
      <w:r>
        <w:t>Se v e u sono parallele, il moto risultante avviene lungo la stessa direzione.</w:t>
      </w:r>
    </w:p>
    <w:p w:rsidR="00A7259D" w:rsidRDefault="00A7259D" w:rsidP="00682530">
      <w:r>
        <w:t>Se u e v sono ortogonali può essere comodo descrivere il suo moto, in ogni istante, ragionando in maniera separata lungo due assi cartesiani, ovvero le direzioni delle dei due moti.</w:t>
      </w:r>
    </w:p>
    <w:p w:rsidR="00A7259D" w:rsidRDefault="00FF52AB" w:rsidP="00682530">
      <w:r w:rsidRPr="00FF52AB">
        <w:rPr>
          <w:noProof/>
          <w:lang w:eastAsia="it-IT"/>
        </w:rPr>
        <w:drawing>
          <wp:inline distT="0" distB="0" distL="0" distR="0">
            <wp:extent cx="5135526" cy="629330"/>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9595" cy="634730"/>
                    </a:xfrm>
                    <a:prstGeom prst="rect">
                      <a:avLst/>
                    </a:prstGeom>
                    <a:noFill/>
                    <a:ln>
                      <a:noFill/>
                    </a:ln>
                  </pic:spPr>
                </pic:pic>
              </a:graphicData>
            </a:graphic>
          </wp:inline>
        </w:drawing>
      </w:r>
    </w:p>
    <w:p w:rsidR="00FF52AB" w:rsidRDefault="00FF52AB" w:rsidP="00682530">
      <w:r>
        <w:t xml:space="preserve">Inizialmente conviene chiamate Y la direzione della corrente e X la direzione della barca perpendicolare alla corrente. In questo modo la componente V lungo X è v. Secondo la legge oraria potemmo calcolare il tempo necessario per l’attraversamento.  </w:t>
      </w:r>
    </w:p>
    <w:p w:rsidR="00FF52AB" w:rsidRDefault="00FF52AB" w:rsidP="00682530">
      <w:r w:rsidRPr="00FF52AB">
        <w:rPr>
          <w:noProof/>
          <w:lang w:eastAsia="it-IT"/>
        </w:rPr>
        <w:drawing>
          <wp:inline distT="0" distB="0" distL="0" distR="0">
            <wp:extent cx="2062716" cy="374255"/>
            <wp:effectExtent l="0" t="0" r="0" b="698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13719" cy="383509"/>
                    </a:xfrm>
                    <a:prstGeom prst="rect">
                      <a:avLst/>
                    </a:prstGeom>
                    <a:noFill/>
                    <a:ln>
                      <a:noFill/>
                    </a:ln>
                  </pic:spPr>
                </pic:pic>
              </a:graphicData>
            </a:graphic>
          </wp:inline>
        </w:drawing>
      </w:r>
    </w:p>
    <w:p w:rsidR="00FF52AB" w:rsidRDefault="00FF52AB" w:rsidP="00682530">
      <w:r>
        <w:t>Grazie al dato appena ottenuto potremmo calcolare l’influenza della corrente per la durata del tragitto tramite la legge oraria in moto da ottenere lo spostamento totale.</w:t>
      </w:r>
    </w:p>
    <w:p w:rsidR="00FF52AB" w:rsidRDefault="00FF52AB" w:rsidP="00682530">
      <w:r w:rsidRPr="00FF52AB">
        <w:rPr>
          <w:noProof/>
          <w:lang w:eastAsia="it-IT"/>
        </w:rPr>
        <w:drawing>
          <wp:inline distT="0" distB="0" distL="0" distR="0">
            <wp:extent cx="3221665" cy="244149"/>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1551" cy="252477"/>
                    </a:xfrm>
                    <a:prstGeom prst="rect">
                      <a:avLst/>
                    </a:prstGeom>
                    <a:noFill/>
                    <a:ln>
                      <a:noFill/>
                    </a:ln>
                  </pic:spPr>
                </pic:pic>
              </a:graphicData>
            </a:graphic>
          </wp:inline>
        </w:drawing>
      </w:r>
    </w:p>
    <w:p w:rsidR="00FF52AB" w:rsidRDefault="00FF52AB" w:rsidP="00682530"/>
    <w:p w:rsidR="00FF52AB" w:rsidRDefault="00FF52AB" w:rsidP="00682530">
      <w:pPr>
        <w:rPr>
          <w:sz w:val="24"/>
        </w:rPr>
      </w:pPr>
      <w:r>
        <w:rPr>
          <w:sz w:val="24"/>
        </w:rPr>
        <w:t>COMPOSIZIONE DI MOTI UNIFORMI CON MOTI ACCELERATI</w:t>
      </w:r>
    </w:p>
    <w:p w:rsidR="00FF52AB" w:rsidRDefault="00FF52AB" w:rsidP="00682530">
      <w:r>
        <w:t>Dato un corpo di massa m come indicato in figura viene lanciato a una certa velocità v</w:t>
      </w:r>
      <w:r w:rsidRPr="00FF52AB">
        <w:rPr>
          <w:vertAlign w:val="subscript"/>
        </w:rPr>
        <w:t>0</w:t>
      </w:r>
      <w:r>
        <w:rPr>
          <w:vertAlign w:val="subscript"/>
        </w:rPr>
        <w:t xml:space="preserve"> </w:t>
      </w:r>
      <w:r>
        <w:t xml:space="preserve">da una certa altezza h sulla superficie terrestre. Il corpo è soggetto solo all’accelerazione gravitazione che agisce lungo la verticale ottenendo un moto uniformante accelerato. Inoltre poiché non ci sono accelerazione lungo l’asse X il moto lungo l’orizzontale non è accelerato. </w:t>
      </w:r>
    </w:p>
    <w:p w:rsidR="00FF52AB" w:rsidRDefault="00FF52AB" w:rsidP="00FF52AB">
      <w:pPr>
        <w:jc w:val="center"/>
      </w:pPr>
      <w:r w:rsidRPr="00FF52AB">
        <w:rPr>
          <w:noProof/>
          <w:lang w:eastAsia="it-IT"/>
        </w:rPr>
        <w:drawing>
          <wp:inline distT="0" distB="0" distL="0" distR="0">
            <wp:extent cx="1669563" cy="1339703"/>
            <wp:effectExtent l="0" t="0" r="698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08295" cy="1370782"/>
                    </a:xfrm>
                    <a:prstGeom prst="rect">
                      <a:avLst/>
                    </a:prstGeom>
                    <a:noFill/>
                    <a:ln>
                      <a:noFill/>
                    </a:ln>
                  </pic:spPr>
                </pic:pic>
              </a:graphicData>
            </a:graphic>
          </wp:inline>
        </w:drawing>
      </w:r>
    </w:p>
    <w:p w:rsidR="00FF52AB" w:rsidRDefault="00AE512B" w:rsidP="00FF52AB">
      <w:r>
        <w:lastRenderedPageBreak/>
        <w:t>Se il corpo lanciato orizzontalmente, v</w:t>
      </w:r>
      <w:r w:rsidRPr="00AE512B">
        <w:rPr>
          <w:vertAlign w:val="subscript"/>
        </w:rPr>
        <w:t>0y</w:t>
      </w:r>
      <w:r>
        <w:rPr>
          <w:vertAlign w:val="subscript"/>
        </w:rPr>
        <w:t xml:space="preserve"> </w:t>
      </w:r>
      <w:r>
        <w:t>= 0 e le relazioni del moto lungo gli assi sono:</w:t>
      </w:r>
    </w:p>
    <w:p w:rsidR="00AE512B" w:rsidRDefault="00AE512B" w:rsidP="00FF52AB">
      <w:r w:rsidRPr="00AE512B">
        <w:rPr>
          <w:noProof/>
          <w:lang w:eastAsia="it-IT"/>
        </w:rPr>
        <w:drawing>
          <wp:inline distT="0" distB="0" distL="0" distR="0">
            <wp:extent cx="2115879" cy="35154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16769" cy="384925"/>
                    </a:xfrm>
                    <a:prstGeom prst="rect">
                      <a:avLst/>
                    </a:prstGeom>
                    <a:noFill/>
                    <a:ln>
                      <a:noFill/>
                    </a:ln>
                  </pic:spPr>
                </pic:pic>
              </a:graphicData>
            </a:graphic>
          </wp:inline>
        </w:drawing>
      </w:r>
    </w:p>
    <w:p w:rsidR="00AE512B" w:rsidRDefault="00AE512B" w:rsidP="00FF52AB">
      <w:r>
        <w:t>Mentre l’espressione della traiettoria sarà:</w:t>
      </w:r>
    </w:p>
    <w:p w:rsidR="00AE512B" w:rsidRPr="00AE512B" w:rsidRDefault="00AE512B" w:rsidP="00FF52AB">
      <w:bookmarkStart w:id="0" w:name="_GoBack"/>
      <w:r w:rsidRPr="00AE512B">
        <w:rPr>
          <w:noProof/>
          <w:lang w:eastAsia="it-IT"/>
        </w:rPr>
        <w:drawing>
          <wp:inline distT="0" distB="0" distL="0" distR="0">
            <wp:extent cx="981037" cy="361507"/>
            <wp:effectExtent l="0" t="0" r="0" b="63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05855" cy="370652"/>
                    </a:xfrm>
                    <a:prstGeom prst="rect">
                      <a:avLst/>
                    </a:prstGeom>
                    <a:noFill/>
                    <a:ln>
                      <a:noFill/>
                    </a:ln>
                  </pic:spPr>
                </pic:pic>
              </a:graphicData>
            </a:graphic>
          </wp:inline>
        </w:drawing>
      </w:r>
      <w:bookmarkEnd w:id="0"/>
    </w:p>
    <w:sectPr w:rsidR="00AE512B" w:rsidRPr="00AE51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3090"/>
    <w:multiLevelType w:val="hybridMultilevel"/>
    <w:tmpl w:val="603EC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E5E3F14"/>
    <w:multiLevelType w:val="hybridMultilevel"/>
    <w:tmpl w:val="5EC893D6"/>
    <w:lvl w:ilvl="0" w:tplc="16AC353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75430D0"/>
    <w:multiLevelType w:val="hybridMultilevel"/>
    <w:tmpl w:val="ACA27198"/>
    <w:lvl w:ilvl="0" w:tplc="16AC3534">
      <w:numFmt w:val="bullet"/>
      <w:lvlText w:val="-"/>
      <w:lvlJc w:val="left"/>
      <w:pPr>
        <w:ind w:left="720" w:hanging="360"/>
      </w:pPr>
      <w:rPr>
        <w:rFonts w:ascii="Calibri" w:eastAsiaTheme="minorHAnsi" w:hAnsi="Calibri" w:cstheme="minorBid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05"/>
    <w:rsid w:val="000544AE"/>
    <w:rsid w:val="000578F9"/>
    <w:rsid w:val="001C3824"/>
    <w:rsid w:val="00214D42"/>
    <w:rsid w:val="00222FAC"/>
    <w:rsid w:val="002516F0"/>
    <w:rsid w:val="00327105"/>
    <w:rsid w:val="00403D6C"/>
    <w:rsid w:val="00483C00"/>
    <w:rsid w:val="004B62F7"/>
    <w:rsid w:val="006321E4"/>
    <w:rsid w:val="00657C5E"/>
    <w:rsid w:val="00682530"/>
    <w:rsid w:val="006A1374"/>
    <w:rsid w:val="007B7DCB"/>
    <w:rsid w:val="008012AC"/>
    <w:rsid w:val="00884AA7"/>
    <w:rsid w:val="00A64894"/>
    <w:rsid w:val="00A7259D"/>
    <w:rsid w:val="00AB4C6F"/>
    <w:rsid w:val="00AC166C"/>
    <w:rsid w:val="00AE512B"/>
    <w:rsid w:val="00CB353D"/>
    <w:rsid w:val="00D7020B"/>
    <w:rsid w:val="00EB6CFB"/>
    <w:rsid w:val="00ED5D87"/>
    <w:rsid w:val="00F70C98"/>
    <w:rsid w:val="00FF52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51125-7DB4-4501-8AC4-1B8D1154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2FAC"/>
    <w:pPr>
      <w:ind w:left="720"/>
      <w:contextualSpacing/>
    </w:pPr>
  </w:style>
  <w:style w:type="character" w:styleId="Rimandocommento">
    <w:name w:val="annotation reference"/>
    <w:basedOn w:val="Carpredefinitoparagrafo"/>
    <w:uiPriority w:val="99"/>
    <w:semiHidden/>
    <w:unhideWhenUsed/>
    <w:rsid w:val="007B7DCB"/>
    <w:rPr>
      <w:sz w:val="16"/>
      <w:szCs w:val="16"/>
    </w:rPr>
  </w:style>
  <w:style w:type="paragraph" w:styleId="Testocommento">
    <w:name w:val="annotation text"/>
    <w:basedOn w:val="Normale"/>
    <w:link w:val="TestocommentoCarattere"/>
    <w:uiPriority w:val="99"/>
    <w:semiHidden/>
    <w:unhideWhenUsed/>
    <w:rsid w:val="007B7DC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B7DCB"/>
    <w:rPr>
      <w:sz w:val="20"/>
      <w:szCs w:val="20"/>
    </w:rPr>
  </w:style>
  <w:style w:type="paragraph" w:styleId="Soggettocommento">
    <w:name w:val="annotation subject"/>
    <w:basedOn w:val="Testocommento"/>
    <w:next w:val="Testocommento"/>
    <w:link w:val="SoggettocommentoCarattere"/>
    <w:uiPriority w:val="99"/>
    <w:semiHidden/>
    <w:unhideWhenUsed/>
    <w:rsid w:val="007B7DCB"/>
    <w:rPr>
      <w:b/>
      <w:bCs/>
    </w:rPr>
  </w:style>
  <w:style w:type="character" w:customStyle="1" w:styleId="SoggettocommentoCarattere">
    <w:name w:val="Soggetto commento Carattere"/>
    <w:basedOn w:val="TestocommentoCarattere"/>
    <w:link w:val="Soggettocommento"/>
    <w:uiPriority w:val="99"/>
    <w:semiHidden/>
    <w:rsid w:val="007B7DCB"/>
    <w:rPr>
      <w:b/>
      <w:bCs/>
      <w:sz w:val="20"/>
      <w:szCs w:val="20"/>
    </w:rPr>
  </w:style>
  <w:style w:type="paragraph" w:styleId="Testofumetto">
    <w:name w:val="Balloon Text"/>
    <w:basedOn w:val="Normale"/>
    <w:link w:val="TestofumettoCarattere"/>
    <w:uiPriority w:val="99"/>
    <w:semiHidden/>
    <w:unhideWhenUsed/>
    <w:rsid w:val="007B7DC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B7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1556</Words>
  <Characters>8871</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2019-03-24T10:51:00Z</dcterms:created>
  <dcterms:modified xsi:type="dcterms:W3CDTF">2019-04-07T20:40:00Z</dcterms:modified>
</cp:coreProperties>
</file>