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3.4 Service Worker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69885" cy="57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69885" cy="5715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88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and monitor service worker in your browser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five subsections, namely: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Creating an Angular 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3.4.3 Building and running the application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3.4.4 Monitoring service workers in the browser's developer tools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3.4.5 Pushing the files to your GitHub repositories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3.4.1: </w:t>
      </w:r>
      <w:r w:rsidDel="00000000" w:rsidR="00000000" w:rsidRPr="00000000">
        <w:rPr>
          <w:sz w:val="24"/>
          <w:szCs w:val="24"/>
          <w:rtl w:val="0"/>
        </w:rPr>
        <w:t xml:space="preserve">Creating an Angular application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create an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ngular application: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new angpwa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3.4.2: </w:t>
      </w:r>
      <w:r w:rsidDel="00000000" w:rsidR="00000000" w:rsidRPr="00000000">
        <w:rPr>
          <w:sz w:val="24"/>
          <w:szCs w:val="24"/>
          <w:rtl w:val="0"/>
        </w:rPr>
        <w:t xml:space="preserve">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and run the below command to install PWA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ng add @angular/pwa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npm install -g http-server@0.9.0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3.4.3: </w:t>
      </w:r>
      <w:r w:rsidDel="00000000" w:rsidR="00000000" w:rsidRPr="00000000">
        <w:rPr>
          <w:sz w:val="24"/>
          <w:szCs w:val="24"/>
          <w:rtl w:val="0"/>
        </w:rPr>
        <w:t xml:space="preserve">Building and running the 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build your application to the production mode: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build --prod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run the below command to serve the application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dist/angpwa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 -o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or download the application to your local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right corner of the address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3.4.4: </w:t>
      </w:r>
      <w:r w:rsidDel="00000000" w:rsidR="00000000" w:rsidRPr="00000000">
        <w:rPr>
          <w:sz w:val="24"/>
          <w:szCs w:val="24"/>
          <w:rtl w:val="0"/>
        </w:rPr>
        <w:t xml:space="preserve">Monitoring service workers in the development tools of the browser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developer options in your browser and navigate to the application tab to see the registered service worker and its status.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3.4.5: </w:t>
      </w:r>
      <w:r w:rsidDel="00000000" w:rsidR="00000000" w:rsidRPr="00000000">
        <w:rPr>
          <w:sz w:val="24"/>
          <w:szCs w:val="24"/>
          <w:rtl w:val="0"/>
        </w:rPr>
        <w:t xml:space="preserve">Pushing the files to your GitHub repositories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character" w:styleId="variable" w:customStyle="1">
    <w:name w:val="variable"/>
    <w:basedOn w:val="DefaultParagraphFont"/>
    <w:rsid w:val="00EE25BB"/>
  </w:style>
  <w:style w:type="character" w:styleId="keyword" w:customStyle="1">
    <w:name w:val="keyword"/>
    <w:basedOn w:val="DefaultParagraphFont"/>
    <w:rsid w:val="00EE25B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2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25BB"/>
    <w:rPr>
      <w:rFonts w:ascii="Courier New" w:cs="Courier New" w:eastAsia="Times New Roman" w:hAnsi="Courier New"/>
      <w:sz w:val="20"/>
      <w:szCs w:val="20"/>
    </w:rPr>
  </w:style>
  <w:style w:type="character" w:styleId="source" w:customStyle="1">
    <w:name w:val="source"/>
    <w:basedOn w:val="DefaultParagraphFont"/>
    <w:rsid w:val="00EE25BB"/>
  </w:style>
  <w:style w:type="character" w:styleId="meta" w:customStyle="1">
    <w:name w:val="meta"/>
    <w:basedOn w:val="DefaultParagraphFont"/>
    <w:rsid w:val="00EE25BB"/>
  </w:style>
  <w:style w:type="character" w:styleId="punctuation" w:customStyle="1">
    <w:name w:val="punctuation"/>
    <w:basedOn w:val="DefaultParagraphFont"/>
    <w:rsid w:val="00EE25BB"/>
  </w:style>
  <w:style w:type="character" w:styleId="string" w:customStyle="1">
    <w:name w:val="string"/>
    <w:basedOn w:val="DefaultParagraphFont"/>
    <w:rsid w:val="00EE25BB"/>
  </w:style>
  <w:style w:type="character" w:styleId="entity" w:customStyle="1">
    <w:name w:val="entity"/>
    <w:basedOn w:val="DefaultParagraphFont"/>
    <w:rsid w:val="00EE25BB"/>
  </w:style>
  <w:style w:type="character" w:styleId="storage" w:customStyle="1">
    <w:name w:val="storage"/>
    <w:basedOn w:val="DefaultParagraphFont"/>
    <w:rsid w:val="00EE25BB"/>
  </w:style>
  <w:style w:type="character" w:styleId="support" w:customStyle="1">
    <w:name w:val="support"/>
    <w:basedOn w:val="DefaultParagraphFont"/>
    <w:rsid w:val="00EE25BB"/>
  </w:style>
  <w:style w:type="character" w:styleId="constant" w:customStyle="1">
    <w:name w:val="constant"/>
    <w:basedOn w:val="DefaultParagraphFont"/>
    <w:rsid w:val="00EE25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arNS3kt2QW8pjTl8HgUbaJyG7Q==">AMUW2mVfqTI5b92cs5bPHho44ty/3vs0R86PrdbJq4V2nIaVay7i5mT1TSmcUtI6Y0SNPUCf65Bf57RR9yYdKc4sDzbplQt73hiqyRUXqKH/TqbPO9vQWgw=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