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2.2 Socket IO Integration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698500</wp:posOffset>
                </wp:positionV>
                <wp:extent cx="7950835" cy="381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380108" y="3780000"/>
                          <a:ext cx="7931785" cy="0"/>
                        </a:xfrm>
                        <a:custGeom>
                          <a:rect b="b" l="l" r="r" t="t"/>
                          <a:pathLst>
                            <a:path extrusionOk="0" h="1" w="7931785">
                              <a:moveTo>
                                <a:pt x="0" y="0"/>
                              </a:moveTo>
                              <a:lnTo>
                                <a:pt x="793178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7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698500</wp:posOffset>
                </wp:positionV>
                <wp:extent cx="7950835" cy="381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083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socket.io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Node JS application.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guide has mainly five subsections, namely: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2.2.1 Creating a new NodeJS project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2.2.2 Installing express-handlebars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socket.io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2.2.3 Creating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app.js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2.2.4 Creating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index.html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2.2.5 Pushing code to GitHub repositories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Visual Studio Code and MongoDB are already installed in your practice lab. (Refer MEAN: Lab Guide - Phase 3)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2.2.1: </w:t>
      </w:r>
      <w:r w:rsidDel="00000000" w:rsidR="00000000" w:rsidRPr="00000000">
        <w:rPr>
          <w:sz w:val="24"/>
          <w:szCs w:val="24"/>
          <w:rtl w:val="0"/>
        </w:rPr>
        <w:t xml:space="preserve">Creating a new NodeJS project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sure you have a database with the name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Simplilearn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a collection with the name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peoples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created in MongoDB.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folder with the name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NodeMongo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below command to install node dependencies to the project folder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npm init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2.2.2: </w:t>
      </w:r>
      <w:r w:rsidDel="00000000" w:rsidR="00000000" w:rsidRPr="00000000">
        <w:rPr>
          <w:sz w:val="24"/>
          <w:szCs w:val="24"/>
          <w:rtl w:val="0"/>
        </w:rPr>
        <w:t xml:space="preserve">Install express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socket.io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below command to install express: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npm install --save express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below command to install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socket.io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npm install --save socket.io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npm install --save socket.io client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2.2.3: </w:t>
      </w:r>
      <w:r w:rsidDel="00000000" w:rsidR="00000000" w:rsidRPr="00000000">
        <w:rPr>
          <w:sz w:val="24"/>
          <w:szCs w:val="24"/>
          <w:rtl w:val="0"/>
        </w:rPr>
        <w:t xml:space="preserve">Create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 Code and open the created NodeMongo folder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root directory create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app.js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add the code given below:</w:t>
      </w:r>
    </w:p>
    <w:p w:rsidR="00000000" w:rsidDel="00000000" w:rsidP="00000000" w:rsidRDefault="00000000" w:rsidRPr="00000000" w14:paraId="00000023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app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require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'http'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createServer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handler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io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require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'socket.io'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)(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app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fs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require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'fs'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app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require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'express'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)();</w:t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server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require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'http'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Server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app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io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require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'socket.io'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)(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server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9cdcfe"/>
          <w:sz w:val="24"/>
          <w:szCs w:val="24"/>
          <w:rtl w:val="0"/>
        </w:rPr>
        <w:t xml:space="preserve">server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listen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b5cea8"/>
          <w:sz w:val="24"/>
          <w:szCs w:val="24"/>
          <w:rtl w:val="0"/>
        </w:rPr>
        <w:t xml:space="preserve">80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6a9955"/>
          <w:sz w:val="24"/>
          <w:szCs w:val="24"/>
          <w:rtl w:val="0"/>
        </w:rPr>
        <w:t xml:space="preserve">// WARNING: app.listen(80) will NOT work here!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9cdcfe"/>
          <w:sz w:val="24"/>
          <w:szCs w:val="24"/>
          <w:rtl w:val="0"/>
        </w:rPr>
        <w:t xml:space="preserve">app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get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'/'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req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sendFile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__dirname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'/index.html'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30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9cdcfe"/>
          <w:sz w:val="24"/>
          <w:szCs w:val="24"/>
          <w:rtl w:val="0"/>
        </w:rPr>
        <w:t xml:space="preserve">io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on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'connection'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socket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socket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emit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'news'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{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hello: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'world'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});</w:t>
      </w:r>
    </w:p>
    <w:p w:rsidR="00000000" w:rsidDel="00000000" w:rsidP="00000000" w:rsidRDefault="00000000" w:rsidRPr="00000000" w14:paraId="00000033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socket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on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'my other event'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data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log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data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37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6a9955"/>
          <w:sz w:val="24"/>
          <w:szCs w:val="24"/>
          <w:rtl w:val="0"/>
        </w:rPr>
        <w:t xml:space="preserve">//app.listen(80);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handler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req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A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fs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readFile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__dirname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'/index.html'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err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data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err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D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writeHead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b5cea8"/>
          <w:sz w:val="24"/>
          <w:szCs w:val="24"/>
          <w:rtl w:val="0"/>
        </w:rPr>
        <w:t xml:space="preserve">500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end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'Error loading index.html'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writeHead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b5cea8"/>
          <w:sz w:val="24"/>
          <w:szCs w:val="24"/>
          <w:rtl w:val="0"/>
        </w:rPr>
        <w:t xml:space="preserve">200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end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data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044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9cdcfe"/>
          <w:sz w:val="24"/>
          <w:szCs w:val="24"/>
          <w:rtl w:val="0"/>
        </w:rPr>
        <w:t xml:space="preserve">io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on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'connection'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socket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socket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emit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'news'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{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hello: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'world'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});</w:t>
      </w:r>
    </w:p>
    <w:p w:rsidR="00000000" w:rsidDel="00000000" w:rsidP="00000000" w:rsidRDefault="00000000" w:rsidRPr="00000000" w14:paraId="00000048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socket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on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'my other event'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data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49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log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data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04B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2.2.4: </w:t>
      </w:r>
      <w:r w:rsidDel="00000000" w:rsidR="00000000" w:rsidRPr="00000000">
        <w:rPr>
          <w:sz w:val="24"/>
          <w:szCs w:val="24"/>
          <w:rtl w:val="0"/>
        </w:rPr>
        <w:t xml:space="preserve">Creating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index.html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file named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index.html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root directory and add the code given below:</w:t>
      </w:r>
    </w:p>
    <w:p w:rsidR="00000000" w:rsidDel="00000000" w:rsidP="00000000" w:rsidRDefault="00000000" w:rsidRPr="00000000" w14:paraId="0000004F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src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"/socket.io/socket.io.js"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socket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io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'http://localhost'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socket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on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'news'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data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log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data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socket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emit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'my other event'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{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my: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'data'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});</w:t>
      </w:r>
    </w:p>
    <w:p w:rsidR="00000000" w:rsidDel="00000000" w:rsidP="00000000" w:rsidRDefault="00000000" w:rsidRPr="00000000" w14:paraId="00000055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056">
      <w:pPr>
        <w:shd w:fill="1e1e1e" w:val="clear"/>
        <w:spacing w:after="0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project by </w:t>
      </w:r>
      <w:r w:rsidDel="00000000" w:rsidR="00000000" w:rsidRPr="00000000">
        <w:rPr>
          <w:sz w:val="24"/>
          <w:szCs w:val="24"/>
          <w:rtl w:val="0"/>
        </w:rPr>
        <w:t xml:space="preserve">executing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command given below and open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localhost:80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browser: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 app.js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2.2.6: </w:t>
      </w:r>
      <w:r w:rsidDel="00000000" w:rsidR="00000000" w:rsidRPr="00000000">
        <w:rPr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6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6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6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4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6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D5AF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AA496C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AA496C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A496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A496C"/>
    <w:rPr>
      <w:rFonts w:ascii="Tahoma" w:cs="Tahoma" w:hAnsi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A496C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yQyDpAeQABEk1ZHclVT+hbesSw==">AMUW2mXYd8VBsjXjnSSnyNFJnwUckQfdw96M7kB9RcDvODE5Etm+tos8NYTDDKwvM9+MPyNeaObn6ZOsKlbDK2pUvGsk22MjtgFJKSlEAPlyC8zlThenOamY9P4WNmuXnMjsxdeUtkmbBzW/+ZkUMT4i7dE5KtfTFIIaZIr48ueG6LZJjjdVE3BIPzXzEJPKh2ZonDFqcfF1Q7DgS34gQajWr7iUyIpY8dcmP81sJbXbBzlAmrcJsKsgPVyxXScglEW8WmK1VsuGIAniUGrwX6fdJ2eqFSwCrrCHihgR9+hZYTu2TO9kODHh1SzFXSIhYB9bkom7FNwRvgG3A2VTgpfUDvORWVcFVYXxF+M2VdmIdrNfwT/UyORkLSuzyaglsRcZmOkT6QXUmqdkfQrUTbVeFqt5egvqiwmfNxh/dJX1tVqfo/sErn3rSySykSFk9rQ372mglShN+htISmszsvpcMAIGS8BHKkWc+pG4l6dbnjtVVx+5v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2019-10-24T10:21:00Z</dcterms:created>
  <dc:creator>Ravi Tulsiani</dc:creator>
</cp:coreProperties>
</file>