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4.6 Set a Replica Set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810250" cy="412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609600</wp:posOffset>
                </wp:positionV>
                <wp:extent cx="5810250" cy="41275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replica set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directories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drive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Replica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Mongo shell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directories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 drive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director</w:t>
      </w:r>
      <w:r w:rsidDel="00000000" w:rsidR="00000000" w:rsidRPr="00000000">
        <w:rPr>
          <w:sz w:val="24"/>
          <w:szCs w:val="24"/>
          <w:rtl w:val="0"/>
        </w:rPr>
        <w:t xml:space="preserve">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data2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data1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 data2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Replica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the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--port 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--dbpath "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/home/ubuntu/data1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--replSet rs0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51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</w:t>
      </w:r>
      <w:r w:rsidDel="00000000" w:rsidR="00000000" w:rsidRPr="00000000">
        <w:rPr>
          <w:sz w:val="24"/>
          <w:szCs w:val="24"/>
          <w:rtl w:val="0"/>
        </w:rPr>
        <w:t xml:space="preserve">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 --port 270</w:t>
      </w:r>
      <w:r w:rsidDel="00000000" w:rsidR="00000000" w:rsidRPr="00000000">
        <w:rPr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--dbpath "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/home/ubuntu/data2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--replSet rs0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51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7k7b1lu0hd3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4.6.3: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Connecting to MongoDB shell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</w:t>
      </w: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 --port 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385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rsconf= {_id: "rs0", members: [ {_id:0, host: "localhost:2701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"}, {_id: 1, host: "localhost:2701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"}]}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 rs.initiate(rsconf)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70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6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fZlcZumAWbXBJOB8Hm8rb2n2Q==">AMUW2mXwJ2DDisWZ0EIOOJD0hmVMPkGsNAT6Gm/dyHGJffVT/6Va1VPLJZqKr/kOPPq19pn86h2BIuTDBLL9bcZRe51ZPZeCvzbluOyLj/TMj/fujo+RzCwrMTQ5GGt54zUZ/eY3axZgY/ZPG/ohpyw6zMw4T4SNPBpctQMHcWas8WTTi/RRyIG9GaIntkDAQUqouOEPEkYPTvt+KfPZg8skiwIJvdAGtLLGg34PparTTMPxIVWyIzE=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