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.6 Setting </w:t>
      </w:r>
      <w:r w:rsidDel="00000000" w:rsidR="00000000" w:rsidRPr="00000000">
        <w:rPr>
          <w:sz w:val="72"/>
          <w:szCs w:val="72"/>
          <w:rtl w:val="0"/>
        </w:rPr>
        <w:t xml:space="preserve">U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p a Jenkins </w:t>
      </w:r>
      <w:r w:rsidDel="00000000" w:rsidR="00000000" w:rsidRPr="00000000">
        <w:rPr>
          <w:sz w:val="72"/>
          <w:szCs w:val="72"/>
          <w:rtl w:val="0"/>
        </w:rPr>
        <w:t xml:space="preserve">P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ipeline with Docker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6524625" cy="762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12263" y="3779683"/>
                          <a:ext cx="6467475" cy="635"/>
                        </a:xfrm>
                        <a:custGeom>
                          <a:rect b="b" l="l" r="r" t="t"/>
                          <a:pathLst>
                            <a:path extrusionOk="0" h="635" w="6467475">
                              <a:moveTo>
                                <a:pt x="0" y="0"/>
                              </a:moveTo>
                              <a:lnTo>
                                <a:pt x="646747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0</wp:posOffset>
                </wp:positionV>
                <wp:extent cx="6524625" cy="76200"/>
                <wp:effectExtent b="0" l="0" r="0" t="0"/>
                <wp:wrapNone/>
                <wp:docPr id="5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 a Docker Jenkins pipeline to implement CI/CD workflow.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three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.6.1 Installing Docker plugin and configuring Docker cloud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.6.2 Configuring Jenkins job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4.6.3 Pushing the code to GitHub repositories</w:t>
      </w:r>
    </w:p>
    <w:p w:rsidR="00000000" w:rsidDel="00000000" w:rsidP="00000000" w:rsidRDefault="00000000" w:rsidRPr="00000000" w14:paraId="0000000B">
      <w:pPr>
        <w:ind w:left="72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.6.1: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Installing Docker plugin and configuring Docker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type the following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wget -q -O - https://pkg.jenkins.io/debian/jenkins-ci.org.key | sudo apt-key add -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echo deb https://pkg.jenkins.io/debian-stable binary/ | sudo tee /etc/apt/sources.list.d/jenkins.list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apt-get install jenkins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systemctl start jenkins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systemctl status jenkins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ufw allow OpenSSH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ufw enable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ufw allow 8080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ufw status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323232"/>
          <w:sz w:val="24"/>
          <w:szCs w:val="24"/>
        </w:rPr>
      </w:pP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cat /var/lib/jenkins/secrets/initialAdminPassword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Copy the password given by this command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sudo systemctl restart jenkins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 and enter the copied password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Go to the browser and type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localhost:8080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Copy paste the copied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Install Suggested Plugins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The installation process will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Add the required information in the username, full name, and email address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Save and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Again click on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Save and Continue</w:t>
      </w:r>
      <w:r w:rsidDel="00000000" w:rsidR="00000000" w:rsidRPr="00000000">
        <w:rPr>
          <w:color w:val="32323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323232"/>
          <w:sz w:val="24"/>
          <w:szCs w:val="24"/>
          <w:u w:val="non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color w:val="323232"/>
          <w:sz w:val="24"/>
          <w:szCs w:val="24"/>
          <w:rtl w:val="0"/>
        </w:rPr>
        <w:t xml:space="preserve">Start using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323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Docker cloud by accessing Manage Jenkins  </w:t>
      </w: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rtl w:val="0"/>
        </w:rPr>
        <w:t xml:space="preserve">🡪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Configure system. Then, you have to add Docker cloud details as </w:t>
      </w:r>
      <w:r w:rsidDel="00000000" w:rsidR="00000000" w:rsidRPr="00000000">
        <w:rPr>
          <w:sz w:val="24"/>
          <w:szCs w:val="24"/>
          <w:rtl w:val="0"/>
        </w:rPr>
        <w:t xml:space="preserve">shown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below: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Docker Host URI: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unix:///var/run/docker.sock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731510" cy="1749425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 and go to the /var/run path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cd /var/run</w:t>
      </w:r>
      <w:r w:rsidDel="00000000" w:rsidR="00000000" w:rsidRPr="00000000">
        <w:rPr>
          <w:sz w:val="24"/>
          <w:szCs w:val="24"/>
          <w:rtl w:val="0"/>
        </w:rPr>
        <w:t xml:space="preserve">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Configure the Docker cloud to give complete access to docker.sock file so that Jenkins will be able to connect to Docker process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chmod 777 docker.sock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256650" cy="285041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0" cy="28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.6.2: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Configuring Jenkins job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new Jenkins pipeline job for supporting CI/CD workflow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370330"/>
            <wp:effectExtent b="0" l="0" r="0" t="0"/>
            <wp:docPr id="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Configure </w:t>
      </w:r>
      <w:r w:rsidDel="00000000" w:rsidR="00000000" w:rsidRPr="00000000">
        <w:rPr>
          <w:sz w:val="24"/>
          <w:szCs w:val="24"/>
          <w:rtl w:val="0"/>
        </w:rPr>
        <w:t xml:space="preserve">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 repository so that we can have Dockerfile to build Docker container and push it to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https://github.com/Anuj1990/Docker.git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35580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Configure build triggers to enable Poll SCM feature </w:t>
      </w:r>
      <w:r w:rsidDel="00000000" w:rsidR="00000000" w:rsidRPr="00000000">
        <w:rPr>
          <w:sz w:val="24"/>
          <w:szCs w:val="24"/>
          <w:rtl w:val="0"/>
        </w:rPr>
        <w:t xml:space="preserve">to detect if there is any 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42820"/>
            <wp:effectExtent b="0" l="0" r="0" t="0"/>
            <wp:docPr id="5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Configure Docker build option to configure build configurations. Some of the configurations are mentioned below: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Directory for Dockerfile</w:t>
        <w:tab/>
        <w:tab/>
        <w:tab/>
        <w:t xml:space="preserve">.</w:t>
        <w:tab/>
        <w:t xml:space="preserve">(Represents current location)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Docker Registry URL</w:t>
        <w:tab/>
        <w:tab/>
        <w:tab/>
        <w:tab/>
        <w:tab/>
        <w:t xml:space="preserve">https://index.docker.io/v1/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Docker credentials</w:t>
        <w:tab/>
        <w:tab/>
        <w:tab/>
        <w:tab/>
        <w:tab/>
        <w:t xml:space="preserve">Docker hub username password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Cloud </w:t>
        <w:tab/>
        <w:tab/>
        <w:tab/>
        <w:tab/>
        <w:tab/>
        <w:t xml:space="preserve">Select Docker Cloud created in dropdown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Image</w:t>
        <w:tab/>
        <w:tab/>
        <w:tab/>
        <w:tab/>
        <w:tab/>
        <w:t xml:space="preserve">anujsharma1990/phpcode:${BUILD_NUMBER}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Registry Credentials</w:t>
        <w:tab/>
        <w:tab/>
        <w:tab/>
        <w:tab/>
        <w:tab/>
        <w:t xml:space="preserve">Docker hub username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769235"/>
            <wp:effectExtent b="0" l="0" r="0" t="0"/>
            <wp:docPr id="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Please Note: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 have configured how our custom Docker image will be pushed to   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ub.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ow, we have to configure the Docker container deployment.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steps mentioned below to configure how Docker containers will be deployed: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Docker cloud</w:t>
        <w:tab/>
        <w:tab/>
        <w:tab/>
        <w:tab/>
        <w:t xml:space="preserve">Select from dropdown Docker cloud details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Docker image</w:t>
        <w:tab/>
        <w:tab/>
        <w:tab/>
        <w:tab/>
        <w:t xml:space="preserve">anujsharma1990/phpcode:${BUILD_NUMBER}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401570"/>
            <wp:effectExtent b="0" l="0" r="0" t="0"/>
            <wp:docPr id="5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job configuration is done, save the configuration and proceed with triggering build in order to build custom container and deploy the container</w:t>
      </w:r>
    </w:p>
    <w:p w:rsidR="00000000" w:rsidDel="00000000" w:rsidP="00000000" w:rsidRDefault="00000000" w:rsidRPr="00000000" w14:paraId="00000054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086350" cy="1171575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849755"/>
            <wp:effectExtent b="0" l="0" r="0" t="0"/>
            <wp:docPr id="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build is successful, validate the Docker container deployment on Docker host which will help us to implement complete CI/CD workflow for Docker container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618490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4.6.3: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5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4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7B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B4446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446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4446F"/>
    <w:rPr>
      <w:color w:val="605e5c"/>
      <w:shd w:color="auto" w:fill="e1dfdd" w:val="clear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B4446F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D68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6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677FB"/>
    <w:rPr>
      <w:rFonts w:ascii="Courier New" w:cs="Courier New" w:eastAsia="Times New Roman" w:hAnsi="Courier New"/>
      <w:sz w:val="20"/>
      <w:szCs w:val="20"/>
      <w:lang w:val="en-US"/>
    </w:rPr>
  </w:style>
  <w:style w:type="character" w:styleId="js" w:customStyle="1">
    <w:name w:val="js"/>
    <w:basedOn w:val="DefaultParagraphFont"/>
    <w:rsid w:val="000677FB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82F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82F35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8.png"/><Relationship Id="rId22" Type="http://schemas.openxmlformats.org/officeDocument/2006/relationships/image" Target="media/image11.png"/><Relationship Id="rId10" Type="http://schemas.openxmlformats.org/officeDocument/2006/relationships/image" Target="media/image7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a3Vi/6dh+EyNjJeRM0Mx0o9L1g==">AMUW2mW+9zmya4X5E5SqHO0Sl6P0y9NEjSo+E61xbIuJh7PPK/Wy1oB6e0AjhHvCa2Z8G59yFMlf/sZZcoIVNsIkOBaKyyxSn5JjbxL+SwtZAYm39uzckjmlc7RXQzksMzJsUTDdGGeO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2018-11-27T07:39:00Z</dcterms:created>
  <dc:creator>Shalini Basu</dc:creator>
</cp:coreProperties>
</file>