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5441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5441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41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AC5228" w:rsidP="009B5655">
      <w:r>
        <w:rPr>
          <w:color w:val="auto"/>
        </w:rPr>
        <w:t>Automatizar o sistema da clinica (</w:t>
      </w:r>
      <w:proofErr w:type="spellStart"/>
      <w:r>
        <w:rPr>
          <w:color w:val="auto"/>
        </w:rPr>
        <w:t>MedicalGroup</w:t>
      </w:r>
      <w:proofErr w:type="spellEnd"/>
      <w:r>
        <w:rPr>
          <w:color w:val="auto"/>
        </w:rPr>
        <w:t xml:space="preserve">), montando uma aplicação web e mobile tentando facilitar e agilizar a </w:t>
      </w:r>
      <w:proofErr w:type="spellStart"/>
      <w:r>
        <w:rPr>
          <w:color w:val="auto"/>
        </w:rPr>
        <w:t>clinica</w:t>
      </w:r>
      <w:proofErr w:type="spellEnd"/>
      <w:r>
        <w:rPr>
          <w:color w:val="auto"/>
        </w:rPr>
        <w:t xml:space="preserve"> (procedimentos, criação de usuários, controle de usuários...)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765B7E" w:rsidRDefault="00765B7E" w:rsidP="00765B7E">
      <w:pPr>
        <w:jc w:val="both"/>
      </w:pPr>
      <w:bookmarkStart w:id="6" w:name="_Toc533767846"/>
      <w:bookmarkStart w:id="7" w:name="_Toc3879733"/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</w:t>
      </w:r>
    </w:p>
    <w:p w:rsidR="00765B7E" w:rsidRDefault="00765B7E" w:rsidP="00765B7E">
      <w:pPr>
        <w:jc w:val="both"/>
      </w:pPr>
      <w:r>
        <w:t>Sua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AC5228" w:rsidRDefault="00AC5228">
      <w:pPr>
        <w:pStyle w:val="cabealho2"/>
        <w:rPr>
          <w:b w:val="0"/>
          <w:bCs w:val="0"/>
          <w:sz w:val="20"/>
          <w:szCs w:val="20"/>
        </w:rPr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AC5228">
      <w:proofErr w:type="gramStart"/>
      <w:r>
        <w:rPr>
          <w:color w:val="auto"/>
        </w:rPr>
        <w:t>Projeto  com</w:t>
      </w:r>
      <w:proofErr w:type="gramEnd"/>
      <w:r>
        <w:rPr>
          <w:color w:val="auto"/>
        </w:rPr>
        <w:t xml:space="preserve"> o intuito de agilizar e automatizar o gerenciamento da clinica de uma forma tecnológica</w:t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t>Modelagem de Software</w:t>
      </w:r>
      <w:bookmarkEnd w:id="8"/>
      <w:bookmarkEnd w:id="9"/>
    </w:p>
    <w:p w:rsidR="00765B7E" w:rsidRDefault="00AC5228" w:rsidP="00765B7E">
      <w:bookmarkStart w:id="10" w:name="_Toc533767848"/>
      <w:bookmarkStart w:id="11" w:name="_Toc3879735"/>
      <w:r>
        <w:t>É o ato de criar um modelo (lógico, físico e conceitual) de um banco de dados para facilitar e agilizar na hora de montar o mesmo</w:t>
      </w:r>
    </w:p>
    <w:p w:rsidR="00DA19B6" w:rsidRDefault="00C92BD1">
      <w:pPr>
        <w:pStyle w:val="cabealho2"/>
      </w:pPr>
      <w:r>
        <w:t>Modelo Lógico</w:t>
      </w:r>
      <w:bookmarkEnd w:id="10"/>
      <w:bookmarkEnd w:id="11"/>
    </w:p>
    <w:p w:rsidR="00765B7E" w:rsidRDefault="00AC5228" w:rsidP="00765B7E">
      <w:r>
        <w:t>O modelo lógico nos mostra as ligações das entidades e seus atributos</w:t>
      </w:r>
    </w:p>
    <w:p w:rsidR="00E813C8" w:rsidRDefault="00E813C8"/>
    <w:p w:rsidR="00765B7E" w:rsidRDefault="00AC5228" w:rsidP="00765B7E">
      <w:r>
        <w:rPr>
          <w:noProof/>
        </w:rPr>
        <w:drawing>
          <wp:inline distT="0" distB="0" distL="0" distR="0" wp14:anchorId="723DF06B" wp14:editId="3C29BE7A">
            <wp:extent cx="5732145" cy="271970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28" w:rsidRDefault="00AC5228" w:rsidP="00AC5228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:rsidR="00AC5228" w:rsidRDefault="00AC5228" w:rsidP="00AC5228">
      <w:r>
        <w:t>Inclui a análise das características e recursos necessários para armazenamento e manipulação das estruturas de dados.</w:t>
      </w:r>
    </w:p>
    <w:p w:rsidR="00765B7E" w:rsidRDefault="00E77535" w:rsidP="008A7F37">
      <w:r>
        <w:rPr>
          <w:noProof/>
        </w:rPr>
        <w:drawing>
          <wp:inline distT="0" distB="0" distL="0" distR="0" wp14:anchorId="45F25C7C" wp14:editId="0F4E1943">
            <wp:extent cx="5732145" cy="423354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C8" w:rsidRDefault="00E813C8" w:rsidP="008A7F37"/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DA19B6" w:rsidRDefault="00E77535">
      <w:r>
        <w:t xml:space="preserve">O modelo conceitual é o modelo que possui todas as entidades e suas relações  </w:t>
      </w:r>
    </w:p>
    <w:p w:rsidR="00E813C8" w:rsidRDefault="00E77535">
      <w:pPr>
        <w:sectPr w:rsidR="00E813C8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1B63530" wp14:editId="2F3D2A80">
            <wp:extent cx="5732145" cy="1781175"/>
            <wp:effectExtent l="0" t="0" r="190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Pr="00661A3C" w:rsidRDefault="00661A3C" w:rsidP="00295E15">
      <w:pPr>
        <w:ind w:firstLine="720"/>
      </w:pPr>
      <w:hyperlink r:id="rId15" w:history="1">
        <w:r>
          <w:rPr>
            <w:rStyle w:val="Hyperlink"/>
          </w:rPr>
          <w:t>https://trello.com/b/34zYZQSY/medicalgroup</w:t>
        </w:r>
      </w:hyperlink>
      <w:bookmarkStart w:id="18" w:name="_GoBack"/>
      <w:bookmarkEnd w:id="18"/>
    </w:p>
    <w:tbl>
      <w:tblPr>
        <w:tblStyle w:val="Tabelafinanceira"/>
        <w:tblW w:w="4183" w:type="pct"/>
        <w:tblLook w:val="04E0" w:firstRow="1" w:lastRow="1" w:firstColumn="1" w:lastColumn="0" w:noHBand="0" w:noVBand="1"/>
        <w:tblDescription w:val="Tabela de capital inicial"/>
      </w:tblPr>
      <w:tblGrid>
        <w:gridCol w:w="2860"/>
        <w:gridCol w:w="1862"/>
        <w:gridCol w:w="1411"/>
        <w:gridCol w:w="1411"/>
      </w:tblGrid>
      <w:tr w:rsidR="00805625" w:rsidTr="00805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</w:tcPr>
          <w:p w:rsidR="00805625" w:rsidRDefault="00805625"/>
        </w:tc>
        <w:tc>
          <w:tcPr>
            <w:tcW w:w="1234" w:type="pct"/>
          </w:tcPr>
          <w:p w:rsidR="00805625" w:rsidRDefault="00805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935" w:type="pct"/>
          </w:tcPr>
          <w:p w:rsidR="00805625" w:rsidRDefault="00805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935" w:type="pct"/>
          </w:tcPr>
          <w:p w:rsidR="00805625" w:rsidRDefault="00805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805625" w:rsidTr="00805625">
        <w:trPr>
          <w:cantSplit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</w:tcPr>
          <w:p w:rsidR="00805625" w:rsidRPr="00BD3832" w:rsidRDefault="00805625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1234" w:type="pct"/>
          </w:tcPr>
          <w:p w:rsidR="00805625" w:rsidRDefault="00E77535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625" w:rsidTr="008056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</w:tcPr>
          <w:p w:rsidR="00805625" w:rsidRPr="008A7F37" w:rsidRDefault="00805625">
            <w:r>
              <w:rPr>
                <w:b/>
                <w:caps/>
              </w:rPr>
              <w:t>Modelo Físico</w:t>
            </w:r>
          </w:p>
        </w:tc>
        <w:tc>
          <w:tcPr>
            <w:tcW w:w="1234" w:type="pct"/>
          </w:tcPr>
          <w:p w:rsidR="00805625" w:rsidRDefault="00E7753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5625" w:rsidTr="00805625">
        <w:trPr>
          <w:cantSplit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</w:tcPr>
          <w:p w:rsidR="00805625" w:rsidRPr="00805625" w:rsidRDefault="00805625" w:rsidP="008A7F37">
            <w:pPr>
              <w:rPr>
                <w:b/>
                <w:caps/>
              </w:rPr>
            </w:pPr>
            <w:r w:rsidRPr="00805625">
              <w:rPr>
                <w:b/>
              </w:rPr>
              <w:t>Modelo Conceitual</w:t>
            </w:r>
          </w:p>
        </w:tc>
        <w:tc>
          <w:tcPr>
            <w:tcW w:w="1234" w:type="pct"/>
          </w:tcPr>
          <w:p w:rsidR="00805625" w:rsidRDefault="00E7753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625" w:rsidTr="008056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</w:tcPr>
          <w:p w:rsidR="00805625" w:rsidRPr="00805625" w:rsidRDefault="00805625" w:rsidP="008A7F37">
            <w:pPr>
              <w:rPr>
                <w:b/>
              </w:rPr>
            </w:pPr>
            <w:r w:rsidRPr="00805625">
              <w:rPr>
                <w:b/>
              </w:rPr>
              <w:t>SCRIPT DDL</w:t>
            </w:r>
          </w:p>
        </w:tc>
        <w:tc>
          <w:tcPr>
            <w:tcW w:w="1234" w:type="pct"/>
          </w:tcPr>
          <w:p w:rsidR="00805625" w:rsidRDefault="0080562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35" w:type="pct"/>
          </w:tcPr>
          <w:p w:rsidR="00805625" w:rsidRDefault="00E7753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5625" w:rsidTr="00805625">
        <w:trPr>
          <w:cantSplit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</w:tcPr>
          <w:p w:rsidR="00805625" w:rsidRPr="00805625" w:rsidRDefault="00805625" w:rsidP="008A7F37">
            <w:pPr>
              <w:rPr>
                <w:b/>
              </w:rPr>
            </w:pPr>
            <w:r w:rsidRPr="00805625">
              <w:rPr>
                <w:b/>
              </w:rPr>
              <w:t>SCRIPT DML</w:t>
            </w:r>
          </w:p>
        </w:tc>
        <w:tc>
          <w:tcPr>
            <w:tcW w:w="1234" w:type="pct"/>
          </w:tcPr>
          <w:p w:rsidR="00805625" w:rsidRDefault="0080562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pct"/>
          </w:tcPr>
          <w:p w:rsidR="00805625" w:rsidRDefault="00E7753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625" w:rsidTr="008056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</w:tcPr>
          <w:p w:rsidR="00805625" w:rsidRPr="00805625" w:rsidRDefault="00805625" w:rsidP="008A7F37">
            <w:pPr>
              <w:rPr>
                <w:b/>
              </w:rPr>
            </w:pPr>
            <w:r w:rsidRPr="00805625">
              <w:rPr>
                <w:b/>
              </w:rPr>
              <w:t>SCRIPT DQL</w:t>
            </w:r>
          </w:p>
        </w:tc>
        <w:tc>
          <w:tcPr>
            <w:tcW w:w="1234" w:type="pct"/>
          </w:tcPr>
          <w:p w:rsidR="00805625" w:rsidRDefault="0080562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805625" w:rsidTr="008056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</w:tcPr>
          <w:p w:rsidR="00805625" w:rsidRPr="008A7F37" w:rsidRDefault="00805625" w:rsidP="008A7F37">
            <w:r>
              <w:t>DOCUMENTAÇÃO</w:t>
            </w:r>
          </w:p>
        </w:tc>
        <w:tc>
          <w:tcPr>
            <w:tcW w:w="1234" w:type="pct"/>
          </w:tcPr>
          <w:p w:rsidR="00805625" w:rsidRDefault="0080562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pct"/>
          </w:tcPr>
          <w:p w:rsidR="00805625" w:rsidRDefault="0080562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41E" w:rsidRDefault="00A5441E">
      <w:pPr>
        <w:spacing w:after="0" w:line="240" w:lineRule="auto"/>
      </w:pPr>
      <w:r>
        <w:separator/>
      </w:r>
    </w:p>
  </w:endnote>
  <w:endnote w:type="continuationSeparator" w:id="0">
    <w:p w:rsidR="00A5441E" w:rsidRDefault="00A5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5441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41E" w:rsidRDefault="00A5441E">
      <w:pPr>
        <w:spacing w:after="0" w:line="240" w:lineRule="auto"/>
      </w:pPr>
      <w:r>
        <w:separator/>
      </w:r>
    </w:p>
  </w:footnote>
  <w:footnote w:type="continuationSeparator" w:id="0">
    <w:p w:rsidR="00A5441E" w:rsidRDefault="00A54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18A1"/>
    <w:rsid w:val="00585F9D"/>
    <w:rsid w:val="00657A13"/>
    <w:rsid w:val="00661A3C"/>
    <w:rsid w:val="00674BE9"/>
    <w:rsid w:val="00695C1D"/>
    <w:rsid w:val="006E0CD1"/>
    <w:rsid w:val="006F3AFC"/>
    <w:rsid w:val="00723849"/>
    <w:rsid w:val="00730217"/>
    <w:rsid w:val="00765B7E"/>
    <w:rsid w:val="00792337"/>
    <w:rsid w:val="007C7D98"/>
    <w:rsid w:val="007F3CBC"/>
    <w:rsid w:val="00805625"/>
    <w:rsid w:val="00894B11"/>
    <w:rsid w:val="008A7F37"/>
    <w:rsid w:val="008B137F"/>
    <w:rsid w:val="008D4D82"/>
    <w:rsid w:val="00952E23"/>
    <w:rsid w:val="00997D7D"/>
    <w:rsid w:val="009A3F87"/>
    <w:rsid w:val="009B5655"/>
    <w:rsid w:val="009C0223"/>
    <w:rsid w:val="009E2D84"/>
    <w:rsid w:val="00A25BD2"/>
    <w:rsid w:val="00A5441E"/>
    <w:rsid w:val="00A967A8"/>
    <w:rsid w:val="00AC522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22577"/>
    <w:rsid w:val="00DA19B6"/>
    <w:rsid w:val="00DB563A"/>
    <w:rsid w:val="00DE3EA9"/>
    <w:rsid w:val="00E43E78"/>
    <w:rsid w:val="00E6531E"/>
    <w:rsid w:val="00E77535"/>
    <w:rsid w:val="00E813C8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EC51A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34zYZQSY/medical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34520"/>
    <w:rsid w:val="00406E44"/>
    <w:rsid w:val="004265B1"/>
    <w:rsid w:val="00571EE0"/>
    <w:rsid w:val="00716CC4"/>
    <w:rsid w:val="00973EE1"/>
    <w:rsid w:val="00BB71FE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DC3AE-7410-4763-9B75-1715B944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</TotalTime>
  <Pages>12</Pages>
  <Words>624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Murilo Luiz Barbosa Gomes</cp:lastModifiedBy>
  <cp:revision>3</cp:revision>
  <dcterms:created xsi:type="dcterms:W3CDTF">2020-02-12T18:50:00Z</dcterms:created>
  <dcterms:modified xsi:type="dcterms:W3CDTF">2020-02-12T18:52:00Z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