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DE0" w14:textId="77777777" w:rsidR="004F09D3" w:rsidRDefault="00F6707B">
      <w:pPr>
        <w:pStyle w:val="1"/>
        <w:jc w:val="center"/>
      </w:pPr>
      <w:bookmarkStart w:id="0" w:name="_Toc59026257"/>
      <w:bookmarkStart w:id="1" w:name="_Hlk58839528"/>
      <w:r>
        <w:rPr>
          <w:rFonts w:hint="eastAsia"/>
        </w:rPr>
        <w:t>理论知识</w:t>
      </w:r>
      <w:bookmarkEnd w:id="0"/>
    </w:p>
    <w:p w14:paraId="07F11F92" w14:textId="77777777" w:rsidR="004F09D3" w:rsidRDefault="00F6707B">
      <w:pPr>
        <w:jc w:val="right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编辑记录</w:t>
      </w:r>
    </w:p>
    <w:p w14:paraId="4854EBAC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2020年7月22日</w:t>
      </w:r>
    </w:p>
    <w:p w14:paraId="7CE1F1D5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第二版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2020年1</w:t>
      </w:r>
      <w:r>
        <w:rPr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>
        <w:rPr>
          <w:rFonts w:hint="eastAsia"/>
          <w:color w:val="595959" w:themeColor="text1" w:themeTint="A6"/>
        </w:rPr>
        <w:t>日</w:t>
      </w:r>
    </w:p>
    <w:p w14:paraId="03077C1B" w14:textId="77777777" w:rsidR="004F09D3" w:rsidRDefault="004F09D3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0D7DF" w14:textId="77777777" w:rsidR="004F09D3" w:rsidRDefault="00F6707B">
          <w:pPr>
            <w:pStyle w:val="TOC10"/>
          </w:pPr>
          <w:r>
            <w:rPr>
              <w:lang w:val="zh-CN"/>
            </w:rPr>
            <w:t>目录</w:t>
          </w:r>
        </w:p>
        <w:p w14:paraId="57593315" w14:textId="1640DB4C" w:rsidR="00F76297" w:rsidRDefault="00F670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6257" w:history="1">
            <w:r w:rsidR="00F76297" w:rsidRPr="00CF3A5A">
              <w:rPr>
                <w:rStyle w:val="a8"/>
                <w:noProof/>
              </w:rPr>
              <w:t>理论知识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_Toc59026257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1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1409844C" w14:textId="6362C466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58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基础概念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_Toc59026258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2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C251F04" w14:textId="271BFE70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59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跨平台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_Toc59026259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3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723BA43" w14:textId="6AEB5031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0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环境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_Toc59026260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0AD8610" w14:textId="31AC1AAC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1" w:history="1">
            <w:r w:rsidR="00F76297"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  <w:spacing w:val="5"/>
              </w:rPr>
              <w:t>开发工具包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_Toc59026261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5BFCF8F7" w14:textId="5A05E50C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2" w:history="1">
            <w:r w:rsidR="00F76297"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  <w:spacing w:val="5"/>
              </w:rPr>
              <w:t>运行时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_Toc59026262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12E7FDD1" w14:textId="6977B0C3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3" w:history="1">
            <w:r w:rsidR="00F76297"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  <w:spacing w:val="5"/>
              </w:rPr>
              <w:t>微软官方下载页面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_Toc59026263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6900E57C" w14:textId="2FCBF779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4" w:history="1">
            <w:r w:rsidR="00F76297"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  <w:spacing w:val="5"/>
              </w:rPr>
              <w:t>.Net Core卸载工具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_Toc59026264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6270A67A" w14:textId="5850B3BE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5" w:history="1">
            <w:r w:rsidR="00F76297"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  <w:spacing w:val="5"/>
              </w:rPr>
              <w:t>环境变量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_Toc59026265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16AF8DC2" w14:textId="2594CCB6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6" w:history="1">
            <w:r w:rsidR="00F76297"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rFonts w:asciiTheme="minorEastAsia" w:hAnsiTheme="minorEastAsia"/>
                <w:b/>
                <w:bCs/>
                <w:noProof/>
                <w:spacing w:val="5"/>
              </w:rPr>
              <w:t>IntelliSense本地化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_Toc59026266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4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67DE137B" w14:textId="2C57218F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7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规范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_Toc59026267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5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D9E44E0" w14:textId="3261572C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8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命名规范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_Toc59026268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5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BC5347E" w14:textId="228CBBAC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9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项目文件结构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_Toc59026269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6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677BADEC" w14:textId="6EACD99E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0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配置文件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_Toc59026270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6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0ECC2302" w14:textId="4CFE175A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1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项目结构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_Toc59026271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6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867C943" w14:textId="500635EA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2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项目文件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_Toc59026272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6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50A0D865" w14:textId="3CE7290C" w:rsidR="00F76297" w:rsidRDefault="001573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73" w:history="1">
            <w:r w:rsidR="00F76297" w:rsidRPr="00CF3A5A">
              <w:rPr>
                <w:rStyle w:val="a8"/>
                <w:i/>
                <w:iCs/>
                <w:smallCaps/>
                <w:noProof/>
                <w:spacing w:val="5"/>
              </w:rPr>
              <w:t>项目开发说明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_Toc59026273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8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459A785A" w14:textId="5D6A64A2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4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常用NuGet包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_Toc59026274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8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5207F07B" w14:textId="1CCD8770" w:rsidR="00F76297" w:rsidRDefault="0015733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5" w:history="1">
            <w:r w:rsidR="00F76297"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F76297">
              <w:rPr>
                <w:noProof/>
              </w:rPr>
              <w:tab/>
            </w:r>
            <w:r w:rsidR="00F76297" w:rsidRPr="00CF3A5A">
              <w:rPr>
                <w:rStyle w:val="a8"/>
                <w:b/>
                <w:bCs/>
                <w:noProof/>
              </w:rPr>
              <w:t>常用NuGet包的使用方式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_Toc59026275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9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61FE7D93" w14:textId="15A18C15" w:rsidR="004F09D3" w:rsidRDefault="00F6707B">
          <w:pPr>
            <w:rPr>
              <w:rStyle w:val="12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245B06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3CC4E1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" w:name="_Toc59026258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68014536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3C90BFA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 w14:paraId="22DD23C1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8B163DB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 w14:paraId="685079A2" w14:textId="77777777" w:rsidR="004F09D3" w:rsidRDefault="00F6707B">
      <w:pPr>
        <w:pStyle w:val="aa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参考资料</w:t>
      </w:r>
    </w:p>
    <w:p w14:paraId="72573B14" w14:textId="77777777" w:rsidR="004F09D3" w:rsidRDefault="0015733B">
      <w:pPr>
        <w:pStyle w:val="aa"/>
        <w:numPr>
          <w:ilvl w:val="1"/>
          <w:numId w:val="1"/>
        </w:numPr>
        <w:ind w:firstLineChars="0"/>
      </w:pPr>
      <w:hyperlink r:id="rId7" w:history="1">
        <w:r w:rsidR="00F6707B">
          <w:rPr>
            <w:rStyle w:val="a8"/>
            <w:rFonts w:ascii="Times New Roman" w:hAnsi="Times New Roman" w:cs="Times New Roman"/>
          </w:rPr>
          <w:t>控制容器的反转和依赖注入模式</w:t>
        </w:r>
      </w:hyperlink>
    </w:p>
    <w:p w14:paraId="17825871" w14:textId="77777777" w:rsidR="004F09D3" w:rsidRDefault="0015733B">
      <w:pPr>
        <w:pStyle w:val="aa"/>
        <w:numPr>
          <w:ilvl w:val="1"/>
          <w:numId w:val="1"/>
        </w:numPr>
        <w:ind w:firstLineChars="0"/>
        <w:rPr>
          <w:rStyle w:val="a8"/>
          <w:rFonts w:ascii="Times New Roman" w:hAnsi="Times New Roman" w:cs="Times New Roman"/>
        </w:rPr>
      </w:pPr>
      <w:hyperlink r:id="rId8" w:history="1">
        <w:r w:rsidR="00F6707B">
          <w:rPr>
            <w:rStyle w:val="a8"/>
            <w:rFonts w:ascii="Times New Roman" w:hAnsi="Times New Roman" w:cs="Times New Roman"/>
          </w:rPr>
          <w:t>设计模式之工厂模式（</w:t>
        </w:r>
        <w:r w:rsidR="00F6707B">
          <w:rPr>
            <w:rStyle w:val="a8"/>
            <w:rFonts w:ascii="Times New Roman" w:hAnsi="Times New Roman" w:cs="Times New Roman"/>
          </w:rPr>
          <w:t>factory pattern</w:t>
        </w:r>
        <w:r w:rsidR="00F6707B">
          <w:rPr>
            <w:rStyle w:val="a8"/>
            <w:rFonts w:ascii="Times New Roman" w:hAnsi="Times New Roman" w:cs="Times New Roman"/>
          </w:rPr>
          <w:t>）</w:t>
        </w:r>
      </w:hyperlink>
    </w:p>
    <w:p w14:paraId="7E87A95C" w14:textId="77777777" w:rsidR="004F09D3" w:rsidRDefault="0015733B">
      <w:pPr>
        <w:pStyle w:val="aa"/>
        <w:numPr>
          <w:ilvl w:val="1"/>
          <w:numId w:val="1"/>
        </w:numPr>
        <w:ind w:firstLineChars="0"/>
        <w:rPr>
          <w:rStyle w:val="a8"/>
        </w:rPr>
      </w:pPr>
      <w:hyperlink r:id="rId9" w:history="1">
        <w:r w:rsidR="00F6707B">
          <w:rPr>
            <w:rStyle w:val="a8"/>
            <w:rFonts w:ascii="Times New Roman" w:hAnsi="Times New Roman" w:cs="Times New Roman"/>
          </w:rPr>
          <w:t>.Net</w:t>
        </w:r>
        <w:r w:rsidR="00F6707B">
          <w:rPr>
            <w:rStyle w:val="a8"/>
            <w:rFonts w:ascii="Times New Roman" w:hAnsi="Times New Roman" w:cs="Times New Roman"/>
          </w:rPr>
          <w:t>中的</w:t>
        </w:r>
        <w:r w:rsidR="00F6707B">
          <w:rPr>
            <w:rStyle w:val="a8"/>
            <w:rFonts w:ascii="Times New Roman" w:hAnsi="Times New Roman" w:cs="Times New Roman"/>
          </w:rPr>
          <w:t>AOP</w:t>
        </w:r>
        <w:r w:rsidR="00F6707B">
          <w:rPr>
            <w:rStyle w:val="a8"/>
            <w:rFonts w:ascii="Times New Roman" w:hAnsi="Times New Roman" w:cs="Times New Roman"/>
          </w:rPr>
          <w:t>系列之《间接调用</w:t>
        </w:r>
        <w:r w:rsidR="00F6707B">
          <w:rPr>
            <w:rStyle w:val="a8"/>
            <w:rFonts w:ascii="Times New Roman" w:hAnsi="Times New Roman" w:cs="Times New Roman"/>
          </w:rPr>
          <w:t>——</w:t>
        </w:r>
        <w:r w:rsidR="00F6707B">
          <w:rPr>
            <w:rStyle w:val="a8"/>
            <w:rFonts w:ascii="Times New Roman" w:hAnsi="Times New Roman" w:cs="Times New Roman"/>
          </w:rPr>
          <w:t>拦截方法》</w:t>
        </w:r>
      </w:hyperlink>
    </w:p>
    <w:bookmarkEnd w:id="1"/>
    <w:p w14:paraId="3579251C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039172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3" w:name="_Toc5902625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7DD7C062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 w14:paraId="58FC5AF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 w14:paraId="643AE78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 w14:paraId="42D14DE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72A5AC2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4" w:name="_Toc59026260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58C9E780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5" w:name="_Toc59026261"/>
      <w:bookmarkStart w:id="6" w:name="_Hlk58846491"/>
      <w:bookmarkStart w:id="7" w:name="_Hlk58846502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5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6"/>
    <w:p w14:paraId="3DB23739" w14:textId="74D24D18" w:rsidR="00F6707B" w:rsidRDefault="00F6707B" w:rsidP="00F6707B">
      <w:pPr>
        <w:pStyle w:val="aa"/>
        <w:numPr>
          <w:ilvl w:val="1"/>
          <w:numId w:val="3"/>
        </w:numPr>
        <w:ind w:firstLineChars="0"/>
        <w:jc w:val="left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SDK</w:t>
      </w:r>
      <w:r>
        <w:rPr>
          <w:rStyle w:val="13"/>
          <w:rFonts w:hint="eastAsia"/>
          <w:i w:val="0"/>
          <w:iCs w:val="0"/>
        </w:rPr>
        <w:t>（包括运行时）</w:t>
      </w:r>
    </w:p>
    <w:p w14:paraId="42E4796B" w14:textId="1B40AA3F" w:rsidR="007131CC" w:rsidRDefault="007131CC" w:rsidP="007131C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查看当前已安装的sdk</w:t>
      </w:r>
    </w:p>
    <w:p w14:paraId="0DA2F2E8" w14:textId="514D7FCF" w:rsidR="007131CC" w:rsidRDefault="007131CC" w:rsidP="007131CC">
      <w:pPr>
        <w:pStyle w:val="aa"/>
        <w:numPr>
          <w:ilvl w:val="3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7C726C9" wp14:editId="3E27C07D">
            <wp:extent cx="3266667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838" w14:textId="414B18B9" w:rsidR="00C62377" w:rsidRDefault="00C62377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建议每个版本都安装x</w:t>
      </w:r>
      <w:r>
        <w:rPr>
          <w:rStyle w:val="13"/>
          <w:color w:val="767171" w:themeColor="background2" w:themeShade="80"/>
        </w:rPr>
        <w:t>64</w:t>
      </w:r>
      <w:r>
        <w:rPr>
          <w:rStyle w:val="13"/>
          <w:rFonts w:hint="eastAsia"/>
          <w:color w:val="767171" w:themeColor="background2" w:themeShade="80"/>
        </w:rPr>
        <w:t>和 x</w:t>
      </w:r>
      <w:r>
        <w:rPr>
          <w:rStyle w:val="13"/>
          <w:color w:val="767171" w:themeColor="background2" w:themeShade="80"/>
        </w:rPr>
        <w:t>86</w:t>
      </w:r>
      <w:r>
        <w:rPr>
          <w:rStyle w:val="13"/>
          <w:rFonts w:hint="eastAsia"/>
          <w:color w:val="767171" w:themeColor="background2" w:themeShade="80"/>
        </w:rPr>
        <w:t>两个版本，并安装Hosting</w:t>
      </w:r>
      <w:r>
        <w:rPr>
          <w:rStyle w:val="13"/>
          <w:color w:val="767171" w:themeColor="background2" w:themeShade="80"/>
        </w:rPr>
        <w:t xml:space="preserve"> </w:t>
      </w:r>
      <w:r>
        <w:rPr>
          <w:rStyle w:val="13"/>
          <w:rFonts w:hint="eastAsia"/>
          <w:color w:val="767171" w:themeColor="background2" w:themeShade="80"/>
        </w:rPr>
        <w:t>Bundle</w:t>
      </w:r>
    </w:p>
    <w:p w14:paraId="7900475F" w14:textId="24A4A78D" w:rsidR="000B1E51" w:rsidRPr="007131CC" w:rsidRDefault="000B1E51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rFonts w:hint="eastAsia"/>
          <w:color w:val="767171" w:themeColor="background2" w:themeShade="80"/>
        </w:rPr>
      </w:pPr>
      <w:r>
        <w:rPr>
          <w:rStyle w:val="13"/>
          <w:color w:val="767171" w:themeColor="background2" w:themeShade="80"/>
        </w:rPr>
        <w:t>3.1</w:t>
      </w:r>
      <w:r>
        <w:rPr>
          <w:rStyle w:val="13"/>
          <w:rFonts w:hint="eastAsia"/>
          <w:color w:val="767171" w:themeColor="background2" w:themeShade="80"/>
        </w:rPr>
        <w:t>可平滑</w:t>
      </w:r>
      <w:r w:rsidR="0015733B">
        <w:rPr>
          <w:rStyle w:val="13"/>
          <w:rFonts w:hint="eastAsia"/>
          <w:color w:val="767171" w:themeColor="background2" w:themeShade="80"/>
        </w:rPr>
        <w:t>升级</w:t>
      </w:r>
      <w:r>
        <w:rPr>
          <w:rStyle w:val="13"/>
          <w:rFonts w:hint="eastAsia"/>
          <w:color w:val="767171" w:themeColor="background2" w:themeShade="80"/>
        </w:rPr>
        <w:t>至5</w:t>
      </w:r>
      <w:r>
        <w:rPr>
          <w:rStyle w:val="13"/>
          <w:color w:val="767171" w:themeColor="background2" w:themeShade="80"/>
        </w:rPr>
        <w:t>.0</w:t>
      </w:r>
      <w:r w:rsidRPr="007131CC">
        <w:rPr>
          <w:rStyle w:val="13"/>
          <w:rFonts w:hint="eastAsia"/>
          <w:color w:val="767171" w:themeColor="background2" w:themeShade="80"/>
        </w:rPr>
        <w:t xml:space="preserve"> </w:t>
      </w:r>
    </w:p>
    <w:p w14:paraId="553AAB12" w14:textId="1981014E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4472C4" w:themeColor="accent1"/>
          <w:sz w:val="30"/>
          <w:szCs w:val="30"/>
        </w:rPr>
      </w:pPr>
      <w:bookmarkStart w:id="8" w:name="_Toc59026262"/>
      <w:r>
        <w:rPr>
          <w:rStyle w:val="13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46C1B69E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ASP.NET Core Runtime</w:t>
      </w:r>
    </w:p>
    <w:p w14:paraId="1087A684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运行网站和服务器应用</w:t>
      </w:r>
    </w:p>
    <w:bookmarkEnd w:id="7"/>
    <w:p w14:paraId="3F0BC4A2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13"/>
          <w:i w:val="0"/>
          <w:iCs w:val="0"/>
        </w:rPr>
        <w:t>Hosting Bundle</w:t>
      </w:r>
      <w:r>
        <w:rPr>
          <w:rStyle w:val="13"/>
          <w:i w:val="0"/>
          <w:iCs w:val="0"/>
        </w:rPr>
        <w:fldChar w:fldCharType="end"/>
      </w:r>
      <w:r>
        <w:rPr>
          <w:rStyle w:val="13"/>
          <w:i w:val="0"/>
          <w:iCs w:val="0"/>
        </w:rPr>
        <w:t xml:space="preserve"> (windows)</w:t>
      </w:r>
    </w:p>
    <w:p w14:paraId="41835AE9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i w:val="0"/>
          <w:iCs w:val="0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包括.</w:t>
      </w:r>
      <w:r>
        <w:rPr>
          <w:rStyle w:val="13"/>
          <w:color w:val="767171" w:themeColor="background2" w:themeShade="80"/>
        </w:rPr>
        <w:t xml:space="preserve"> .NET Core Runtime</w:t>
      </w:r>
    </w:p>
    <w:p w14:paraId="6743713D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以及IIS支持</w:t>
      </w:r>
    </w:p>
    <w:p w14:paraId="215C0DC6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.NET Core Runtime</w:t>
      </w:r>
    </w:p>
    <w:p w14:paraId="63892BE3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只能运行控制台应用</w:t>
      </w:r>
    </w:p>
    <w:p w14:paraId="20657DD5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Desktop Runtime (windows)</w:t>
      </w:r>
    </w:p>
    <w:p w14:paraId="70990A1A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包含</w:t>
      </w:r>
      <w:r>
        <w:rPr>
          <w:rStyle w:val="13"/>
          <w:color w:val="767171" w:themeColor="background2" w:themeShade="80"/>
        </w:rPr>
        <w:t>.NET Core Runtime</w:t>
      </w:r>
    </w:p>
    <w:p w14:paraId="4D8D5A9C" w14:textId="50C22BA8" w:rsidR="00DB24AC" w:rsidRPr="002A2AC0" w:rsidRDefault="0015733B" w:rsidP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1" w:history="1">
        <w:bookmarkStart w:id="9" w:name="_Toc59026263"/>
        <w:r w:rsidR="00F6707B">
          <w:rPr>
            <w:rStyle w:val="a8"/>
            <w:rFonts w:hint="eastAsia"/>
            <w:b/>
            <w:bCs/>
            <w:spacing w:val="5"/>
            <w:sz w:val="30"/>
            <w:szCs w:val="30"/>
          </w:rPr>
          <w:t>微软官方下载页面</w:t>
        </w:r>
        <w:bookmarkEnd w:id="9"/>
      </w:hyperlink>
    </w:p>
    <w:p w14:paraId="3C41B608" w14:textId="068AFC1A" w:rsidR="002A2AC0" w:rsidRPr="002A2AC0" w:rsidRDefault="0015733B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2" w:anchor="step-1---display-installed-net-core-sdks-and-runtimes" w:history="1">
        <w:bookmarkStart w:id="10" w:name="_Toc59026264"/>
        <w:r w:rsidR="002A2AC0" w:rsidRPr="002A2AC0">
          <w:rPr>
            <w:rStyle w:val="a8"/>
            <w:rFonts w:hint="eastAsia"/>
            <w:b/>
            <w:bCs/>
            <w:spacing w:val="5"/>
            <w:sz w:val="30"/>
            <w:szCs w:val="30"/>
          </w:rPr>
          <w:t>.</w:t>
        </w:r>
        <w:r w:rsidR="002A2AC0" w:rsidRPr="002A2AC0">
          <w:rPr>
            <w:rStyle w:val="a8"/>
            <w:b/>
            <w:bCs/>
            <w:spacing w:val="5"/>
            <w:sz w:val="30"/>
            <w:szCs w:val="30"/>
          </w:rPr>
          <w:t>Net Core卸载工具</w:t>
        </w:r>
        <w:bookmarkEnd w:id="10"/>
      </w:hyperlink>
    </w:p>
    <w:p w14:paraId="76048B89" w14:textId="701BEA25" w:rsidR="00DB24AC" w:rsidRPr="00DB24AC" w:rsidRDefault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11" w:name="_Toc59026265"/>
      <w:r w:rsidRPr="00DB24AC"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环境变量</w:t>
      </w:r>
      <w:bookmarkEnd w:id="11"/>
    </w:p>
    <w:p w14:paraId="2C3349E2" w14:textId="79CCF771" w:rsidR="00DB24AC" w:rsidRDefault="002A2AC0" w:rsidP="00DB24AC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noProof/>
        </w:rPr>
        <w:drawing>
          <wp:inline distT="0" distB="0" distL="0" distR="0" wp14:anchorId="59E06918" wp14:editId="112CABF1">
            <wp:extent cx="3914286" cy="9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EA8" w14:textId="473DA169" w:rsidR="00DB24AC" w:rsidRPr="00DB24AC" w:rsidRDefault="002A2AC0" w:rsidP="00DB24A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注意顺序！</w:t>
      </w:r>
    </w:p>
    <w:p w14:paraId="67F3BA3C" w14:textId="24A78F51" w:rsidR="00DB24AC" w:rsidRPr="002A2AC0" w:rsidRDefault="0015733B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rFonts w:asciiTheme="minorEastAsia" w:hAnsiTheme="minorEastAsia"/>
          <w:b w:val="0"/>
          <w:bCs w:val="0"/>
          <w:i w:val="0"/>
          <w:iCs w:val="0"/>
          <w:color w:val="000000" w:themeColor="text1"/>
          <w:sz w:val="30"/>
          <w:szCs w:val="30"/>
          <w:u w:val="single"/>
        </w:rPr>
      </w:pPr>
      <w:hyperlink r:id="rId14" w:history="1">
        <w:bookmarkStart w:id="12" w:name="_Toc59026266"/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IntelliSense</w:t>
        </w:r>
        <w:r w:rsidR="00DB24AC" w:rsidRPr="002A2AC0">
          <w:rPr>
            <w:rStyle w:val="a8"/>
            <w:rFonts w:asciiTheme="minorEastAsia" w:hAnsiTheme="minorEastAsia"/>
            <w:b/>
            <w:bCs/>
            <w:spacing w:val="5"/>
            <w:sz w:val="30"/>
            <w:szCs w:val="30"/>
          </w:rPr>
          <w:t>本地</w:t>
        </w:r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化</w:t>
        </w:r>
        <w:bookmarkEnd w:id="12"/>
      </w:hyperlink>
    </w:p>
    <w:p w14:paraId="486DCF8B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r>
        <w:rPr>
          <w:rStyle w:val="12"/>
          <w:i/>
          <w:iCs/>
          <w:sz w:val="24"/>
          <w:szCs w:val="24"/>
        </w:rPr>
        <w:br w:type="page"/>
      </w:r>
      <w:bookmarkStart w:id="13" w:name="_Toc59026267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3"/>
    </w:p>
    <w:p w14:paraId="37BFE0F6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9026268"/>
      <w:r>
        <w:rPr>
          <w:rFonts w:hint="eastAsia"/>
          <w:b/>
          <w:bCs/>
          <w:sz w:val="30"/>
          <w:szCs w:val="30"/>
        </w:rPr>
        <w:t>命名规范</w:t>
      </w:r>
      <w:bookmarkEnd w:id="14"/>
    </w:p>
    <w:p w14:paraId="572612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AA2E5F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065C414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1C40AB1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77EF6B16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36EC28D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1CE8D2D9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2AED8E86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参数</w:t>
      </w:r>
    </w:p>
    <w:p w14:paraId="76816D4A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5E4A9C1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15" w:name="_Toc5902626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5"/>
    </w:p>
    <w:p w14:paraId="6F529031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6" w:name="_Toc59026270"/>
      <w:r>
        <w:rPr>
          <w:rFonts w:hint="eastAsia"/>
          <w:b/>
          <w:bCs/>
          <w:sz w:val="30"/>
          <w:szCs w:val="30"/>
        </w:rPr>
        <w:t>配置文件</w:t>
      </w:r>
      <w:bookmarkEnd w:id="16"/>
    </w:p>
    <w:p w14:paraId="4D729B57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 w14:paraId="40BE360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Properties\launchSettings.json</w:t>
      </w:r>
    </w:p>
    <w:p w14:paraId="5C2C0AE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  <w:t>\Properties\PublishProfiles\*.pubxml</w:t>
      </w:r>
    </w:p>
    <w:p w14:paraId="20AA2D2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r>
        <w:t>Dockerfile</w:t>
      </w:r>
    </w:p>
    <w:p w14:paraId="3B9251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r>
        <w:t>appsettings.json</w:t>
      </w:r>
    </w:p>
    <w:p w14:paraId="774FBD7A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7" w:name="_Toc59026271"/>
      <w:r>
        <w:rPr>
          <w:rFonts w:hint="eastAsia"/>
          <w:b/>
          <w:bCs/>
          <w:sz w:val="30"/>
          <w:szCs w:val="30"/>
        </w:rPr>
        <w:t>项目结构</w:t>
      </w:r>
      <w:bookmarkEnd w:id="17"/>
    </w:p>
    <w:p w14:paraId="4924EC0D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28809CF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 w14:paraId="6911AACE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实体模型类库</w:t>
      </w:r>
    </w:p>
    <w:p w14:paraId="65D2983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 w14:paraId="5B259D90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8" w:name="_Toc59026272"/>
      <w:r>
        <w:rPr>
          <w:rFonts w:hint="eastAsia"/>
          <w:b/>
          <w:bCs/>
          <w:sz w:val="30"/>
          <w:szCs w:val="30"/>
        </w:rPr>
        <w:t>项目文件</w:t>
      </w:r>
      <w:bookmarkEnd w:id="18"/>
    </w:p>
    <w:p w14:paraId="4D1A90A0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常用</w:t>
      </w:r>
    </w:p>
    <w:p w14:paraId="0F2B38DF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入口</w:t>
      </w:r>
      <w:r>
        <w:tab/>
        <w:t>\Program.cs</w:t>
      </w:r>
    </w:p>
    <w:p w14:paraId="0831885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\Startup.cs</w:t>
      </w:r>
    </w:p>
    <w:p w14:paraId="6F478C4D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>
        <w:t>Configura\*Configure.cs</w:t>
      </w:r>
    </w:p>
    <w:p w14:paraId="26DE500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控制器</w:t>
      </w:r>
      <w:r>
        <w:rPr>
          <w:color w:val="ED7D31" w:themeColor="accent2"/>
        </w:rPr>
        <w:tab/>
        <w:t>\Controllers\*Controller.cs</w:t>
      </w:r>
    </w:p>
    <w:p w14:paraId="39AFC46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>
        <w:rPr>
          <w:rFonts w:hint="eastAsia"/>
        </w:rPr>
        <w:t>\</w:t>
      </w:r>
      <w:r>
        <w:t>*Filter.cs</w:t>
      </w:r>
    </w:p>
    <w:p w14:paraId="270D6F7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\Middleware\*Middleware.cs</w:t>
      </w:r>
    </w:p>
    <w:p w14:paraId="4979105A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 w14:paraId="44751F6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5C4313BA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静态文件资源</w:t>
      </w:r>
      <w:r>
        <w:rPr>
          <w:color w:val="000000" w:themeColor="text1"/>
        </w:rPr>
        <w:tab/>
        <w:t>\wwwroot\*.*</w:t>
      </w:r>
    </w:p>
    <w:p w14:paraId="1458A7D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使用IIS时上传此文件会使应用停止运行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\</w:t>
      </w:r>
      <w:r>
        <w:rPr>
          <w:color w:val="ED7D31" w:themeColor="accent2"/>
        </w:rPr>
        <w:t>app_offline.htm</w:t>
      </w:r>
    </w:p>
    <w:p w14:paraId="282B4104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 w14:paraId="1E69F77E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 w14:paraId="624869B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\Client\I*Service.cs</w:t>
      </w:r>
    </w:p>
    <w:p w14:paraId="0F0CCCF4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791F71F2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\Services\Server\I*Service.cs</w:t>
      </w:r>
    </w:p>
    <w:p w14:paraId="466351C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\Services\Server\*Service.cs</w:t>
      </w:r>
    </w:p>
    <w:p w14:paraId="6B459C67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类库</w:t>
      </w:r>
    </w:p>
    <w:p w14:paraId="688E1C71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</w:p>
    <w:p w14:paraId="2EE6132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接口类</w:t>
      </w:r>
      <w:r>
        <w:rPr>
          <w:color w:val="ED7D31" w:themeColor="accent2"/>
        </w:rPr>
        <w:tab/>
        <w:t>\IBusiness\</w:t>
      </w:r>
      <w:r>
        <w:rPr>
          <w:rFonts w:hint="eastAsia"/>
          <w:color w:val="ED7D31" w:themeColor="accent2"/>
        </w:rPr>
        <w:t>I</w:t>
      </w:r>
      <w:r>
        <w:rPr>
          <w:color w:val="ED7D31" w:themeColor="accent2"/>
        </w:rPr>
        <w:t>*Business.cs</w:t>
      </w:r>
    </w:p>
    <w:p w14:paraId="4B79EC40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实现类</w:t>
      </w:r>
      <w:r>
        <w:rPr>
          <w:color w:val="ED7D31" w:themeColor="accent2"/>
        </w:rPr>
        <w:tab/>
        <w:t>\Business\*Business.cs</w:t>
      </w:r>
    </w:p>
    <w:p w14:paraId="1F6943B8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2457B5F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\Logger\Logger.cs</w:t>
      </w:r>
    </w:p>
    <w:p w14:paraId="53ECD9E9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实体模型</w:t>
      </w:r>
    </w:p>
    <w:p w14:paraId="4070B24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Base_</w:t>
      </w:r>
      <w:r>
        <w:rPr>
          <w:color w:val="000000" w:themeColor="text1"/>
        </w:rPr>
        <w:t>Area.cs</w:t>
      </w:r>
    </w:p>
    <w:p w14:paraId="3E7470EA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业务模型</w:t>
      </w:r>
    </w:p>
    <w:p w14:paraId="141C850C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\Base\AreaDTO.cs</w:t>
      </w:r>
    </w:p>
    <w:p w14:paraId="2528CE24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和某表相关的类也放在相关文件夹中</w:t>
      </w:r>
      <w:r>
        <w:rPr>
          <w:color w:val="000000" w:themeColor="text1"/>
        </w:rPr>
        <w:tab/>
        <w:t>\Base\AreaType.cs</w:t>
      </w:r>
    </w:p>
    <w:p w14:paraId="2978F81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9" w:name="_项目开发说明"/>
      <w:bookmarkEnd w:id="19"/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20D19ED6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0" w:name="_Toc59026273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项目开发说明</w:t>
      </w:r>
      <w:bookmarkEnd w:id="20"/>
    </w:p>
    <w:p w14:paraId="24C7387B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1" w:name="_Toc59026274"/>
      <w:r>
        <w:rPr>
          <w:rFonts w:hint="eastAsia"/>
          <w:b/>
          <w:bCs/>
          <w:sz w:val="30"/>
          <w:szCs w:val="30"/>
        </w:rPr>
        <w:t>常用NuGet包</w:t>
      </w:r>
      <w:bookmarkEnd w:id="21"/>
    </w:p>
    <w:p w14:paraId="09CE9E21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rStyle w:val="a8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>
        <w:rPr>
          <w:rStyle w:val="a8"/>
          <w:rFonts w:hint="eastAsia"/>
          <w:b/>
          <w:bCs/>
        </w:rPr>
        <w:t>L</w:t>
      </w:r>
      <w:r>
        <w:rPr>
          <w:rStyle w:val="a8"/>
          <w:b/>
          <w:bCs/>
        </w:rPr>
        <w:t>ibrary.Container</w:t>
      </w:r>
    </w:p>
    <w:p w14:paraId="56950A7D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r>
        <w:rPr>
          <w:rFonts w:hint="eastAsia"/>
        </w:rPr>
        <w:t>Autofac</w:t>
      </w:r>
    </w:p>
    <w:p w14:paraId="2EC04796" w14:textId="77777777" w:rsidR="004F09D3" w:rsidRDefault="0015733B">
      <w:pPr>
        <w:pStyle w:val="aa"/>
        <w:numPr>
          <w:ilvl w:val="3"/>
          <w:numId w:val="5"/>
        </w:numPr>
        <w:ind w:firstLineChars="0"/>
      </w:pPr>
      <w:hyperlink r:id="rId15" w:history="1">
        <w:r w:rsidR="00F6707B">
          <w:rPr>
            <w:rStyle w:val="a8"/>
          </w:rPr>
          <w:t>官方文档</w:t>
        </w:r>
      </w:hyperlink>
    </w:p>
    <w:p w14:paraId="218707B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 w14:paraId="54405A4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 w14:paraId="43D49C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 w14:paraId="4E739063" w14:textId="77777777" w:rsidR="004F09D3" w:rsidRDefault="0015733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F6707B">
          <w:rPr>
            <w:rStyle w:val="a8"/>
            <w:b/>
            <w:bCs/>
          </w:rPr>
          <w:t>Swashbuckle.AspNetCore</w:t>
        </w:r>
      </w:hyperlink>
    </w:p>
    <w:p w14:paraId="427714DC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 w14:paraId="6D680F2A" w14:textId="77777777" w:rsidR="004F09D3" w:rsidRDefault="0015733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F6707B">
          <w:rPr>
            <w:rStyle w:val="a8"/>
            <w:b/>
            <w:bCs/>
          </w:rPr>
          <w:t>Library.OpenApi</w:t>
        </w:r>
      </w:hyperlink>
    </w:p>
    <w:p w14:paraId="4C1AB6E4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 w14:paraId="37E733C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 w14:paraId="3BB92E4F" w14:textId="77777777" w:rsidR="004F09D3" w:rsidRDefault="0015733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ibrary.DataMapping</w:t>
        </w:r>
      </w:hyperlink>
    </w:p>
    <w:p w14:paraId="4A325335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 w14:paraId="07AEEF2D" w14:textId="77777777" w:rsidR="004F09D3" w:rsidRDefault="0015733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ibrary.FreeSql</w:t>
        </w:r>
      </w:hyperlink>
    </w:p>
    <w:p w14:paraId="5D1A396F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1A37FB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 w14:paraId="52E27E29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支持CodeFirest模式，可以自动同步实体到数据库</w:t>
      </w:r>
    </w:p>
    <w:p w14:paraId="560ECCE6" w14:textId="77777777" w:rsidR="004F09D3" w:rsidRDefault="0015733B">
      <w:pPr>
        <w:pStyle w:val="aa"/>
        <w:numPr>
          <w:ilvl w:val="3"/>
          <w:numId w:val="5"/>
        </w:numPr>
        <w:ind w:firstLineChars="0"/>
      </w:pPr>
      <w:hyperlink r:id="rId16" w:history="1">
        <w:r w:rsidR="00F6707B">
          <w:rPr>
            <w:rStyle w:val="a8"/>
            <w:rFonts w:hint="eastAsia"/>
          </w:rPr>
          <w:t>官方文档</w:t>
        </w:r>
      </w:hyperlink>
    </w:p>
    <w:p w14:paraId="10D783E0" w14:textId="77777777" w:rsidR="004F09D3" w:rsidRDefault="0015733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F6707B">
          <w:rPr>
            <w:rStyle w:val="a8"/>
            <w:rFonts w:hint="eastAsia"/>
            <w:b/>
            <w:bCs/>
          </w:rPr>
          <w:t>Library</w:t>
        </w:r>
        <w:r w:rsidR="00F6707B">
          <w:rPr>
            <w:rStyle w:val="a8"/>
            <w:b/>
            <w:bCs/>
          </w:rPr>
          <w:t>.Elasticsearch</w:t>
        </w:r>
      </w:hyperlink>
    </w:p>
    <w:p w14:paraId="36EAE691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C9C195F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 w14:paraId="3B864367" w14:textId="77777777" w:rsidR="004F09D3" w:rsidRDefault="0015733B">
      <w:pPr>
        <w:pStyle w:val="aa"/>
        <w:numPr>
          <w:ilvl w:val="3"/>
          <w:numId w:val="5"/>
        </w:numPr>
        <w:ind w:firstLineChars="0"/>
      </w:pPr>
      <w:hyperlink r:id="rId17" w:history="1">
        <w:r w:rsidR="00F6707B">
          <w:rPr>
            <w:rStyle w:val="a8"/>
            <w:rFonts w:hint="eastAsia"/>
          </w:rPr>
          <w:t>快速了解</w:t>
        </w:r>
      </w:hyperlink>
    </w:p>
    <w:p w14:paraId="28D4A3DB" w14:textId="77777777" w:rsidR="004F09D3" w:rsidRDefault="0015733B">
      <w:pPr>
        <w:pStyle w:val="aa"/>
        <w:numPr>
          <w:ilvl w:val="3"/>
          <w:numId w:val="5"/>
        </w:numPr>
        <w:ind w:firstLineChars="0"/>
      </w:pPr>
      <w:hyperlink r:id="rId18" w:history="1">
        <w:r w:rsidR="00F6707B">
          <w:rPr>
            <w:rStyle w:val="a8"/>
          </w:rPr>
          <w:t>官网</w:t>
        </w:r>
        <w:r w:rsidR="00F6707B">
          <w:rPr>
            <w:rStyle w:val="a8"/>
            <w:rFonts w:hint="eastAsia"/>
          </w:rPr>
          <w:t>文档</w:t>
        </w:r>
      </w:hyperlink>
    </w:p>
    <w:p w14:paraId="009ECF72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 w14:paraId="6788F57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 w14:paraId="0C3CF6A0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</w:p>
    <w:p w14:paraId="19CE1FC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 w14:paraId="13A521D5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</w:p>
    <w:p w14:paraId="410F9F6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 w14:paraId="0F620C28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Library.Log</w:t>
      </w:r>
    </w:p>
    <w:p w14:paraId="3F790BAF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 w14:paraId="21C21869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Library.IdTool</w:t>
      </w:r>
    </w:p>
    <w:p w14:paraId="2E2F33D6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 w14:paraId="63E45B5A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</w:p>
    <w:p w14:paraId="4A9177E4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9B14AC2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 w14:paraId="318DC1A7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 w14:paraId="264B00F5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2" w:name="_Toc59026275"/>
      <w:r>
        <w:rPr>
          <w:rFonts w:hint="eastAsia"/>
          <w:b/>
          <w:bCs/>
          <w:sz w:val="30"/>
          <w:szCs w:val="30"/>
        </w:rPr>
        <w:lastRenderedPageBreak/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Start w:id="23" w:name="Library_Container"/>
      <w:bookmarkEnd w:id="22"/>
      <w:bookmarkEnd w:id="23"/>
    </w:p>
    <w:p w14:paraId="26706FF4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ibrary.Container</w:t>
      </w:r>
    </w:p>
    <w:p w14:paraId="428398E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r>
        <w:rPr>
          <w:rFonts w:hint="eastAsia"/>
        </w:rPr>
        <w:t>中使用Autofac替换.</w:t>
      </w:r>
      <w:r>
        <w:t>Net Core</w:t>
      </w:r>
      <w:r>
        <w:rPr>
          <w:rFonts w:hint="eastAsia"/>
        </w:rPr>
        <w:t>默认的服务实现工厂</w:t>
      </w:r>
    </w:p>
    <w:p w14:paraId="4D8E2877" w14:textId="77777777" w:rsidR="004F09D3" w:rsidRDefault="00F6707B">
      <w:pPr>
        <w:pStyle w:val="aa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1BEAC05C" wp14:editId="17E2509B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6CD" w14:textId="77777777" w:rsidR="004F09D3" w:rsidRDefault="004F09D3">
      <w:pPr>
        <w:pStyle w:val="aa"/>
        <w:ind w:left="1260" w:firstLineChars="0" w:firstLine="0"/>
        <w:rPr>
          <w:color w:val="ED7D31" w:themeColor="accent2"/>
        </w:rPr>
      </w:pPr>
    </w:p>
    <w:p w14:paraId="35B024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中获取Autofac服务容器</w:t>
      </w:r>
    </w:p>
    <w:p w14:paraId="4163F10C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03B1336" wp14:editId="555CF4B4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989" w14:textId="77777777" w:rsidR="004F09D3" w:rsidRDefault="004F09D3">
      <w:pPr>
        <w:pStyle w:val="aa"/>
        <w:ind w:left="1260" w:firstLineChars="0" w:firstLine="0"/>
      </w:pPr>
    </w:p>
    <w:p w14:paraId="09FD2DE3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方法中注册控制器和APO拦截类</w:t>
      </w:r>
    </w:p>
    <w:p w14:paraId="50D60B05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A24816B" wp14:editId="1585D285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971" w14:textId="77777777" w:rsidR="004F09D3" w:rsidRDefault="004F09D3">
      <w:pPr>
        <w:pStyle w:val="aa"/>
        <w:ind w:left="1260" w:firstLineChars="0" w:firstLine="0"/>
      </w:pPr>
    </w:p>
    <w:p w14:paraId="297E19BC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获取服务（例如IOperator）</w:t>
      </w:r>
    </w:p>
    <w:p w14:paraId="65AE1849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49E9FA54" wp14:editId="30354354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44D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Swashbuckle.AspNetCore</w:t>
      </w:r>
      <w:bookmarkStart w:id="24" w:name="Swashbuckle_AspNetCore"/>
      <w:bookmarkEnd w:id="24"/>
    </w:p>
    <w:p w14:paraId="4539FA82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C4C3394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lastRenderedPageBreak/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7263933F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7114D9F6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64CD0E" wp14:editId="641B35E6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8CB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3C48945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5D320FD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EFB204" wp14:editId="408D07CA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B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28497EE8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26964181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09D09" wp14:editId="64454C24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6A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4E1F2B9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B29AA9B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2882B87A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EBF4B1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186F43E" wp14:editId="4154CF55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20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74F0A0D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r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>
        <w:rPr>
          <w:b/>
          <w:bCs/>
          <w:color w:val="ED7D31" w:themeColor="accent2"/>
          <w:sz w:val="18"/>
          <w:szCs w:val="18"/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r>
        <w:rPr>
          <w:rFonts w:hint="eastAsia"/>
          <w:b/>
          <w:bCs/>
        </w:rPr>
        <w:t>）</w:t>
      </w:r>
    </w:p>
    <w:p w14:paraId="7E41479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2BD6D" wp14:editId="1749FEBA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F3C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143D94F2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1987BAB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BDF06D" wp14:editId="6DBD4AAE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E2B" w14:textId="77777777" w:rsidR="004F09D3" w:rsidRDefault="004F09D3">
      <w:pPr>
        <w:rPr>
          <w:b/>
          <w:bCs/>
        </w:rPr>
      </w:pPr>
    </w:p>
    <w:p w14:paraId="79E1C95F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b/>
          <w:bCs/>
        </w:rPr>
        <w:t>Library.OpenApi</w:t>
      </w:r>
      <w:bookmarkStart w:id="25" w:name="Library_OpenApi"/>
      <w:bookmarkEnd w:id="25"/>
    </w:p>
    <w:p w14:paraId="65F732B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5761F517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404664B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1E6E130" wp14:editId="6159982C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D84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6AA5A480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方法中添加特性</w:t>
      </w:r>
    </w:p>
    <w:p w14:paraId="6FA4C180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2FB07E" wp14:editId="5192A9D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722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5D5B21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 w14:paraId="721E659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132D0D88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2897AD1" wp14:editId="6F3946C4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79F" w14:textId="77777777" w:rsidR="004F09D3" w:rsidRDefault="004F09D3">
      <w:pPr>
        <w:pStyle w:val="aa"/>
        <w:ind w:left="1680" w:firstLineChars="0" w:firstLine="0"/>
      </w:pPr>
    </w:p>
    <w:p w14:paraId="6498D7F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6A1D31B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35CB8CE" wp14:editId="172A7B19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B60" w14:textId="77777777" w:rsidR="004F09D3" w:rsidRDefault="004F09D3">
      <w:pPr>
        <w:pStyle w:val="aa"/>
        <w:ind w:left="1680" w:firstLineChars="0" w:firstLine="0"/>
      </w:pPr>
    </w:p>
    <w:p w14:paraId="5CEBB02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 w14:paraId="58D28111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3C133C4" wp14:editId="35EBBD32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766" w14:textId="77777777" w:rsidR="004F09D3" w:rsidRDefault="004F09D3">
      <w:pPr>
        <w:pStyle w:val="aa"/>
        <w:ind w:left="1680" w:firstLineChars="0" w:firstLine="0"/>
      </w:pPr>
    </w:p>
    <w:p w14:paraId="215B9EF3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ibrary.DataMapping</w:t>
      </w:r>
      <w:bookmarkStart w:id="26" w:name="Library_DataMapping"/>
      <w:bookmarkEnd w:id="26"/>
    </w:p>
    <w:p w14:paraId="52EDA146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基础配置</w:t>
      </w:r>
    </w:p>
    <w:p w14:paraId="0150E1D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16F47555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5FC95" wp14:editId="5977BCAA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643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86B0927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Fx</w:t>
      </w:r>
      <w:r>
        <w:rPr>
          <w:b/>
          <w:bCs/>
          <w:color w:val="000000" w:themeColor="text1"/>
        </w:rPr>
        <w:t>Types</w:t>
      </w:r>
      <w:r>
        <w:rPr>
          <w:rFonts w:hint="eastAsia"/>
          <w:b/>
          <w:bCs/>
          <w:color w:val="000000" w:themeColor="text1"/>
        </w:rPr>
        <w:t>为要注册的类型(一般是业务模型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的集合</w:t>
      </w:r>
    </w:p>
    <w:p w14:paraId="0D4AE00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0C80611B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 w14:paraId="3419FB03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618DAC1C" wp14:editId="13108CA9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063" w14:textId="77777777" w:rsidR="004F09D3" w:rsidRDefault="004F09D3">
      <w:pPr>
        <w:pStyle w:val="aa"/>
        <w:ind w:left="2520" w:firstLineChars="0" w:firstLine="0"/>
      </w:pPr>
    </w:p>
    <w:p w14:paraId="42477F0D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4BE1DD9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32FE5806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283AF2D" w14:textId="77777777" w:rsidR="004F09D3" w:rsidRDefault="00F6707B">
      <w:pPr>
        <w:pStyle w:val="aa"/>
        <w:ind w:left="2940" w:firstLineChars="0" w:firstLine="0"/>
      </w:pPr>
      <w:r>
        <w:rPr>
          <w:noProof/>
        </w:rPr>
        <w:drawing>
          <wp:inline distT="0" distB="0" distL="0" distR="0" wp14:anchorId="7CF0E4BD" wp14:editId="40843373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8BF" w14:textId="77777777" w:rsidR="004F09D3" w:rsidRDefault="004F09D3">
      <w:pPr>
        <w:pStyle w:val="aa"/>
        <w:ind w:left="2940" w:firstLineChars="0" w:firstLine="0"/>
      </w:pPr>
    </w:p>
    <w:p w14:paraId="7E61EAB3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0D75C3DA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79E7282E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 w14:paraId="33FD7070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2AB6A84F" wp14:editId="3C6396E5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8C1" w14:textId="77777777" w:rsidR="004F09D3" w:rsidRDefault="004F09D3">
      <w:pPr>
        <w:pStyle w:val="aa"/>
        <w:ind w:left="2520" w:firstLineChars="0" w:firstLine="0"/>
      </w:pPr>
    </w:p>
    <w:p w14:paraId="54C1033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0BA4B97C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496C8A7C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40998FA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53A0B1DF" wp14:editId="56D49A51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82B" w14:textId="77777777" w:rsidR="004F09D3" w:rsidRDefault="004F09D3">
      <w:pPr>
        <w:pStyle w:val="aa"/>
        <w:ind w:left="2520" w:firstLineChars="0" w:firstLine="0"/>
      </w:pPr>
    </w:p>
    <w:p w14:paraId="7F60924B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36D93DEF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4729C8E0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 w14:paraId="290C050E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530FB41" wp14:editId="3323C0AF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F18" w14:textId="77777777" w:rsidR="004F09D3" w:rsidRDefault="004F09D3">
      <w:pPr>
        <w:pStyle w:val="aa"/>
        <w:ind w:left="1680" w:firstLineChars="0" w:firstLine="0"/>
      </w:pPr>
    </w:p>
    <w:p w14:paraId="798C10B8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r>
        <w:rPr>
          <w:rFonts w:hint="eastAsia"/>
          <w:b/>
          <w:bCs/>
        </w:rPr>
        <w:t>IMapper</w:t>
      </w:r>
      <w:r>
        <w:rPr>
          <w:rFonts w:hint="eastAsia"/>
        </w:rPr>
        <w:t>的字段；</w:t>
      </w:r>
    </w:p>
    <w:p w14:paraId="0D6A5D5B" w14:textId="77777777" w:rsidR="004F09D3" w:rsidRDefault="00F6707B">
      <w:pPr>
        <w:pStyle w:val="aa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r>
        <w:rPr>
          <w:rFonts w:hint="eastAsia"/>
        </w:rPr>
        <w:t>；</w:t>
      </w:r>
    </w:p>
    <w:p w14:paraId="448C1EEF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 w14:paraId="4E8B9D7A" w14:textId="77777777" w:rsidR="004F09D3" w:rsidRDefault="00F6707B">
      <w:pPr>
        <w:pStyle w:val="aa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ibrary.FreeSql</w:t>
      </w:r>
      <w:bookmarkStart w:id="27" w:name="Library_FreeSql"/>
      <w:bookmarkEnd w:id="27"/>
    </w:p>
    <w:p w14:paraId="5D252550" w14:textId="77777777" w:rsidR="004F09D3" w:rsidRDefault="00F6707B">
      <w:pPr>
        <w:pStyle w:val="aa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 w14:paraId="75155FA7" w14:textId="77777777" w:rsidR="004F09D3" w:rsidRDefault="00F6707B">
      <w:pPr>
        <w:pStyle w:val="aa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0037198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F29ABA9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DA3CBC4" wp14:editId="0FCD286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B4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2730D27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12CC537C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4C929C41" wp14:editId="2F8137FD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02" w14:textId="77777777" w:rsidR="004F09D3" w:rsidRDefault="004F09D3">
      <w:pPr>
        <w:pStyle w:val="aa"/>
        <w:ind w:left="1680" w:firstLineChars="0" w:firstLine="0"/>
      </w:pPr>
    </w:p>
    <w:p w14:paraId="217540C8" w14:textId="77777777" w:rsidR="004F09D3" w:rsidRDefault="00F6707B">
      <w:pPr>
        <w:pStyle w:val="aa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 w14:paraId="2A42FB45" w14:textId="77777777" w:rsidR="004F09D3" w:rsidRDefault="00F6707B">
      <w:pPr>
        <w:pStyle w:val="aa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6AE4BE6" w14:textId="77777777" w:rsidR="004F09D3" w:rsidRDefault="00F6707B">
      <w:pPr>
        <w:pStyle w:val="aa"/>
        <w:ind w:left="2100" w:firstLineChars="0" w:firstLine="0"/>
      </w:pPr>
      <w:r>
        <w:rPr>
          <w:noProof/>
        </w:rPr>
        <w:drawing>
          <wp:inline distT="0" distB="0" distL="0" distR="0" wp14:anchorId="0B4DBE9A" wp14:editId="4095DDAE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B7C" w14:textId="77777777" w:rsidR="004F09D3" w:rsidRDefault="004F09D3">
      <w:pPr>
        <w:pStyle w:val="aa"/>
        <w:ind w:left="2100" w:firstLineChars="0" w:firstLine="0"/>
      </w:pPr>
    </w:p>
    <w:p w14:paraId="4433B139" w14:textId="77777777" w:rsidR="004F09D3" w:rsidRDefault="004F09D3"/>
    <w:p w14:paraId="0E22B4FF" w14:textId="77777777" w:rsidR="004F09D3" w:rsidRDefault="00F6707B">
      <w:pPr>
        <w:pStyle w:val="aa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lastRenderedPageBreak/>
        <w:t>调用方式</w:t>
      </w:r>
    </w:p>
    <w:p w14:paraId="64865395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0663DD8" wp14:editId="7D5F54F1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6C5" w14:textId="77777777" w:rsidR="004F09D3" w:rsidRDefault="004F09D3">
      <w:pPr>
        <w:pStyle w:val="aa"/>
        <w:ind w:left="1680" w:firstLineChars="0" w:firstLine="0"/>
      </w:pPr>
    </w:p>
    <w:p w14:paraId="35AA7CAA" w14:textId="77777777" w:rsidR="004F09D3" w:rsidRDefault="00F6707B">
      <w:pPr>
        <w:pStyle w:val="aa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687D48F7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单库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r>
        <w:rPr>
          <w:rFonts w:hint="eastAsia"/>
        </w:rPr>
        <w:t>；</w:t>
      </w:r>
    </w:p>
    <w:p w14:paraId="29652950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TKey&gt;</w:t>
      </w:r>
      <w:r>
        <w:t>;(TKey</w:t>
      </w:r>
      <w:r>
        <w:rPr>
          <w:rFonts w:hint="eastAsia"/>
        </w:rPr>
        <w:t>为库标识的数据类型</w:t>
      </w:r>
      <w:r>
        <w:t>)</w:t>
      </w:r>
    </w:p>
    <w:p w14:paraId="28EEA606" w14:textId="77777777" w:rsidR="004F09D3" w:rsidRDefault="00F6707B">
      <w:pPr>
        <w:pStyle w:val="aa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 w14:paraId="6664045A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 w14:paraId="2607D82C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</w:p>
    <w:p w14:paraId="15FCE3E8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IBaseRepository.GetAndCheckNull</w:t>
      </w:r>
    </w:p>
    <w:p w14:paraId="21BFFF8B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IFreeSql.RunTransaction</w:t>
      </w:r>
    </w:p>
    <w:p w14:paraId="5DBB3D2E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</w:p>
    <w:p w14:paraId="7326E4B3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3620A2CF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如需要在应用启动时同步所有实体，需要将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1D12BBB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72B901A5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D4A9AB6" wp14:editId="421E0704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BCA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7A13F02B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实体类</w:t>
      </w:r>
      <w:r>
        <w:rPr>
          <w:rFonts w:hint="eastAsia"/>
          <w:color w:val="000000" w:themeColor="text1"/>
        </w:rPr>
        <w:t>添加自定义</w:t>
      </w:r>
      <w:r>
        <w:rPr>
          <w:rFonts w:hint="eastAsia"/>
          <w:b/>
          <w:bCs/>
          <w:color w:val="000000" w:themeColor="text1"/>
        </w:rPr>
        <w:t>主键名称</w:t>
      </w:r>
      <w:r>
        <w:rPr>
          <w:rFonts w:hint="eastAsia"/>
          <w:color w:val="000000" w:themeColor="text1"/>
        </w:rPr>
        <w:t>（可选）</w:t>
      </w:r>
    </w:p>
    <w:p w14:paraId="69F18F04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500088F" wp14:editId="3D552333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DC8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25688FF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主键</w:t>
      </w:r>
      <w:r>
        <w:rPr>
          <w:rFonts w:hint="eastAsia"/>
          <w:color w:val="000000" w:themeColor="text1"/>
        </w:rPr>
        <w:t>添加特性（其他属性可根据需要设置，比如指定数据类型）</w:t>
      </w:r>
    </w:p>
    <w:p w14:paraId="376899FA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6343FC9" wp14:editId="1D7FB6D9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715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598F39C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>
        <w:rPr>
          <w:rFonts w:hint="eastAsia"/>
          <w:color w:val="000000" w:themeColor="text1"/>
        </w:rPr>
        <w:t>添加特性</w:t>
      </w:r>
    </w:p>
    <w:p w14:paraId="67C67F7C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96587B" wp14:editId="6DCD429E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3C1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6C9DC8AE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8" w:name="Library_Elasticsearch"/>
      <w:bookmarkEnd w:id="28"/>
    </w:p>
    <w:p w14:paraId="7C28A5A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3E6908C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E81E0C1" w14:textId="77777777" w:rsidR="004F09D3" w:rsidRDefault="00F6707B">
      <w:pPr>
        <w:pStyle w:val="aa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81A2BA" wp14:editId="664CB92C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3A1" w14:textId="77777777" w:rsidR="004F09D3" w:rsidRDefault="004F09D3">
      <w:pPr>
        <w:pStyle w:val="aa"/>
        <w:ind w:left="1260" w:firstLineChars="0" w:firstLine="0"/>
        <w:rPr>
          <w:color w:val="000000" w:themeColor="text1"/>
        </w:rPr>
      </w:pPr>
    </w:p>
    <w:p w14:paraId="629BB752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0AD4AAD8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BAAE315" w14:textId="77777777" w:rsidR="004F09D3" w:rsidRDefault="00F6707B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68B3B6" wp14:editId="53C32814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277" w14:textId="77777777" w:rsidR="004F09D3" w:rsidRDefault="004F09D3">
      <w:pPr>
        <w:ind w:left="1260" w:firstLine="420"/>
        <w:rPr>
          <w:color w:val="000000" w:themeColor="text1"/>
        </w:rPr>
      </w:pPr>
    </w:p>
    <w:p w14:paraId="0C8C2DCD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78C5B848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3BA5CE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0F54AF39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b/>
          <w:bCs/>
          <w:color w:val="000000" w:themeColor="text1"/>
        </w:rPr>
        <w:t>数据类型</w:t>
      </w:r>
    </w:p>
    <w:p w14:paraId="3ED2D9F3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E574BD" wp14:editId="7DBC3898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9E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3109E2FC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忽略</w:t>
      </w:r>
      <w:r>
        <w:rPr>
          <w:rFonts w:hint="eastAsia"/>
          <w:color w:val="000000" w:themeColor="text1"/>
        </w:rPr>
        <w:t>属性</w:t>
      </w:r>
    </w:p>
    <w:p w14:paraId="6355B13D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8D4196E" wp14:editId="3BE059DE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D3D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0BD4B593" w14:textId="77777777" w:rsidR="004F09D3" w:rsidRDefault="00F6707B">
      <w:pPr>
        <w:pStyle w:val="aa"/>
        <w:numPr>
          <w:ilvl w:val="2"/>
          <w:numId w:val="9"/>
        </w:numPr>
        <w:ind w:firstLineChars="0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使用方式</w:t>
      </w:r>
    </w:p>
    <w:p w14:paraId="7A4677E7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8E46960" wp14:editId="5DAB458A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F43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DEC0167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r>
        <w:rPr>
          <w:rFonts w:hint="eastAsia"/>
        </w:rPr>
        <w:t>；</w:t>
      </w:r>
    </w:p>
    <w:p w14:paraId="41FEB432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6353AB98" w14:textId="77777777" w:rsidR="004F09D3" w:rsidRDefault="004F09D3">
      <w:pPr>
        <w:pStyle w:val="aa"/>
        <w:ind w:left="840" w:firstLineChars="0" w:firstLine="0"/>
        <w:rPr>
          <w:color w:val="000000" w:themeColor="text1"/>
        </w:rPr>
      </w:pPr>
    </w:p>
    <w:sectPr w:rsidR="004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multilevel"/>
    <w:tmpl w:val="024E0A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061FD"/>
    <w:multiLevelType w:val="multilevel"/>
    <w:tmpl w:val="2E106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679AB"/>
    <w:multiLevelType w:val="multilevel"/>
    <w:tmpl w:val="30167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0B4"/>
    <w:multiLevelType w:val="multilevel"/>
    <w:tmpl w:val="379100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44B"/>
    <w:multiLevelType w:val="multilevel"/>
    <w:tmpl w:val="40605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F5F03"/>
    <w:multiLevelType w:val="multilevel"/>
    <w:tmpl w:val="43FF5F03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82801"/>
    <w:multiLevelType w:val="multilevel"/>
    <w:tmpl w:val="493828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2186"/>
    <w:multiLevelType w:val="multilevel"/>
    <w:tmpl w:val="538721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730F1"/>
    <w:multiLevelType w:val="multilevel"/>
    <w:tmpl w:val="577730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4723A"/>
    <w:multiLevelType w:val="multilevel"/>
    <w:tmpl w:val="5EF472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76505"/>
    <w:multiLevelType w:val="multilevel"/>
    <w:tmpl w:val="78F76505"/>
    <w:lvl w:ilvl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E2"/>
    <w:rsid w:val="000268F0"/>
    <w:rsid w:val="00083ABC"/>
    <w:rsid w:val="000A6BC0"/>
    <w:rsid w:val="000A7C8C"/>
    <w:rsid w:val="000B1138"/>
    <w:rsid w:val="000B1E51"/>
    <w:rsid w:val="000D57C8"/>
    <w:rsid w:val="001012A7"/>
    <w:rsid w:val="00102580"/>
    <w:rsid w:val="0010594B"/>
    <w:rsid w:val="00122BB1"/>
    <w:rsid w:val="00144B7E"/>
    <w:rsid w:val="00156286"/>
    <w:rsid w:val="0015733B"/>
    <w:rsid w:val="00172952"/>
    <w:rsid w:val="00184B4E"/>
    <w:rsid w:val="001A1A39"/>
    <w:rsid w:val="001B1478"/>
    <w:rsid w:val="001C19A6"/>
    <w:rsid w:val="001D6D4E"/>
    <w:rsid w:val="001E6935"/>
    <w:rsid w:val="001F05CA"/>
    <w:rsid w:val="00232446"/>
    <w:rsid w:val="00257BF7"/>
    <w:rsid w:val="002A2AC0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B79D6"/>
    <w:rsid w:val="004C3767"/>
    <w:rsid w:val="004F09D3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131CC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77C3"/>
    <w:rsid w:val="00BE7DA6"/>
    <w:rsid w:val="00BF48DB"/>
    <w:rsid w:val="00C00A70"/>
    <w:rsid w:val="00C2623C"/>
    <w:rsid w:val="00C4573C"/>
    <w:rsid w:val="00C62377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D1DC7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B24AC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6707B"/>
    <w:rsid w:val="00F72AC6"/>
    <w:rsid w:val="00F744B5"/>
    <w:rsid w:val="00F76297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9AA"/>
  <w15:docId w15:val="{E4FECFFD-3681-4F4A-9701-16E75AC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4472C4" w:themeColor="accent1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2A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7.x/getting-started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martinfowler.com/articles/injection.html" TargetMode="External"/><Relationship Id="rId12" Type="http://schemas.openxmlformats.org/officeDocument/2006/relationships/hyperlink" Target="https://docs.microsoft.com/zh-cn/dotnet/core/additional-tools/uninstall-tool?tabs=windows" TargetMode="External"/><Relationship Id="rId17" Type="http://schemas.openxmlformats.org/officeDocument/2006/relationships/hyperlink" Target="https://mp.weixin.qq.com/s/dbBtGkFAENv1lbgzqfd4cA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FreeSql/p/11531300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.microsoft.com/download/dotnet-cor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utofaccn.readthedocs.io/zh/latest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hyperlink" Target="https://www.cnblogs.com/farb/p/MethodInterception.html" TargetMode="External"/><Relationship Id="rId14" Type="http://schemas.openxmlformats.org/officeDocument/2006/relationships/hyperlink" Target="https://docs.microsoft.com/zh-cn/dotnet/core/install/localized-intellisens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www.cnblogs.com/yssjun/p/11102162.html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17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CTR</dc:creator>
  <cp:lastModifiedBy>L CTR</cp:lastModifiedBy>
  <cp:revision>233</cp:revision>
  <dcterms:created xsi:type="dcterms:W3CDTF">2020-07-17T06:37:00Z</dcterms:created>
  <dcterms:modified xsi:type="dcterms:W3CDTF">2020-12-16T08:01:00Z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