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6F620" w14:textId="3D9BC74A" w:rsidR="00FC66C5" w:rsidRPr="00710CDD" w:rsidRDefault="000E0188" w:rsidP="00710CDD">
      <w:pPr>
        <w:jc w:val="left"/>
        <w:rPr>
          <w:rFonts w:ascii="Arial" w:hAnsi="Arial" w:cs="Arial"/>
          <w:color w:val="000000"/>
          <w:sz w:val="32"/>
          <w:szCs w:val="32"/>
          <w:shd w:val="clear" w:color="auto" w:fill="FFFFFF"/>
        </w:rPr>
      </w:pPr>
      <w:r w:rsidRPr="00710CDD">
        <w:rPr>
          <w:rFonts w:ascii="Arial" w:hAnsi="Arial" w:cs="Arial"/>
          <w:color w:val="000000"/>
          <w:sz w:val="32"/>
          <w:szCs w:val="32"/>
          <w:shd w:val="clear" w:color="auto" w:fill="FFFFFF"/>
        </w:rPr>
        <w:fldChar w:fldCharType="begin"/>
      </w:r>
      <w:r w:rsidRPr="00710CDD">
        <w:rPr>
          <w:rFonts w:ascii="Arial" w:hAnsi="Arial" w:cs="Arial"/>
          <w:color w:val="000000"/>
          <w:sz w:val="32"/>
          <w:szCs w:val="32"/>
          <w:shd w:val="clear" w:color="auto" w:fill="FFFFFF"/>
        </w:rPr>
        <w:instrText xml:space="preserve"> HYPERLINK "https://www.cnblogs.com/stulzq/p/8119928.html" </w:instrText>
      </w:r>
      <w:r w:rsidRPr="00710CDD">
        <w:rPr>
          <w:rFonts w:ascii="Arial" w:hAnsi="Arial" w:cs="Arial"/>
          <w:color w:val="000000"/>
          <w:sz w:val="32"/>
          <w:szCs w:val="32"/>
          <w:shd w:val="clear" w:color="auto" w:fill="FFFFFF"/>
        </w:rPr>
        <w:fldChar w:fldCharType="separate"/>
      </w:r>
      <w:r w:rsidRPr="00710CDD">
        <w:rPr>
          <w:rStyle w:val="a3"/>
          <w:rFonts w:ascii="Arial" w:hAnsi="Arial" w:cs="Arial"/>
          <w:sz w:val="32"/>
          <w:szCs w:val="32"/>
          <w:shd w:val="clear" w:color="auto" w:fill="FFFFFF"/>
        </w:rPr>
        <w:t>IdentityServer4</w:t>
      </w:r>
      <w:r w:rsidRPr="00710CDD">
        <w:rPr>
          <w:rFonts w:ascii="Arial" w:hAnsi="Arial" w:cs="Arial"/>
          <w:color w:val="000000"/>
          <w:sz w:val="32"/>
          <w:szCs w:val="32"/>
          <w:shd w:val="clear" w:color="auto" w:fill="FFFFFF"/>
        </w:rPr>
        <w:fldChar w:fldCharType="end"/>
      </w:r>
      <w:r w:rsidRPr="00710CDD">
        <w:rPr>
          <w:rFonts w:ascii="Arial" w:hAnsi="Arial" w:cs="Arial"/>
          <w:color w:val="000000"/>
          <w:sz w:val="32"/>
          <w:szCs w:val="32"/>
          <w:shd w:val="clear" w:color="auto" w:fill="FFFFFF"/>
        </w:rPr>
        <w:t>是</w:t>
      </w:r>
      <w:r w:rsidR="004219E3">
        <w:fldChar w:fldCharType="begin"/>
      </w:r>
      <w:r w:rsidR="004219E3">
        <w:instrText xml:space="preserve"> HYPERLINK "https://docs.microsoft.com/zh-cn/aspnet/core/getting-started/?view=aspnetcore-2.2&amp;tabs=windows" </w:instrText>
      </w:r>
      <w:r w:rsidR="004219E3">
        <w:fldChar w:fldCharType="separate"/>
      </w:r>
      <w:r w:rsidRPr="00710CDD">
        <w:rPr>
          <w:rStyle w:val="a3"/>
          <w:rFonts w:ascii="Arial" w:hAnsi="Arial" w:cs="Arial"/>
          <w:sz w:val="32"/>
          <w:szCs w:val="32"/>
          <w:shd w:val="clear" w:color="auto" w:fill="FFFFFF"/>
        </w:rPr>
        <w:t>ASP.NET Core</w:t>
      </w:r>
      <w:r w:rsidR="004219E3">
        <w:rPr>
          <w:rStyle w:val="a3"/>
          <w:rFonts w:ascii="Arial" w:hAnsi="Arial" w:cs="Arial"/>
          <w:sz w:val="32"/>
          <w:szCs w:val="32"/>
          <w:shd w:val="clear" w:color="auto" w:fill="FFFFFF"/>
        </w:rPr>
        <w:fldChar w:fldCharType="end"/>
      </w:r>
      <w:r w:rsidRPr="00710CDD">
        <w:rPr>
          <w:rFonts w:ascii="Arial" w:hAnsi="Arial" w:cs="Arial"/>
          <w:color w:val="000000"/>
          <w:sz w:val="32"/>
          <w:szCs w:val="32"/>
          <w:shd w:val="clear" w:color="auto" w:fill="FFFFFF"/>
        </w:rPr>
        <w:t xml:space="preserve"> 2</w:t>
      </w:r>
      <w:r w:rsidRPr="00710CDD">
        <w:rPr>
          <w:rFonts w:ascii="Arial" w:hAnsi="Arial" w:cs="Arial"/>
          <w:color w:val="000000"/>
          <w:sz w:val="32"/>
          <w:szCs w:val="32"/>
          <w:shd w:val="clear" w:color="auto" w:fill="FFFFFF"/>
        </w:rPr>
        <w:t>的</w:t>
      </w:r>
      <w:hyperlink r:id="rId5" w:history="1">
        <w:r w:rsidRPr="00710CDD">
          <w:rPr>
            <w:rStyle w:val="a3"/>
            <w:rFonts w:ascii="Arial" w:hAnsi="Arial" w:cs="Arial"/>
            <w:sz w:val="32"/>
            <w:szCs w:val="32"/>
            <w:shd w:val="clear" w:color="auto" w:fill="FFFFFF"/>
          </w:rPr>
          <w:t>OpenID Connect</w:t>
        </w:r>
      </w:hyperlink>
      <w:r w:rsidRPr="00710CDD">
        <w:rPr>
          <w:rFonts w:ascii="Arial" w:hAnsi="Arial" w:cs="Arial"/>
          <w:color w:val="000000"/>
          <w:sz w:val="32"/>
          <w:szCs w:val="32"/>
          <w:shd w:val="clear" w:color="auto" w:fill="FFFFFF"/>
        </w:rPr>
        <w:t>和</w:t>
      </w:r>
      <w:hyperlink r:id="rId6" w:history="1">
        <w:r w:rsidRPr="00710CDD">
          <w:rPr>
            <w:rStyle w:val="a3"/>
            <w:rFonts w:ascii="Arial" w:hAnsi="Arial" w:cs="Arial"/>
            <w:sz w:val="32"/>
            <w:szCs w:val="32"/>
            <w:shd w:val="clear" w:color="auto" w:fill="FFFFFF"/>
          </w:rPr>
          <w:t>OAuth 2.0</w:t>
        </w:r>
      </w:hyperlink>
      <w:r w:rsidRPr="00710CDD">
        <w:rPr>
          <w:rFonts w:ascii="Arial" w:hAnsi="Arial" w:cs="Arial"/>
          <w:color w:val="000000"/>
          <w:sz w:val="32"/>
          <w:szCs w:val="32"/>
          <w:shd w:val="clear" w:color="auto" w:fill="FFFFFF"/>
        </w:rPr>
        <w:t>框架。</w:t>
      </w:r>
    </w:p>
    <w:p w14:paraId="1C393BCD" w14:textId="77777777" w:rsidR="00710CDD" w:rsidRDefault="00710CDD">
      <w:pPr>
        <w:rPr>
          <w:rFonts w:ascii="Arial" w:hAnsi="Arial" w:cs="Arial"/>
          <w:color w:val="000000"/>
          <w:szCs w:val="21"/>
          <w:shd w:val="clear" w:color="auto" w:fill="FFFFFF"/>
        </w:rPr>
      </w:pPr>
    </w:p>
    <w:p w14:paraId="4CA513C4" w14:textId="34732AF5" w:rsidR="000E0188" w:rsidRPr="002F3643" w:rsidRDefault="000E0188">
      <w:pPr>
        <w:rPr>
          <w:rFonts w:ascii="Arial" w:hAnsi="Arial" w:cs="Arial"/>
          <w:color w:val="000000"/>
          <w:sz w:val="32"/>
          <w:szCs w:val="32"/>
          <w:shd w:val="clear" w:color="auto" w:fill="FFFFFF"/>
        </w:rPr>
      </w:pPr>
      <w:r w:rsidRPr="002F3643">
        <w:rPr>
          <w:rFonts w:ascii="Arial" w:hAnsi="Arial" w:cs="Arial" w:hint="eastAsia"/>
          <w:color w:val="000000"/>
          <w:sz w:val="32"/>
          <w:szCs w:val="32"/>
          <w:shd w:val="clear" w:color="auto" w:fill="FFFFFF"/>
        </w:rPr>
        <w:t>具有以下功能和特点：</w:t>
      </w:r>
    </w:p>
    <w:p w14:paraId="46454987" w14:textId="77777777" w:rsidR="000E0188" w:rsidRPr="000E0188" w:rsidRDefault="000E0188" w:rsidP="000E0188">
      <w:pPr>
        <w:widowControl/>
        <w:pBdr>
          <w:bottom w:val="single" w:sz="6" w:space="4" w:color="3194D0"/>
        </w:pBdr>
        <w:shd w:val="clear" w:color="auto" w:fill="FFFFFF"/>
        <w:jc w:val="left"/>
        <w:outlineLvl w:val="1"/>
        <w:rPr>
          <w:rFonts w:ascii="Arial" w:eastAsia="宋体" w:hAnsi="Arial" w:cs="Arial"/>
          <w:b/>
          <w:bCs/>
          <w:color w:val="3194D0"/>
          <w:spacing w:val="21"/>
          <w:kern w:val="0"/>
          <w:sz w:val="32"/>
          <w:szCs w:val="32"/>
        </w:rPr>
      </w:pPr>
      <w:r w:rsidRPr="000E0188">
        <w:rPr>
          <w:rFonts w:ascii="Arial" w:eastAsia="宋体" w:hAnsi="Arial" w:cs="Arial"/>
          <w:b/>
          <w:bCs/>
          <w:color w:val="3194D0"/>
          <w:spacing w:val="21"/>
          <w:kern w:val="0"/>
          <w:sz w:val="32"/>
          <w:szCs w:val="32"/>
        </w:rPr>
        <w:t>认证即服务</w:t>
      </w:r>
    </w:p>
    <w:p w14:paraId="6B229FF3" w14:textId="77777777" w:rsidR="000E0188" w:rsidRPr="000E0188" w:rsidRDefault="000E0188" w:rsidP="000E0188">
      <w:pPr>
        <w:widowControl/>
        <w:shd w:val="clear" w:color="auto" w:fill="FFFFFF"/>
        <w:jc w:val="left"/>
        <w:rPr>
          <w:rFonts w:ascii="Arial" w:eastAsia="宋体" w:hAnsi="Arial" w:cs="Arial"/>
          <w:color w:val="000000"/>
          <w:kern w:val="0"/>
          <w:szCs w:val="21"/>
        </w:rPr>
      </w:pPr>
      <w:r w:rsidRPr="000E0188">
        <w:rPr>
          <w:rFonts w:ascii="Arial" w:eastAsia="宋体" w:hAnsi="Arial" w:cs="Arial"/>
          <w:color w:val="000000"/>
          <w:kern w:val="0"/>
          <w:szCs w:val="21"/>
        </w:rPr>
        <w:t>适用于所有应用程序（</w:t>
      </w:r>
      <w:r w:rsidRPr="000E0188">
        <w:rPr>
          <w:rFonts w:ascii="Arial" w:eastAsia="宋体" w:hAnsi="Arial" w:cs="Arial"/>
          <w:color w:val="000000"/>
          <w:kern w:val="0"/>
          <w:szCs w:val="21"/>
        </w:rPr>
        <w:t>web, native, mobile, services</w:t>
      </w:r>
      <w:r w:rsidRPr="000E0188">
        <w:rPr>
          <w:rFonts w:ascii="Arial" w:eastAsia="宋体" w:hAnsi="Arial" w:cs="Arial"/>
          <w:color w:val="000000"/>
          <w:kern w:val="0"/>
          <w:szCs w:val="21"/>
        </w:rPr>
        <w:t>）的集中登录逻辑和工作流程。</w:t>
      </w:r>
      <w:r w:rsidRPr="000E0188">
        <w:rPr>
          <w:rFonts w:ascii="Arial" w:eastAsia="宋体" w:hAnsi="Arial" w:cs="Arial"/>
          <w:color w:val="000000"/>
          <w:kern w:val="0"/>
          <w:szCs w:val="21"/>
        </w:rPr>
        <w:t>IdentityServer</w:t>
      </w:r>
      <w:r w:rsidRPr="000E0188">
        <w:rPr>
          <w:rFonts w:ascii="Arial" w:eastAsia="宋体" w:hAnsi="Arial" w:cs="Arial"/>
          <w:color w:val="000000"/>
          <w:kern w:val="0"/>
          <w:szCs w:val="21"/>
        </w:rPr>
        <w:t>是</w:t>
      </w:r>
      <w:r w:rsidRPr="000E0188">
        <w:rPr>
          <w:rFonts w:ascii="Arial" w:eastAsia="宋体" w:hAnsi="Arial" w:cs="Arial"/>
          <w:color w:val="000000"/>
          <w:kern w:val="0"/>
          <w:szCs w:val="21"/>
        </w:rPr>
        <w:t>OpenID Connect</w:t>
      </w:r>
      <w:r w:rsidRPr="000E0188">
        <w:rPr>
          <w:rFonts w:ascii="Arial" w:eastAsia="宋体" w:hAnsi="Arial" w:cs="Arial"/>
          <w:color w:val="000000"/>
          <w:kern w:val="0"/>
          <w:szCs w:val="21"/>
        </w:rPr>
        <w:t>的官方认证实现。</w:t>
      </w:r>
    </w:p>
    <w:p w14:paraId="2A5F1A4D" w14:textId="77777777" w:rsidR="000E0188" w:rsidRPr="000E0188" w:rsidRDefault="000E0188" w:rsidP="000E0188">
      <w:pPr>
        <w:widowControl/>
        <w:pBdr>
          <w:bottom w:val="single" w:sz="6" w:space="4" w:color="3194D0"/>
        </w:pBdr>
        <w:shd w:val="clear" w:color="auto" w:fill="FFFFFF"/>
        <w:jc w:val="left"/>
        <w:outlineLvl w:val="1"/>
        <w:rPr>
          <w:rFonts w:ascii="Arial" w:eastAsia="宋体" w:hAnsi="Arial" w:cs="Arial"/>
          <w:b/>
          <w:bCs/>
          <w:color w:val="3194D0"/>
          <w:spacing w:val="21"/>
          <w:kern w:val="0"/>
          <w:sz w:val="32"/>
          <w:szCs w:val="32"/>
        </w:rPr>
      </w:pPr>
      <w:r w:rsidRPr="000E0188">
        <w:rPr>
          <w:rFonts w:ascii="Arial" w:eastAsia="宋体" w:hAnsi="Arial" w:cs="Arial"/>
          <w:b/>
          <w:bCs/>
          <w:color w:val="3194D0"/>
          <w:spacing w:val="21"/>
          <w:kern w:val="0"/>
          <w:sz w:val="32"/>
          <w:szCs w:val="32"/>
        </w:rPr>
        <w:t>单点登录</w:t>
      </w:r>
      <w:r w:rsidRPr="000E0188">
        <w:rPr>
          <w:rFonts w:ascii="Arial" w:eastAsia="宋体" w:hAnsi="Arial" w:cs="Arial"/>
          <w:b/>
          <w:bCs/>
          <w:color w:val="3194D0"/>
          <w:spacing w:val="21"/>
          <w:kern w:val="0"/>
          <w:sz w:val="32"/>
          <w:szCs w:val="32"/>
        </w:rPr>
        <w:t>/</w:t>
      </w:r>
      <w:r w:rsidRPr="000E0188">
        <w:rPr>
          <w:rFonts w:ascii="Arial" w:eastAsia="宋体" w:hAnsi="Arial" w:cs="Arial"/>
          <w:b/>
          <w:bCs/>
          <w:color w:val="3194D0"/>
          <w:spacing w:val="21"/>
          <w:kern w:val="0"/>
          <w:sz w:val="32"/>
          <w:szCs w:val="32"/>
        </w:rPr>
        <w:t>注销</w:t>
      </w:r>
    </w:p>
    <w:p w14:paraId="1D80BA8A" w14:textId="77777777" w:rsidR="000E0188" w:rsidRPr="000E0188" w:rsidRDefault="000E0188" w:rsidP="000E0188">
      <w:pPr>
        <w:widowControl/>
        <w:shd w:val="clear" w:color="auto" w:fill="FFFFFF"/>
        <w:jc w:val="left"/>
        <w:rPr>
          <w:rFonts w:ascii="Arial" w:eastAsia="宋体" w:hAnsi="Arial" w:cs="Arial"/>
          <w:color w:val="000000"/>
          <w:kern w:val="0"/>
          <w:szCs w:val="21"/>
        </w:rPr>
      </w:pPr>
      <w:r w:rsidRPr="000E0188">
        <w:rPr>
          <w:rFonts w:ascii="Arial" w:eastAsia="宋体" w:hAnsi="Arial" w:cs="Arial"/>
          <w:color w:val="000000"/>
          <w:kern w:val="0"/>
          <w:szCs w:val="21"/>
        </w:rPr>
        <w:t>多个类型的应用程序在一个点进行登录和注销操作。</w:t>
      </w:r>
    </w:p>
    <w:p w14:paraId="6E810D4E" w14:textId="77777777" w:rsidR="000E0188" w:rsidRPr="000E0188" w:rsidRDefault="000E0188" w:rsidP="000E0188">
      <w:pPr>
        <w:widowControl/>
        <w:pBdr>
          <w:bottom w:val="single" w:sz="6" w:space="4" w:color="3194D0"/>
        </w:pBdr>
        <w:shd w:val="clear" w:color="auto" w:fill="FFFFFF"/>
        <w:jc w:val="left"/>
        <w:outlineLvl w:val="1"/>
        <w:rPr>
          <w:rFonts w:ascii="Arial" w:eastAsia="宋体" w:hAnsi="Arial" w:cs="Arial"/>
          <w:b/>
          <w:bCs/>
          <w:color w:val="3194D0"/>
          <w:spacing w:val="21"/>
          <w:kern w:val="0"/>
          <w:sz w:val="32"/>
          <w:szCs w:val="32"/>
        </w:rPr>
      </w:pPr>
      <w:r w:rsidRPr="000E0188">
        <w:rPr>
          <w:rFonts w:ascii="Arial" w:eastAsia="宋体" w:hAnsi="Arial" w:cs="Arial"/>
          <w:b/>
          <w:bCs/>
          <w:color w:val="3194D0"/>
          <w:spacing w:val="21"/>
          <w:kern w:val="0"/>
          <w:sz w:val="32"/>
          <w:szCs w:val="32"/>
        </w:rPr>
        <w:t xml:space="preserve">API </w:t>
      </w:r>
      <w:r w:rsidRPr="000E0188">
        <w:rPr>
          <w:rFonts w:ascii="Arial" w:eastAsia="宋体" w:hAnsi="Arial" w:cs="Arial"/>
          <w:b/>
          <w:bCs/>
          <w:color w:val="3194D0"/>
          <w:spacing w:val="21"/>
          <w:kern w:val="0"/>
          <w:sz w:val="32"/>
          <w:szCs w:val="32"/>
        </w:rPr>
        <w:t>访问控制</w:t>
      </w:r>
    </w:p>
    <w:p w14:paraId="67E86CFC" w14:textId="77777777" w:rsidR="000E0188" w:rsidRPr="000E0188" w:rsidRDefault="000E0188" w:rsidP="000E0188">
      <w:pPr>
        <w:widowControl/>
        <w:shd w:val="clear" w:color="auto" w:fill="FFFFFF"/>
        <w:jc w:val="left"/>
        <w:rPr>
          <w:rFonts w:ascii="Arial" w:eastAsia="宋体" w:hAnsi="Arial" w:cs="Arial"/>
          <w:color w:val="000000"/>
          <w:kern w:val="0"/>
          <w:szCs w:val="21"/>
        </w:rPr>
      </w:pPr>
      <w:r w:rsidRPr="000E0188">
        <w:rPr>
          <w:rFonts w:ascii="Arial" w:eastAsia="宋体" w:hAnsi="Arial" w:cs="Arial"/>
          <w:color w:val="000000"/>
          <w:kern w:val="0"/>
          <w:szCs w:val="21"/>
        </w:rPr>
        <w:t>为各种类型的客户端颁发</w:t>
      </w:r>
      <w:r w:rsidRPr="000E0188">
        <w:rPr>
          <w:rFonts w:ascii="Arial" w:eastAsia="宋体" w:hAnsi="Arial" w:cs="Arial"/>
          <w:color w:val="000000"/>
          <w:kern w:val="0"/>
          <w:szCs w:val="21"/>
        </w:rPr>
        <w:t>API</w:t>
      </w:r>
      <w:r w:rsidRPr="000E0188">
        <w:rPr>
          <w:rFonts w:ascii="Arial" w:eastAsia="宋体" w:hAnsi="Arial" w:cs="Arial"/>
          <w:color w:val="000000"/>
          <w:kern w:val="0"/>
          <w:szCs w:val="21"/>
        </w:rPr>
        <w:t>的访问令牌，例如</w:t>
      </w:r>
      <w:r w:rsidRPr="000E0188">
        <w:rPr>
          <w:rFonts w:ascii="Arial" w:eastAsia="宋体" w:hAnsi="Arial" w:cs="Arial"/>
          <w:color w:val="000000"/>
          <w:kern w:val="0"/>
          <w:szCs w:val="21"/>
        </w:rPr>
        <w:t xml:space="preserve"> </w:t>
      </w:r>
      <w:r w:rsidRPr="000E0188">
        <w:rPr>
          <w:rFonts w:ascii="Arial" w:eastAsia="宋体" w:hAnsi="Arial" w:cs="Arial"/>
          <w:color w:val="000000"/>
          <w:kern w:val="0"/>
          <w:szCs w:val="21"/>
        </w:rPr>
        <w:t>服务器到服务器、</w:t>
      </w:r>
      <w:r w:rsidRPr="000E0188">
        <w:rPr>
          <w:rFonts w:ascii="Arial" w:eastAsia="宋体" w:hAnsi="Arial" w:cs="Arial"/>
          <w:color w:val="000000"/>
          <w:kern w:val="0"/>
          <w:szCs w:val="21"/>
        </w:rPr>
        <w:t>Web</w:t>
      </w:r>
      <w:r w:rsidRPr="000E0188">
        <w:rPr>
          <w:rFonts w:ascii="Arial" w:eastAsia="宋体" w:hAnsi="Arial" w:cs="Arial"/>
          <w:color w:val="000000"/>
          <w:kern w:val="0"/>
          <w:szCs w:val="21"/>
        </w:rPr>
        <w:t>应用程序，</w:t>
      </w:r>
      <w:r w:rsidRPr="000E0188">
        <w:rPr>
          <w:rFonts w:ascii="Arial" w:eastAsia="宋体" w:hAnsi="Arial" w:cs="Arial"/>
          <w:color w:val="000000"/>
          <w:kern w:val="0"/>
          <w:szCs w:val="21"/>
        </w:rPr>
        <w:t>SPA</w:t>
      </w:r>
      <w:r w:rsidRPr="000E0188">
        <w:rPr>
          <w:rFonts w:ascii="Arial" w:eastAsia="宋体" w:hAnsi="Arial" w:cs="Arial"/>
          <w:color w:val="000000"/>
          <w:kern w:val="0"/>
          <w:szCs w:val="21"/>
        </w:rPr>
        <w:t>、本地应用和移动应用程序。</w:t>
      </w:r>
    </w:p>
    <w:p w14:paraId="5AA9DEEE" w14:textId="77777777" w:rsidR="000E0188" w:rsidRPr="000E0188" w:rsidRDefault="000E0188" w:rsidP="000E0188">
      <w:pPr>
        <w:widowControl/>
        <w:pBdr>
          <w:bottom w:val="single" w:sz="6" w:space="4" w:color="3194D0"/>
        </w:pBdr>
        <w:shd w:val="clear" w:color="auto" w:fill="FFFFFF"/>
        <w:jc w:val="left"/>
        <w:outlineLvl w:val="1"/>
        <w:rPr>
          <w:rFonts w:ascii="Arial" w:eastAsia="宋体" w:hAnsi="Arial" w:cs="Arial"/>
          <w:b/>
          <w:bCs/>
          <w:color w:val="3194D0"/>
          <w:spacing w:val="21"/>
          <w:kern w:val="0"/>
          <w:sz w:val="32"/>
          <w:szCs w:val="32"/>
        </w:rPr>
      </w:pPr>
      <w:r w:rsidRPr="000E0188">
        <w:rPr>
          <w:rFonts w:ascii="Arial" w:eastAsia="宋体" w:hAnsi="Arial" w:cs="Arial"/>
          <w:b/>
          <w:bCs/>
          <w:color w:val="3194D0"/>
          <w:spacing w:val="21"/>
          <w:kern w:val="0"/>
          <w:sz w:val="32"/>
          <w:szCs w:val="32"/>
        </w:rPr>
        <w:t>联合网关</w:t>
      </w:r>
    </w:p>
    <w:p w14:paraId="41DA3311" w14:textId="77777777" w:rsidR="000E0188" w:rsidRPr="000E0188" w:rsidRDefault="000E0188" w:rsidP="000E0188">
      <w:pPr>
        <w:widowControl/>
        <w:shd w:val="clear" w:color="auto" w:fill="FFFFFF"/>
        <w:jc w:val="left"/>
        <w:rPr>
          <w:rFonts w:ascii="Arial" w:eastAsia="宋体" w:hAnsi="Arial" w:cs="Arial"/>
          <w:color w:val="000000"/>
          <w:kern w:val="0"/>
          <w:szCs w:val="21"/>
        </w:rPr>
      </w:pPr>
      <w:r w:rsidRPr="000E0188">
        <w:rPr>
          <w:rFonts w:ascii="Arial" w:eastAsia="宋体" w:hAnsi="Arial" w:cs="Arial"/>
          <w:color w:val="000000"/>
          <w:kern w:val="0"/>
          <w:szCs w:val="21"/>
        </w:rPr>
        <w:t>支持</w:t>
      </w:r>
      <w:r w:rsidRPr="000E0188">
        <w:rPr>
          <w:rFonts w:ascii="Arial" w:eastAsia="宋体" w:hAnsi="Arial" w:cs="Arial"/>
          <w:color w:val="000000"/>
          <w:kern w:val="0"/>
          <w:szCs w:val="21"/>
        </w:rPr>
        <w:t>Azure Active Directory</w:t>
      </w:r>
      <w:r w:rsidRPr="000E0188">
        <w:rPr>
          <w:rFonts w:ascii="Arial" w:eastAsia="宋体" w:hAnsi="Arial" w:cs="Arial"/>
          <w:color w:val="000000"/>
          <w:kern w:val="0"/>
          <w:szCs w:val="21"/>
        </w:rPr>
        <w:t>，</w:t>
      </w:r>
      <w:r w:rsidRPr="000E0188">
        <w:rPr>
          <w:rFonts w:ascii="Arial" w:eastAsia="宋体" w:hAnsi="Arial" w:cs="Arial"/>
          <w:color w:val="000000"/>
          <w:kern w:val="0"/>
          <w:szCs w:val="21"/>
        </w:rPr>
        <w:t>Google</w:t>
      </w:r>
      <w:r w:rsidRPr="000E0188">
        <w:rPr>
          <w:rFonts w:ascii="Arial" w:eastAsia="宋体" w:hAnsi="Arial" w:cs="Arial"/>
          <w:color w:val="000000"/>
          <w:kern w:val="0"/>
          <w:szCs w:val="21"/>
        </w:rPr>
        <w:t>，</w:t>
      </w:r>
      <w:r w:rsidRPr="000E0188">
        <w:rPr>
          <w:rFonts w:ascii="Arial" w:eastAsia="宋体" w:hAnsi="Arial" w:cs="Arial"/>
          <w:color w:val="000000"/>
          <w:kern w:val="0"/>
          <w:szCs w:val="21"/>
        </w:rPr>
        <w:t>Facebook</w:t>
      </w:r>
      <w:r w:rsidRPr="000E0188">
        <w:rPr>
          <w:rFonts w:ascii="Arial" w:eastAsia="宋体" w:hAnsi="Arial" w:cs="Arial"/>
          <w:color w:val="000000"/>
          <w:kern w:val="0"/>
          <w:szCs w:val="21"/>
        </w:rPr>
        <w:t>等外部身份提供商。这可以保护您的应用程序免受如何连接到这些外部提供商的详细信息的影响。</w:t>
      </w:r>
    </w:p>
    <w:p w14:paraId="6AE5EE83" w14:textId="77777777" w:rsidR="000E0188" w:rsidRPr="000E0188" w:rsidRDefault="000E0188" w:rsidP="000E0188">
      <w:pPr>
        <w:widowControl/>
        <w:pBdr>
          <w:bottom w:val="single" w:sz="6" w:space="4" w:color="3194D0"/>
        </w:pBdr>
        <w:shd w:val="clear" w:color="auto" w:fill="FFFFFF"/>
        <w:jc w:val="left"/>
        <w:outlineLvl w:val="1"/>
        <w:rPr>
          <w:rFonts w:ascii="Arial" w:eastAsia="宋体" w:hAnsi="Arial" w:cs="Arial"/>
          <w:b/>
          <w:bCs/>
          <w:color w:val="3194D0"/>
          <w:spacing w:val="21"/>
          <w:kern w:val="0"/>
          <w:sz w:val="32"/>
          <w:szCs w:val="32"/>
        </w:rPr>
      </w:pPr>
      <w:r w:rsidRPr="000E0188">
        <w:rPr>
          <w:rFonts w:ascii="Arial" w:eastAsia="宋体" w:hAnsi="Arial" w:cs="Arial"/>
          <w:b/>
          <w:bCs/>
          <w:color w:val="3194D0"/>
          <w:spacing w:val="21"/>
          <w:kern w:val="0"/>
          <w:sz w:val="32"/>
          <w:szCs w:val="32"/>
        </w:rPr>
        <w:t>专注于定制</w:t>
      </w:r>
    </w:p>
    <w:p w14:paraId="11FC018B" w14:textId="77777777" w:rsidR="000E0188" w:rsidRPr="000E0188" w:rsidRDefault="000E0188" w:rsidP="000E0188">
      <w:pPr>
        <w:widowControl/>
        <w:shd w:val="clear" w:color="auto" w:fill="FFFFFF"/>
        <w:jc w:val="left"/>
        <w:rPr>
          <w:rFonts w:ascii="Arial" w:eastAsia="宋体" w:hAnsi="Arial" w:cs="Arial"/>
          <w:color w:val="000000"/>
          <w:kern w:val="0"/>
          <w:szCs w:val="21"/>
        </w:rPr>
      </w:pPr>
      <w:r w:rsidRPr="000E0188">
        <w:rPr>
          <w:rFonts w:ascii="Arial" w:eastAsia="宋体" w:hAnsi="Arial" w:cs="Arial"/>
          <w:color w:val="000000"/>
          <w:kern w:val="0"/>
          <w:szCs w:val="21"/>
        </w:rPr>
        <w:t>最重要的部分</w:t>
      </w:r>
      <w:r w:rsidRPr="000E0188">
        <w:rPr>
          <w:rFonts w:ascii="Arial" w:eastAsia="宋体" w:hAnsi="Arial" w:cs="Arial"/>
          <w:color w:val="000000"/>
          <w:kern w:val="0"/>
          <w:szCs w:val="21"/>
        </w:rPr>
        <w:t xml:space="preserve"> - IdentityServer</w:t>
      </w:r>
      <w:r w:rsidRPr="000E0188">
        <w:rPr>
          <w:rFonts w:ascii="Arial" w:eastAsia="宋体" w:hAnsi="Arial" w:cs="Arial"/>
          <w:color w:val="000000"/>
          <w:kern w:val="0"/>
          <w:szCs w:val="21"/>
        </w:rPr>
        <w:t>的许多方面都可以根据您的需求进行定制。由于</w:t>
      </w:r>
      <w:r w:rsidRPr="000E0188">
        <w:rPr>
          <w:rFonts w:ascii="Arial" w:eastAsia="宋体" w:hAnsi="Arial" w:cs="Arial"/>
          <w:color w:val="000000"/>
          <w:kern w:val="0"/>
          <w:szCs w:val="21"/>
        </w:rPr>
        <w:t>IdentityServer</w:t>
      </w:r>
      <w:r w:rsidRPr="000E0188">
        <w:rPr>
          <w:rFonts w:ascii="Arial" w:eastAsia="宋体" w:hAnsi="Arial" w:cs="Arial"/>
          <w:color w:val="000000"/>
          <w:kern w:val="0"/>
          <w:szCs w:val="21"/>
        </w:rPr>
        <w:t>是一个框架而不是现成的产品或</w:t>
      </w:r>
      <w:r w:rsidRPr="000E0188">
        <w:rPr>
          <w:rFonts w:ascii="Arial" w:eastAsia="宋体" w:hAnsi="Arial" w:cs="Arial"/>
          <w:color w:val="000000"/>
          <w:kern w:val="0"/>
          <w:szCs w:val="21"/>
        </w:rPr>
        <w:t>SaaS</w:t>
      </w:r>
      <w:r w:rsidRPr="000E0188">
        <w:rPr>
          <w:rFonts w:ascii="Arial" w:eastAsia="宋体" w:hAnsi="Arial" w:cs="Arial"/>
          <w:color w:val="000000"/>
          <w:kern w:val="0"/>
          <w:szCs w:val="21"/>
        </w:rPr>
        <w:t>，因此您可以编写代码以使系统适应您的方案。</w:t>
      </w:r>
    </w:p>
    <w:p w14:paraId="0BD3DEFB" w14:textId="77777777" w:rsidR="000E0188" w:rsidRPr="000E0188" w:rsidRDefault="000E0188" w:rsidP="000E0188">
      <w:pPr>
        <w:widowControl/>
        <w:pBdr>
          <w:bottom w:val="single" w:sz="6" w:space="4" w:color="3194D0"/>
        </w:pBdr>
        <w:shd w:val="clear" w:color="auto" w:fill="FFFFFF"/>
        <w:jc w:val="left"/>
        <w:outlineLvl w:val="1"/>
        <w:rPr>
          <w:rFonts w:ascii="Arial" w:eastAsia="宋体" w:hAnsi="Arial" w:cs="Arial"/>
          <w:b/>
          <w:bCs/>
          <w:color w:val="3194D0"/>
          <w:spacing w:val="21"/>
          <w:kern w:val="0"/>
          <w:sz w:val="32"/>
          <w:szCs w:val="32"/>
        </w:rPr>
      </w:pPr>
      <w:r w:rsidRPr="000E0188">
        <w:rPr>
          <w:rFonts w:ascii="Arial" w:eastAsia="宋体" w:hAnsi="Arial" w:cs="Arial"/>
          <w:b/>
          <w:bCs/>
          <w:color w:val="3194D0"/>
          <w:spacing w:val="21"/>
          <w:kern w:val="0"/>
          <w:sz w:val="32"/>
          <w:szCs w:val="32"/>
        </w:rPr>
        <w:t>成熟的开源</w:t>
      </w:r>
    </w:p>
    <w:p w14:paraId="5A1E0079" w14:textId="77777777" w:rsidR="000E0188" w:rsidRPr="000E0188" w:rsidRDefault="000E0188" w:rsidP="000E0188">
      <w:pPr>
        <w:widowControl/>
        <w:shd w:val="clear" w:color="auto" w:fill="FFFFFF"/>
        <w:jc w:val="left"/>
        <w:rPr>
          <w:rFonts w:ascii="Arial" w:eastAsia="宋体" w:hAnsi="Arial" w:cs="Arial"/>
          <w:color w:val="000000"/>
          <w:kern w:val="0"/>
          <w:szCs w:val="21"/>
        </w:rPr>
      </w:pPr>
      <w:r w:rsidRPr="000E0188">
        <w:rPr>
          <w:rFonts w:ascii="Arial" w:eastAsia="宋体" w:hAnsi="Arial" w:cs="Arial"/>
          <w:color w:val="000000"/>
          <w:kern w:val="0"/>
          <w:szCs w:val="21"/>
        </w:rPr>
        <w:t>IdentityServer</w:t>
      </w:r>
      <w:r w:rsidRPr="000E0188">
        <w:rPr>
          <w:rFonts w:ascii="Arial" w:eastAsia="宋体" w:hAnsi="Arial" w:cs="Arial"/>
          <w:color w:val="000000"/>
          <w:kern w:val="0"/>
          <w:szCs w:val="21"/>
        </w:rPr>
        <w:t>使用的</w:t>
      </w:r>
      <w:r w:rsidRPr="000E0188">
        <w:rPr>
          <w:rFonts w:ascii="Arial" w:eastAsia="宋体" w:hAnsi="Arial" w:cs="Arial"/>
          <w:color w:val="000000"/>
          <w:kern w:val="0"/>
          <w:szCs w:val="21"/>
        </w:rPr>
        <w:t xml:space="preserve">Apache </w:t>
      </w:r>
      <w:proofErr w:type="gramStart"/>
      <w:r w:rsidRPr="000E0188">
        <w:rPr>
          <w:rFonts w:ascii="Arial" w:eastAsia="宋体" w:hAnsi="Arial" w:cs="Arial"/>
          <w:color w:val="000000"/>
          <w:kern w:val="0"/>
          <w:szCs w:val="21"/>
        </w:rPr>
        <w:t>2</w:t>
      </w:r>
      <w:r w:rsidRPr="000E0188">
        <w:rPr>
          <w:rFonts w:ascii="Arial" w:eastAsia="宋体" w:hAnsi="Arial" w:cs="Arial"/>
          <w:color w:val="000000"/>
          <w:kern w:val="0"/>
          <w:szCs w:val="21"/>
        </w:rPr>
        <w:t>开源</w:t>
      </w:r>
      <w:proofErr w:type="gramEnd"/>
      <w:r w:rsidRPr="000E0188">
        <w:rPr>
          <w:rFonts w:ascii="Arial" w:eastAsia="宋体" w:hAnsi="Arial" w:cs="Arial"/>
          <w:color w:val="000000"/>
          <w:kern w:val="0"/>
          <w:szCs w:val="21"/>
        </w:rPr>
        <w:t>协议，允许在其上构建商业产品。它也是</w:t>
      </w:r>
      <w:r w:rsidRPr="000E0188">
        <w:rPr>
          <w:rFonts w:ascii="Arial" w:eastAsia="宋体" w:hAnsi="Arial" w:cs="Arial"/>
          <w:color w:val="000000"/>
          <w:kern w:val="0"/>
          <w:szCs w:val="21"/>
        </w:rPr>
        <w:t>.NET Foundation</w:t>
      </w:r>
      <w:r w:rsidRPr="000E0188">
        <w:rPr>
          <w:rFonts w:ascii="Arial" w:eastAsia="宋体" w:hAnsi="Arial" w:cs="Arial"/>
          <w:color w:val="000000"/>
          <w:kern w:val="0"/>
          <w:szCs w:val="21"/>
        </w:rPr>
        <w:t>的一部分，它提供治理和法律支持。</w:t>
      </w:r>
    </w:p>
    <w:p w14:paraId="4C051220" w14:textId="77777777" w:rsidR="000E0188" w:rsidRPr="000E0188" w:rsidRDefault="000E0188" w:rsidP="000E0188">
      <w:pPr>
        <w:widowControl/>
        <w:pBdr>
          <w:bottom w:val="single" w:sz="6" w:space="4" w:color="3194D0"/>
        </w:pBdr>
        <w:shd w:val="clear" w:color="auto" w:fill="FFFFFF"/>
        <w:jc w:val="left"/>
        <w:outlineLvl w:val="1"/>
        <w:rPr>
          <w:rFonts w:ascii="Arial" w:eastAsia="宋体" w:hAnsi="Arial" w:cs="Arial"/>
          <w:b/>
          <w:bCs/>
          <w:color w:val="3194D0"/>
          <w:spacing w:val="21"/>
          <w:kern w:val="0"/>
          <w:sz w:val="32"/>
          <w:szCs w:val="32"/>
        </w:rPr>
      </w:pPr>
      <w:r w:rsidRPr="000E0188">
        <w:rPr>
          <w:rFonts w:ascii="Arial" w:eastAsia="宋体" w:hAnsi="Arial" w:cs="Arial"/>
          <w:b/>
          <w:bCs/>
          <w:color w:val="3194D0"/>
          <w:spacing w:val="21"/>
          <w:kern w:val="0"/>
          <w:sz w:val="32"/>
          <w:szCs w:val="32"/>
        </w:rPr>
        <w:t>免费和商业支持</w:t>
      </w:r>
    </w:p>
    <w:p w14:paraId="42AD9E25" w14:textId="040511DB" w:rsidR="002F3643" w:rsidRDefault="000E0188" w:rsidP="002F3643">
      <w:pPr>
        <w:widowControl/>
        <w:shd w:val="clear" w:color="auto" w:fill="FFFFFF"/>
        <w:jc w:val="left"/>
        <w:rPr>
          <w:rFonts w:ascii="Arial" w:eastAsia="宋体" w:hAnsi="Arial" w:cs="Arial"/>
          <w:color w:val="000000"/>
          <w:kern w:val="0"/>
          <w:szCs w:val="21"/>
        </w:rPr>
      </w:pPr>
      <w:r w:rsidRPr="000E0188">
        <w:rPr>
          <w:rFonts w:ascii="Arial" w:eastAsia="宋体" w:hAnsi="Arial" w:cs="Arial"/>
          <w:color w:val="000000"/>
          <w:kern w:val="0"/>
          <w:szCs w:val="21"/>
        </w:rPr>
        <w:t>如果您需要帮助构建或运行您的身份平台，请告知</w:t>
      </w:r>
      <w:r w:rsidRPr="000E0188">
        <w:rPr>
          <w:rFonts w:ascii="Arial" w:eastAsia="宋体" w:hAnsi="Arial" w:cs="Arial"/>
          <w:color w:val="000000"/>
          <w:kern w:val="0"/>
          <w:szCs w:val="21"/>
        </w:rPr>
        <w:t>IdentityServer</w:t>
      </w:r>
      <w:r w:rsidRPr="000E0188">
        <w:rPr>
          <w:rFonts w:ascii="Arial" w:eastAsia="宋体" w:hAnsi="Arial" w:cs="Arial"/>
          <w:color w:val="000000"/>
          <w:kern w:val="0"/>
          <w:szCs w:val="21"/>
        </w:rPr>
        <w:t>官方。</w:t>
      </w:r>
      <w:r w:rsidRPr="000E0188">
        <w:rPr>
          <w:rFonts w:ascii="Arial" w:eastAsia="宋体" w:hAnsi="Arial" w:cs="Arial"/>
          <w:color w:val="000000"/>
          <w:kern w:val="0"/>
          <w:szCs w:val="21"/>
        </w:rPr>
        <w:t xml:space="preserve"> </w:t>
      </w:r>
      <w:r w:rsidRPr="000E0188">
        <w:rPr>
          <w:rFonts w:ascii="Arial" w:eastAsia="宋体" w:hAnsi="Arial" w:cs="Arial"/>
          <w:color w:val="000000"/>
          <w:kern w:val="0"/>
          <w:szCs w:val="21"/>
        </w:rPr>
        <w:t>他们可以通过多种方式为您提供帮助。</w:t>
      </w:r>
    </w:p>
    <w:p w14:paraId="518AC0DF" w14:textId="5315FB56" w:rsidR="002F1CD6" w:rsidRDefault="002F1CD6" w:rsidP="002F3643">
      <w:pPr>
        <w:widowControl/>
        <w:shd w:val="clear" w:color="auto" w:fill="FFFFFF"/>
        <w:jc w:val="left"/>
        <w:rPr>
          <w:rFonts w:ascii="Arial" w:eastAsia="宋体" w:hAnsi="Arial" w:cs="Arial"/>
          <w:color w:val="000000"/>
          <w:kern w:val="0"/>
          <w:szCs w:val="21"/>
        </w:rPr>
      </w:pPr>
    </w:p>
    <w:p w14:paraId="0D57E14C" w14:textId="7F6AC5EC" w:rsidR="002F1CD6" w:rsidRDefault="002F1CD6" w:rsidP="002F3643">
      <w:pPr>
        <w:widowControl/>
        <w:shd w:val="clear" w:color="auto" w:fill="FFFFFF"/>
        <w:jc w:val="left"/>
        <w:rPr>
          <w:rFonts w:ascii="Arial" w:eastAsia="宋体" w:hAnsi="Arial" w:cs="Arial"/>
          <w:color w:val="000000"/>
          <w:kern w:val="0"/>
          <w:szCs w:val="21"/>
        </w:rPr>
      </w:pPr>
    </w:p>
    <w:p w14:paraId="3E37DA1B" w14:textId="7FB722E2" w:rsidR="002F1CD6" w:rsidRDefault="002F1CD6" w:rsidP="002F3643">
      <w:pPr>
        <w:widowControl/>
        <w:shd w:val="clear" w:color="auto" w:fill="FFFFFF"/>
        <w:jc w:val="left"/>
        <w:rPr>
          <w:rFonts w:ascii="Arial" w:eastAsia="宋体" w:hAnsi="Arial" w:cs="Arial"/>
          <w:color w:val="000000"/>
          <w:kern w:val="0"/>
          <w:szCs w:val="21"/>
        </w:rPr>
      </w:pPr>
    </w:p>
    <w:p w14:paraId="2FC23994" w14:textId="4927B7CF" w:rsidR="002F1CD6" w:rsidRDefault="002F1CD6" w:rsidP="002F3643">
      <w:pPr>
        <w:widowControl/>
        <w:shd w:val="clear" w:color="auto" w:fill="FFFFFF"/>
        <w:jc w:val="left"/>
        <w:rPr>
          <w:rFonts w:ascii="Arial" w:eastAsia="宋体" w:hAnsi="Arial" w:cs="Arial"/>
          <w:color w:val="000000"/>
          <w:kern w:val="0"/>
          <w:szCs w:val="21"/>
        </w:rPr>
      </w:pPr>
    </w:p>
    <w:p w14:paraId="13C36043" w14:textId="49509892" w:rsidR="002F1CD6" w:rsidRDefault="002F1CD6" w:rsidP="002F3643">
      <w:pPr>
        <w:widowControl/>
        <w:shd w:val="clear" w:color="auto" w:fill="FFFFFF"/>
        <w:jc w:val="left"/>
        <w:rPr>
          <w:rFonts w:ascii="Arial" w:eastAsia="宋体" w:hAnsi="Arial" w:cs="Arial"/>
          <w:color w:val="000000"/>
          <w:kern w:val="0"/>
          <w:szCs w:val="21"/>
        </w:rPr>
      </w:pPr>
    </w:p>
    <w:p w14:paraId="33F9F5A7" w14:textId="1751CEA1" w:rsidR="002F1CD6" w:rsidRDefault="002F1CD6" w:rsidP="002F3643">
      <w:pPr>
        <w:widowControl/>
        <w:shd w:val="clear" w:color="auto" w:fill="FFFFFF"/>
        <w:jc w:val="left"/>
        <w:rPr>
          <w:rFonts w:ascii="Arial" w:eastAsia="宋体" w:hAnsi="Arial" w:cs="Arial"/>
          <w:color w:val="000000"/>
          <w:kern w:val="0"/>
          <w:szCs w:val="21"/>
        </w:rPr>
      </w:pPr>
    </w:p>
    <w:p w14:paraId="3870AA7D" w14:textId="5549597F" w:rsidR="002F1CD6" w:rsidRDefault="002F1CD6" w:rsidP="002F3643">
      <w:pPr>
        <w:widowControl/>
        <w:shd w:val="clear" w:color="auto" w:fill="FFFFFF"/>
        <w:jc w:val="left"/>
        <w:rPr>
          <w:rFonts w:ascii="Arial" w:eastAsia="宋体" w:hAnsi="Arial" w:cs="Arial"/>
          <w:color w:val="000000"/>
          <w:kern w:val="0"/>
          <w:szCs w:val="21"/>
        </w:rPr>
      </w:pPr>
    </w:p>
    <w:p w14:paraId="79FB400A" w14:textId="155236D5" w:rsidR="002F1CD6" w:rsidRPr="00C07893" w:rsidRDefault="006F7360" w:rsidP="002F3643">
      <w:pPr>
        <w:widowControl/>
        <w:shd w:val="clear" w:color="auto" w:fill="FFFFFF"/>
        <w:jc w:val="left"/>
        <w:rPr>
          <w:rFonts w:ascii="Arial" w:eastAsia="宋体" w:hAnsi="Arial" w:cs="Arial"/>
          <w:color w:val="000000"/>
          <w:kern w:val="0"/>
          <w:sz w:val="32"/>
          <w:szCs w:val="32"/>
        </w:rPr>
      </w:pPr>
      <w:r w:rsidRPr="00C07893">
        <w:rPr>
          <w:rFonts w:ascii="Arial" w:eastAsia="宋体" w:hAnsi="Arial" w:cs="Arial" w:hint="eastAsia"/>
          <w:color w:val="000000"/>
          <w:kern w:val="0"/>
          <w:sz w:val="32"/>
          <w:szCs w:val="32"/>
        </w:rPr>
        <w:lastRenderedPageBreak/>
        <w:t>基于不同类型项目的</w:t>
      </w:r>
      <w:r w:rsidR="002F1CD6" w:rsidRPr="00C07893">
        <w:rPr>
          <w:rFonts w:ascii="Arial" w:eastAsia="宋体" w:hAnsi="Arial" w:cs="Arial" w:hint="eastAsia"/>
          <w:color w:val="000000"/>
          <w:kern w:val="0"/>
          <w:sz w:val="32"/>
          <w:szCs w:val="32"/>
        </w:rPr>
        <w:t>使用说明</w:t>
      </w:r>
      <w:bookmarkStart w:id="0" w:name="_GoBack"/>
      <w:bookmarkEnd w:id="0"/>
    </w:p>
    <w:p w14:paraId="4D7A0215" w14:textId="10080E4C" w:rsidR="002F1CD6" w:rsidRDefault="006F7360" w:rsidP="006F7360">
      <w:pPr>
        <w:pStyle w:val="a5"/>
        <w:widowControl/>
        <w:numPr>
          <w:ilvl w:val="0"/>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前后端分离</w:t>
      </w:r>
    </w:p>
    <w:p w14:paraId="7B0952AF" w14:textId="64439FD4" w:rsidR="00DC44E2" w:rsidRDefault="006F7360" w:rsidP="006F7360">
      <w:pPr>
        <w:pStyle w:val="a5"/>
        <w:widowControl/>
        <w:numPr>
          <w:ilvl w:val="1"/>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后端：</w:t>
      </w:r>
    </w:p>
    <w:p w14:paraId="11577809" w14:textId="716DBF20" w:rsidR="00B80FAD" w:rsidRDefault="008C1BA1" w:rsidP="00B80FAD">
      <w:pPr>
        <w:pStyle w:val="a5"/>
        <w:widowControl/>
        <w:numPr>
          <w:ilvl w:val="2"/>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建议</w:t>
      </w:r>
      <w:r w:rsidR="00B80FAD">
        <w:rPr>
          <w:rFonts w:ascii="Arial" w:eastAsia="宋体" w:hAnsi="Arial" w:cs="Arial" w:hint="eastAsia"/>
          <w:color w:val="000000"/>
          <w:kern w:val="0"/>
          <w:szCs w:val="21"/>
        </w:rPr>
        <w:t>的授权模式</w:t>
      </w:r>
    </w:p>
    <w:p w14:paraId="7D0A66D6" w14:textId="159D79ED" w:rsidR="00B80FAD" w:rsidRDefault="00B80FAD" w:rsidP="00B80FAD">
      <w:pPr>
        <w:pStyle w:val="a5"/>
        <w:widowControl/>
        <w:numPr>
          <w:ilvl w:val="3"/>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隐式模式</w:t>
      </w:r>
    </w:p>
    <w:p w14:paraId="555B3E1B" w14:textId="13788037" w:rsidR="00B80FAD" w:rsidRDefault="00B80FAD" w:rsidP="00B80FAD">
      <w:pPr>
        <w:pStyle w:val="a5"/>
        <w:widowControl/>
        <w:numPr>
          <w:ilvl w:val="3"/>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混合模式</w:t>
      </w:r>
    </w:p>
    <w:p w14:paraId="712104A0" w14:textId="51166700" w:rsidR="00DC44E2" w:rsidRDefault="00DC44E2" w:rsidP="00DC44E2">
      <w:pPr>
        <w:pStyle w:val="a5"/>
        <w:widowControl/>
        <w:numPr>
          <w:ilvl w:val="2"/>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NuGet</w:t>
      </w:r>
      <w:r>
        <w:rPr>
          <w:rFonts w:ascii="Arial" w:eastAsia="宋体" w:hAnsi="Arial" w:cs="Arial" w:hint="eastAsia"/>
          <w:color w:val="000000"/>
          <w:kern w:val="0"/>
          <w:szCs w:val="21"/>
        </w:rPr>
        <w:t>包</w:t>
      </w:r>
    </w:p>
    <w:p w14:paraId="637A3DA5" w14:textId="5A30AF20" w:rsidR="00DC44E2" w:rsidRDefault="00DC44E2" w:rsidP="00DC44E2">
      <w:pPr>
        <w:pStyle w:val="a5"/>
        <w:widowControl/>
        <w:numPr>
          <w:ilvl w:val="3"/>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Id</w:t>
      </w:r>
      <w:r>
        <w:rPr>
          <w:rFonts w:ascii="Arial" w:eastAsia="宋体" w:hAnsi="Arial" w:cs="Arial"/>
          <w:color w:val="000000"/>
          <w:kern w:val="0"/>
          <w:szCs w:val="21"/>
        </w:rPr>
        <w:t>entityServer4.AccessTokenValidation</w:t>
      </w:r>
    </w:p>
    <w:p w14:paraId="02410682" w14:textId="7C1FC722" w:rsidR="006F7360" w:rsidRPr="006F7360" w:rsidRDefault="006F7360" w:rsidP="00EC2A3F">
      <w:pPr>
        <w:pStyle w:val="a5"/>
        <w:keepNext/>
        <w:widowControl/>
        <w:numPr>
          <w:ilvl w:val="2"/>
          <w:numId w:val="1"/>
        </w:numPr>
        <w:shd w:val="clear" w:color="auto" w:fill="FFFFFF"/>
        <w:ind w:left="1260" w:firstLineChars="0" w:firstLine="0"/>
        <w:jc w:val="left"/>
      </w:pPr>
      <w:r w:rsidRPr="006C38BD">
        <w:rPr>
          <w:rFonts w:ascii="Arial" w:eastAsia="宋体" w:hAnsi="Arial" w:cs="Arial" w:hint="eastAsia"/>
          <w:color w:val="000000"/>
          <w:kern w:val="0"/>
          <w:szCs w:val="21"/>
        </w:rPr>
        <w:t>在</w:t>
      </w:r>
      <w:proofErr w:type="spellStart"/>
      <w:r w:rsidRPr="006C38BD">
        <w:rPr>
          <w:rFonts w:ascii="新宋体" w:eastAsia="新宋体" w:cs="新宋体"/>
          <w:color w:val="2B91AF"/>
          <w:kern w:val="0"/>
          <w:sz w:val="19"/>
          <w:szCs w:val="19"/>
        </w:rPr>
        <w:t>Startup.cs</w:t>
      </w:r>
      <w:proofErr w:type="spellEnd"/>
      <w:r w:rsidRPr="006C38BD">
        <w:rPr>
          <w:rFonts w:ascii="Arial" w:eastAsia="宋体" w:hAnsi="Arial" w:cs="Arial" w:hint="eastAsia"/>
          <w:color w:val="000000"/>
          <w:kern w:val="0"/>
          <w:szCs w:val="21"/>
        </w:rPr>
        <w:t>中注册身份验证服务，使其</w:t>
      </w:r>
      <w:r w:rsidRPr="006C38BD">
        <w:rPr>
          <w:rFonts w:ascii="Arial" w:eastAsia="宋体" w:hAnsi="Arial" w:cs="Arial" w:hint="eastAsia"/>
          <w:color w:val="000000"/>
          <w:kern w:val="0"/>
          <w:szCs w:val="21"/>
        </w:rPr>
        <w:t>API</w:t>
      </w:r>
      <w:r w:rsidRPr="006C38BD">
        <w:rPr>
          <w:rFonts w:ascii="Arial" w:eastAsia="宋体" w:hAnsi="Arial" w:cs="Arial" w:hint="eastAsia"/>
          <w:color w:val="000000"/>
          <w:kern w:val="0"/>
          <w:szCs w:val="21"/>
        </w:rPr>
        <w:t>受保护。</w:t>
      </w:r>
    </w:p>
    <w:p w14:paraId="4FB5A879" w14:textId="23CFCCBE" w:rsidR="006F7360" w:rsidRDefault="006F7360" w:rsidP="008C1BA1">
      <w:pPr>
        <w:pStyle w:val="a5"/>
        <w:widowControl/>
        <w:numPr>
          <w:ilvl w:val="1"/>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前端：</w:t>
      </w:r>
    </w:p>
    <w:p w14:paraId="75EE553C" w14:textId="666CFB9C" w:rsidR="008C1BA1" w:rsidRDefault="008C1BA1" w:rsidP="008C1BA1">
      <w:pPr>
        <w:pStyle w:val="a5"/>
        <w:widowControl/>
        <w:numPr>
          <w:ilvl w:val="2"/>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建议的授权模式：</w:t>
      </w:r>
    </w:p>
    <w:p w14:paraId="0C22905D" w14:textId="52FC9860" w:rsidR="008C1BA1" w:rsidRDefault="008C1BA1" w:rsidP="008C1BA1">
      <w:pPr>
        <w:pStyle w:val="a5"/>
        <w:widowControl/>
        <w:numPr>
          <w:ilvl w:val="3"/>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隐式模式</w:t>
      </w:r>
      <w:r w:rsidR="00A755E7">
        <w:rPr>
          <w:rFonts w:ascii="Arial" w:eastAsia="宋体" w:hAnsi="Arial" w:cs="Arial" w:hint="eastAsia"/>
          <w:color w:val="000000"/>
          <w:kern w:val="0"/>
          <w:szCs w:val="21"/>
        </w:rPr>
        <w:t>（★）</w:t>
      </w:r>
    </w:p>
    <w:p w14:paraId="2A0AFFBC" w14:textId="20E02D05" w:rsidR="00A755E7" w:rsidRDefault="00A755E7" w:rsidP="008C1BA1">
      <w:pPr>
        <w:pStyle w:val="a5"/>
        <w:widowControl/>
        <w:numPr>
          <w:ilvl w:val="3"/>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授权码模式</w:t>
      </w:r>
    </w:p>
    <w:p w14:paraId="57432A0E" w14:textId="2C20B459" w:rsidR="00A755E7" w:rsidRDefault="00A755E7" w:rsidP="00A755E7">
      <w:pPr>
        <w:pStyle w:val="a5"/>
        <w:widowControl/>
        <w:numPr>
          <w:ilvl w:val="2"/>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JavaScript</w:t>
      </w:r>
      <w:r w:rsidR="00DA62DE">
        <w:rPr>
          <w:rFonts w:ascii="Arial" w:eastAsia="宋体" w:hAnsi="Arial" w:cs="Arial" w:hint="eastAsia"/>
          <w:color w:val="000000"/>
          <w:kern w:val="0"/>
          <w:szCs w:val="21"/>
        </w:rPr>
        <w:t>客户端</w:t>
      </w:r>
    </w:p>
    <w:p w14:paraId="7DB372AD" w14:textId="182BCA75" w:rsidR="00DA62DE" w:rsidRDefault="00DD1950" w:rsidP="00DA62DE">
      <w:pPr>
        <w:pStyle w:val="a5"/>
        <w:widowControl/>
        <w:numPr>
          <w:ilvl w:val="3"/>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添加</w:t>
      </w:r>
      <w:r>
        <w:rPr>
          <w:rFonts w:ascii="Arial" w:eastAsia="宋体" w:hAnsi="Arial" w:cs="Arial"/>
          <w:color w:val="000000"/>
          <w:kern w:val="0"/>
          <w:szCs w:val="21"/>
        </w:rPr>
        <w:fldChar w:fldCharType="begin"/>
      </w:r>
      <w:r w:rsidR="004219E3">
        <w:rPr>
          <w:rFonts w:ascii="Arial" w:eastAsia="宋体" w:hAnsi="Arial" w:cs="Arial"/>
          <w:color w:val="000000"/>
          <w:kern w:val="0"/>
          <w:szCs w:val="21"/>
        </w:rPr>
        <w:instrText>HYPERLINK "https://github.com/IdentityModel/oidc-client-js"</w:instrText>
      </w:r>
      <w:r>
        <w:rPr>
          <w:rFonts w:ascii="Arial" w:eastAsia="宋体" w:hAnsi="Arial" w:cs="Arial"/>
          <w:color w:val="000000"/>
          <w:kern w:val="0"/>
          <w:szCs w:val="21"/>
        </w:rPr>
        <w:fldChar w:fldCharType="separate"/>
      </w:r>
      <w:r w:rsidRPr="00DD1950">
        <w:rPr>
          <w:rStyle w:val="a3"/>
          <w:rFonts w:ascii="Arial" w:eastAsia="宋体" w:hAnsi="Arial" w:cs="Arial" w:hint="eastAsia"/>
          <w:kern w:val="0"/>
          <w:szCs w:val="21"/>
        </w:rPr>
        <w:t>OIDC</w:t>
      </w:r>
      <w:r w:rsidRPr="00DD1950">
        <w:rPr>
          <w:rStyle w:val="a3"/>
          <w:rFonts w:ascii="Arial" w:eastAsia="宋体" w:hAnsi="Arial" w:cs="Arial"/>
          <w:kern w:val="0"/>
          <w:szCs w:val="21"/>
        </w:rPr>
        <w:t xml:space="preserve"> JavaScript</w:t>
      </w:r>
      <w:r w:rsidRPr="00DD1950">
        <w:rPr>
          <w:rStyle w:val="a3"/>
          <w:rFonts w:ascii="Arial" w:eastAsia="宋体" w:hAnsi="Arial" w:cs="Arial"/>
          <w:kern w:val="0"/>
          <w:szCs w:val="21"/>
        </w:rPr>
        <w:t>客户端</w:t>
      </w:r>
      <w:r>
        <w:rPr>
          <w:rFonts w:ascii="Arial" w:eastAsia="宋体" w:hAnsi="Arial" w:cs="Arial"/>
          <w:color w:val="000000"/>
          <w:kern w:val="0"/>
          <w:szCs w:val="21"/>
        </w:rPr>
        <w:fldChar w:fldCharType="end"/>
      </w:r>
    </w:p>
    <w:p w14:paraId="06C471E5" w14:textId="68434776" w:rsidR="00A755E7" w:rsidRDefault="00DA62DE" w:rsidP="00DA62DE">
      <w:pPr>
        <w:pStyle w:val="a5"/>
        <w:widowControl/>
        <w:numPr>
          <w:ilvl w:val="2"/>
          <w:numId w:val="1"/>
        </w:numPr>
        <w:shd w:val="clear" w:color="auto" w:fill="FFFFFF"/>
        <w:ind w:firstLineChars="0"/>
        <w:jc w:val="left"/>
        <w:rPr>
          <w:rFonts w:ascii="Arial" w:eastAsia="宋体" w:hAnsi="Arial" w:cs="Arial"/>
          <w:color w:val="000000"/>
          <w:kern w:val="0"/>
          <w:szCs w:val="21"/>
        </w:rPr>
      </w:pPr>
      <w:proofErr w:type="spellStart"/>
      <w:r>
        <w:rPr>
          <w:rFonts w:ascii="Arial" w:eastAsia="宋体" w:hAnsi="Arial" w:cs="Arial" w:hint="eastAsia"/>
          <w:color w:val="000000"/>
          <w:kern w:val="0"/>
          <w:szCs w:val="21"/>
        </w:rPr>
        <w:t>vue</w:t>
      </w:r>
      <w:proofErr w:type="spellEnd"/>
      <w:r>
        <w:rPr>
          <w:rFonts w:ascii="Arial" w:eastAsia="宋体" w:hAnsi="Arial" w:cs="Arial" w:hint="eastAsia"/>
          <w:color w:val="000000"/>
          <w:kern w:val="0"/>
          <w:szCs w:val="21"/>
        </w:rPr>
        <w:t>客户端</w:t>
      </w:r>
    </w:p>
    <w:p w14:paraId="78197A5E" w14:textId="77777777" w:rsidR="00DA62DE" w:rsidRDefault="00DA62DE" w:rsidP="00DA62DE">
      <w:pPr>
        <w:pStyle w:val="a5"/>
        <w:widowControl/>
        <w:numPr>
          <w:ilvl w:val="3"/>
          <w:numId w:val="1"/>
        </w:numPr>
        <w:shd w:val="clear" w:color="auto" w:fill="FFFFFF"/>
        <w:ind w:firstLineChars="0"/>
        <w:jc w:val="left"/>
        <w:rPr>
          <w:rFonts w:ascii="Arial" w:eastAsia="宋体" w:hAnsi="Arial" w:cs="Arial"/>
          <w:color w:val="000000"/>
          <w:kern w:val="0"/>
          <w:szCs w:val="21"/>
        </w:rPr>
      </w:pPr>
    </w:p>
    <w:p w14:paraId="1F8A8D51" w14:textId="62BFDA51" w:rsidR="00DA62DE" w:rsidRDefault="00DA62DE" w:rsidP="00DA62DE">
      <w:pPr>
        <w:pStyle w:val="a5"/>
        <w:widowControl/>
        <w:numPr>
          <w:ilvl w:val="2"/>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node</w:t>
      </w:r>
      <w:r w:rsidR="00F079ED">
        <w:rPr>
          <w:rFonts w:ascii="Arial" w:eastAsia="宋体" w:hAnsi="Arial" w:cs="Arial" w:hint="eastAsia"/>
          <w:color w:val="000000"/>
          <w:kern w:val="0"/>
          <w:szCs w:val="21"/>
        </w:rPr>
        <w:t>.</w:t>
      </w:r>
      <w:r>
        <w:rPr>
          <w:rFonts w:ascii="Arial" w:eastAsia="宋体" w:hAnsi="Arial" w:cs="Arial" w:hint="eastAsia"/>
          <w:color w:val="000000"/>
          <w:kern w:val="0"/>
          <w:szCs w:val="21"/>
        </w:rPr>
        <w:t>js</w:t>
      </w:r>
      <w:r>
        <w:rPr>
          <w:rFonts w:ascii="Arial" w:eastAsia="宋体" w:hAnsi="Arial" w:cs="Arial" w:hint="eastAsia"/>
          <w:color w:val="000000"/>
          <w:kern w:val="0"/>
          <w:szCs w:val="21"/>
        </w:rPr>
        <w:t>客户端</w:t>
      </w:r>
    </w:p>
    <w:p w14:paraId="177C56B9" w14:textId="77777777" w:rsidR="00DA62DE" w:rsidRPr="008C1BA1" w:rsidRDefault="00DA62DE" w:rsidP="00DA62DE">
      <w:pPr>
        <w:pStyle w:val="a5"/>
        <w:widowControl/>
        <w:numPr>
          <w:ilvl w:val="3"/>
          <w:numId w:val="1"/>
        </w:numPr>
        <w:shd w:val="clear" w:color="auto" w:fill="FFFFFF"/>
        <w:ind w:firstLineChars="0"/>
        <w:jc w:val="left"/>
        <w:rPr>
          <w:rFonts w:ascii="Arial" w:eastAsia="宋体" w:hAnsi="Arial" w:cs="Arial"/>
          <w:color w:val="000000"/>
          <w:kern w:val="0"/>
          <w:szCs w:val="21"/>
        </w:rPr>
      </w:pPr>
    </w:p>
    <w:p w14:paraId="3BBD4AE5" w14:textId="6E1BF5BA" w:rsidR="006F7360" w:rsidRDefault="00DC44E2" w:rsidP="006F7360">
      <w:pPr>
        <w:pStyle w:val="a5"/>
        <w:widowControl/>
        <w:numPr>
          <w:ilvl w:val="0"/>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不包含</w:t>
      </w:r>
      <w:r>
        <w:rPr>
          <w:rFonts w:ascii="Arial" w:eastAsia="宋体" w:hAnsi="Arial" w:cs="Arial" w:hint="eastAsia"/>
          <w:color w:val="000000"/>
          <w:kern w:val="0"/>
          <w:szCs w:val="21"/>
        </w:rPr>
        <w:t>UI</w:t>
      </w:r>
      <w:r>
        <w:rPr>
          <w:rFonts w:ascii="Arial" w:eastAsia="宋体" w:hAnsi="Arial" w:cs="Arial" w:hint="eastAsia"/>
          <w:color w:val="000000"/>
          <w:kern w:val="0"/>
          <w:szCs w:val="21"/>
        </w:rPr>
        <w:t>交互（服务，</w:t>
      </w:r>
      <w:r>
        <w:rPr>
          <w:rFonts w:ascii="Arial" w:eastAsia="宋体" w:hAnsi="Arial" w:cs="Arial" w:hint="eastAsia"/>
          <w:color w:val="000000"/>
          <w:kern w:val="0"/>
          <w:szCs w:val="21"/>
        </w:rPr>
        <w:t>C</w:t>
      </w:r>
      <w:r>
        <w:rPr>
          <w:rFonts w:ascii="Arial" w:eastAsia="宋体" w:hAnsi="Arial" w:cs="Arial"/>
          <w:color w:val="000000"/>
          <w:kern w:val="0"/>
          <w:szCs w:val="21"/>
        </w:rPr>
        <w:t>/S</w:t>
      </w:r>
      <w:r>
        <w:rPr>
          <w:rFonts w:ascii="Arial" w:eastAsia="宋体" w:hAnsi="Arial" w:cs="Arial" w:hint="eastAsia"/>
          <w:color w:val="000000"/>
          <w:kern w:val="0"/>
          <w:szCs w:val="21"/>
        </w:rPr>
        <w:t>客户端，控制台应用）</w:t>
      </w:r>
    </w:p>
    <w:p w14:paraId="2B509618" w14:textId="5FE04546" w:rsidR="00B80FAD" w:rsidRDefault="008C1BA1" w:rsidP="00B80FAD">
      <w:pPr>
        <w:pStyle w:val="a5"/>
        <w:widowControl/>
        <w:numPr>
          <w:ilvl w:val="1"/>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建议</w:t>
      </w:r>
      <w:r w:rsidR="00B80FAD">
        <w:rPr>
          <w:rFonts w:ascii="Arial" w:eastAsia="宋体" w:hAnsi="Arial" w:cs="Arial" w:hint="eastAsia"/>
          <w:color w:val="000000"/>
          <w:kern w:val="0"/>
          <w:szCs w:val="21"/>
        </w:rPr>
        <w:t>的授权模式</w:t>
      </w:r>
    </w:p>
    <w:p w14:paraId="060E0E34" w14:textId="77777777" w:rsidR="00B80FAD" w:rsidRDefault="00B80FAD" w:rsidP="00B80FAD">
      <w:pPr>
        <w:pStyle w:val="a5"/>
        <w:widowControl/>
        <w:numPr>
          <w:ilvl w:val="2"/>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密码模式</w:t>
      </w:r>
    </w:p>
    <w:p w14:paraId="41AEC32D" w14:textId="48231CA0" w:rsidR="00B80FAD" w:rsidRDefault="00B80FAD" w:rsidP="00B80FAD">
      <w:pPr>
        <w:pStyle w:val="a5"/>
        <w:widowControl/>
        <w:numPr>
          <w:ilvl w:val="2"/>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授权码模式</w:t>
      </w:r>
    </w:p>
    <w:p w14:paraId="65435C10" w14:textId="77777777" w:rsidR="00DC44E2" w:rsidRDefault="00DC44E2" w:rsidP="00DC44E2">
      <w:pPr>
        <w:pStyle w:val="a5"/>
        <w:widowControl/>
        <w:numPr>
          <w:ilvl w:val="1"/>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N</w:t>
      </w:r>
      <w:r>
        <w:rPr>
          <w:rFonts w:ascii="Arial" w:eastAsia="宋体" w:hAnsi="Arial" w:cs="Arial"/>
          <w:color w:val="000000"/>
          <w:kern w:val="0"/>
          <w:szCs w:val="21"/>
        </w:rPr>
        <w:t>uGet</w:t>
      </w:r>
      <w:r>
        <w:rPr>
          <w:rFonts w:ascii="Arial" w:eastAsia="宋体" w:hAnsi="Arial" w:cs="Arial" w:hint="eastAsia"/>
          <w:color w:val="000000"/>
          <w:kern w:val="0"/>
          <w:szCs w:val="21"/>
        </w:rPr>
        <w:t>包：</w:t>
      </w:r>
    </w:p>
    <w:p w14:paraId="36FFC4B5" w14:textId="67CB2119" w:rsidR="00DE244D" w:rsidRDefault="00DC44E2" w:rsidP="00DE244D">
      <w:pPr>
        <w:pStyle w:val="a5"/>
        <w:widowControl/>
        <w:numPr>
          <w:ilvl w:val="2"/>
          <w:numId w:val="1"/>
        </w:numPr>
        <w:shd w:val="clear" w:color="auto" w:fill="FFFFFF"/>
        <w:ind w:firstLineChars="0"/>
        <w:jc w:val="left"/>
        <w:rPr>
          <w:rFonts w:ascii="Arial" w:eastAsia="宋体" w:hAnsi="Arial" w:cs="Arial"/>
          <w:color w:val="000000"/>
          <w:kern w:val="0"/>
          <w:szCs w:val="21"/>
        </w:rPr>
      </w:pPr>
      <w:proofErr w:type="spellStart"/>
      <w:r>
        <w:rPr>
          <w:rFonts w:ascii="Arial" w:eastAsia="宋体" w:hAnsi="Arial" w:cs="Arial"/>
          <w:color w:val="000000"/>
          <w:kern w:val="0"/>
          <w:szCs w:val="21"/>
        </w:rPr>
        <w:t>Identity</w:t>
      </w:r>
      <w:r>
        <w:rPr>
          <w:rFonts w:ascii="Arial" w:eastAsia="宋体" w:hAnsi="Arial" w:cs="Arial" w:hint="eastAsia"/>
          <w:color w:val="000000"/>
          <w:kern w:val="0"/>
          <w:szCs w:val="21"/>
        </w:rPr>
        <w:t>yModel</w:t>
      </w:r>
      <w:proofErr w:type="spellEnd"/>
    </w:p>
    <w:p w14:paraId="76C1A235" w14:textId="2F125A38" w:rsidR="00DE244D" w:rsidRPr="00DE244D" w:rsidRDefault="00B80FAD" w:rsidP="00DE244D">
      <w:pPr>
        <w:pStyle w:val="a5"/>
        <w:widowControl/>
        <w:numPr>
          <w:ilvl w:val="1"/>
          <w:numId w:val="1"/>
        </w:numPr>
        <w:shd w:val="clear" w:color="auto" w:fill="FFFFFF"/>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将</w:t>
      </w:r>
      <w:r w:rsidR="00DE244D">
        <w:rPr>
          <w:rFonts w:ascii="Arial" w:eastAsia="宋体" w:hAnsi="Arial" w:cs="Arial" w:hint="eastAsia"/>
          <w:color w:val="000000"/>
          <w:kern w:val="0"/>
          <w:szCs w:val="21"/>
        </w:rPr>
        <w:t>获取到</w:t>
      </w:r>
      <w:r>
        <w:rPr>
          <w:rFonts w:ascii="Arial" w:eastAsia="宋体" w:hAnsi="Arial" w:cs="Arial" w:hint="eastAsia"/>
          <w:color w:val="000000"/>
          <w:kern w:val="0"/>
          <w:szCs w:val="21"/>
        </w:rPr>
        <w:t>的</w:t>
      </w:r>
      <w:proofErr w:type="spellStart"/>
      <w:r>
        <w:rPr>
          <w:rFonts w:ascii="新宋体" w:eastAsia="新宋体" w:cs="新宋体"/>
          <w:color w:val="000000"/>
          <w:kern w:val="0"/>
          <w:sz w:val="19"/>
          <w:szCs w:val="19"/>
        </w:rPr>
        <w:t>AccessToken</w:t>
      </w:r>
      <w:proofErr w:type="spellEnd"/>
      <w:r>
        <w:rPr>
          <w:rFonts w:ascii="新宋体" w:eastAsia="新宋体" w:cs="新宋体" w:hint="eastAsia"/>
          <w:color w:val="000000"/>
          <w:kern w:val="0"/>
          <w:sz w:val="19"/>
          <w:szCs w:val="19"/>
        </w:rPr>
        <w:t>添加请求的</w:t>
      </w:r>
      <w:r>
        <w:rPr>
          <w:rFonts w:ascii="新宋体" w:eastAsia="新宋体" w:cs="新宋体" w:hint="eastAsia"/>
          <w:color w:val="008000"/>
          <w:kern w:val="0"/>
          <w:sz w:val="19"/>
          <w:szCs w:val="19"/>
        </w:rPr>
        <w:t>H</w:t>
      </w:r>
      <w:r>
        <w:rPr>
          <w:rFonts w:ascii="新宋体" w:eastAsia="新宋体" w:cs="新宋体"/>
          <w:color w:val="008000"/>
          <w:kern w:val="0"/>
          <w:sz w:val="19"/>
          <w:szCs w:val="19"/>
        </w:rPr>
        <w:t>eader</w:t>
      </w:r>
      <w:r w:rsidRPr="00B80FAD">
        <w:rPr>
          <w:rFonts w:ascii="Arial" w:eastAsia="宋体" w:hAnsi="Arial" w:cs="Arial" w:hint="eastAsia"/>
          <w:color w:val="000000"/>
          <w:kern w:val="0"/>
          <w:szCs w:val="21"/>
        </w:rPr>
        <w:t>中即可访问</w:t>
      </w:r>
      <w:r>
        <w:rPr>
          <w:rFonts w:ascii="Arial" w:eastAsia="宋体" w:hAnsi="Arial" w:cs="Arial" w:hint="eastAsia"/>
          <w:color w:val="000000"/>
          <w:kern w:val="0"/>
          <w:szCs w:val="21"/>
        </w:rPr>
        <w:t>受保护的</w:t>
      </w:r>
      <w:r>
        <w:rPr>
          <w:rFonts w:ascii="Arial" w:eastAsia="宋体" w:hAnsi="Arial" w:cs="Arial" w:hint="eastAsia"/>
          <w:color w:val="000000"/>
          <w:kern w:val="0"/>
          <w:szCs w:val="21"/>
        </w:rPr>
        <w:t>API</w:t>
      </w:r>
    </w:p>
    <w:sectPr w:rsidR="00DE244D" w:rsidRPr="00DE24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C5A32"/>
    <w:multiLevelType w:val="hybridMultilevel"/>
    <w:tmpl w:val="E948FD1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C5"/>
    <w:rsid w:val="000E0188"/>
    <w:rsid w:val="002F1CD6"/>
    <w:rsid w:val="002F3643"/>
    <w:rsid w:val="004219E3"/>
    <w:rsid w:val="005E4706"/>
    <w:rsid w:val="00652180"/>
    <w:rsid w:val="006A0CD6"/>
    <w:rsid w:val="006C38BD"/>
    <w:rsid w:val="006D1BD0"/>
    <w:rsid w:val="006F7360"/>
    <w:rsid w:val="00710CDD"/>
    <w:rsid w:val="008B736E"/>
    <w:rsid w:val="008C1BA1"/>
    <w:rsid w:val="009665AA"/>
    <w:rsid w:val="00A755E7"/>
    <w:rsid w:val="00B80FAD"/>
    <w:rsid w:val="00C07893"/>
    <w:rsid w:val="00C641F8"/>
    <w:rsid w:val="00DA62DE"/>
    <w:rsid w:val="00DC44E2"/>
    <w:rsid w:val="00DD1950"/>
    <w:rsid w:val="00DE244D"/>
    <w:rsid w:val="00F079ED"/>
    <w:rsid w:val="00FC6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ECE7"/>
  <w15:chartTrackingRefBased/>
  <w15:docId w15:val="{3F276797-8F39-4A7B-9AC1-16767217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E01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0188"/>
    <w:rPr>
      <w:color w:val="0563C1" w:themeColor="hyperlink"/>
      <w:u w:val="single"/>
    </w:rPr>
  </w:style>
  <w:style w:type="character" w:styleId="a4">
    <w:name w:val="Unresolved Mention"/>
    <w:basedOn w:val="a0"/>
    <w:uiPriority w:val="99"/>
    <w:semiHidden/>
    <w:unhideWhenUsed/>
    <w:rsid w:val="000E0188"/>
    <w:rPr>
      <w:color w:val="605E5C"/>
      <w:shd w:val="clear" w:color="auto" w:fill="E1DFDD"/>
    </w:rPr>
  </w:style>
  <w:style w:type="character" w:customStyle="1" w:styleId="20">
    <w:name w:val="标题 2 字符"/>
    <w:basedOn w:val="a0"/>
    <w:link w:val="2"/>
    <w:uiPriority w:val="9"/>
    <w:rsid w:val="000E0188"/>
    <w:rPr>
      <w:rFonts w:ascii="宋体" w:eastAsia="宋体" w:hAnsi="宋体" w:cs="宋体"/>
      <w:b/>
      <w:bCs/>
      <w:kern w:val="0"/>
      <w:sz w:val="36"/>
      <w:szCs w:val="36"/>
    </w:rPr>
  </w:style>
  <w:style w:type="paragraph" w:customStyle="1" w:styleId="md-end-block">
    <w:name w:val="md-end-block"/>
    <w:basedOn w:val="a"/>
    <w:rsid w:val="000E0188"/>
    <w:pPr>
      <w:widowControl/>
      <w:spacing w:before="100" w:beforeAutospacing="1" w:after="100" w:afterAutospacing="1"/>
      <w:jc w:val="left"/>
    </w:pPr>
    <w:rPr>
      <w:rFonts w:ascii="宋体" w:eastAsia="宋体" w:hAnsi="宋体" w:cs="宋体"/>
      <w:kern w:val="0"/>
      <w:sz w:val="24"/>
      <w:szCs w:val="24"/>
    </w:rPr>
  </w:style>
  <w:style w:type="character" w:customStyle="1" w:styleId="md-expand">
    <w:name w:val="md-expand"/>
    <w:basedOn w:val="a0"/>
    <w:rsid w:val="000E0188"/>
  </w:style>
  <w:style w:type="paragraph" w:styleId="a5">
    <w:name w:val="List Paragraph"/>
    <w:basedOn w:val="a"/>
    <w:uiPriority w:val="34"/>
    <w:qFormat/>
    <w:rsid w:val="006F7360"/>
    <w:pPr>
      <w:ind w:firstLineChars="200" w:firstLine="420"/>
    </w:pPr>
  </w:style>
  <w:style w:type="paragraph" w:styleId="a6">
    <w:name w:val="caption"/>
    <w:basedOn w:val="a"/>
    <w:next w:val="a"/>
    <w:uiPriority w:val="35"/>
    <w:unhideWhenUsed/>
    <w:qFormat/>
    <w:rsid w:val="006F7360"/>
    <w:rPr>
      <w:rFonts w:asciiTheme="majorHAnsi" w:eastAsia="黑体" w:hAnsiTheme="majorHAnsi" w:cstheme="majorBidi"/>
      <w:sz w:val="20"/>
      <w:szCs w:val="20"/>
    </w:rPr>
  </w:style>
  <w:style w:type="character" w:styleId="a7">
    <w:name w:val="annotation reference"/>
    <w:basedOn w:val="a0"/>
    <w:uiPriority w:val="99"/>
    <w:semiHidden/>
    <w:unhideWhenUsed/>
    <w:rsid w:val="00DC44E2"/>
    <w:rPr>
      <w:sz w:val="21"/>
      <w:szCs w:val="21"/>
    </w:rPr>
  </w:style>
  <w:style w:type="paragraph" w:styleId="a8">
    <w:name w:val="annotation text"/>
    <w:basedOn w:val="a"/>
    <w:link w:val="a9"/>
    <w:uiPriority w:val="99"/>
    <w:semiHidden/>
    <w:unhideWhenUsed/>
    <w:rsid w:val="00DC44E2"/>
    <w:pPr>
      <w:jc w:val="left"/>
    </w:pPr>
  </w:style>
  <w:style w:type="character" w:customStyle="1" w:styleId="a9">
    <w:name w:val="批注文字 字符"/>
    <w:basedOn w:val="a0"/>
    <w:link w:val="a8"/>
    <w:uiPriority w:val="99"/>
    <w:semiHidden/>
    <w:rsid w:val="00DC44E2"/>
  </w:style>
  <w:style w:type="paragraph" w:styleId="aa">
    <w:name w:val="annotation subject"/>
    <w:basedOn w:val="a8"/>
    <w:next w:val="a8"/>
    <w:link w:val="ab"/>
    <w:uiPriority w:val="99"/>
    <w:semiHidden/>
    <w:unhideWhenUsed/>
    <w:rsid w:val="00DC44E2"/>
    <w:rPr>
      <w:b/>
      <w:bCs/>
    </w:rPr>
  </w:style>
  <w:style w:type="character" w:customStyle="1" w:styleId="ab">
    <w:name w:val="批注主题 字符"/>
    <w:basedOn w:val="a9"/>
    <w:link w:val="aa"/>
    <w:uiPriority w:val="99"/>
    <w:semiHidden/>
    <w:rsid w:val="00DC44E2"/>
    <w:rPr>
      <w:b/>
      <w:bCs/>
    </w:rPr>
  </w:style>
  <w:style w:type="paragraph" w:styleId="ac">
    <w:name w:val="Balloon Text"/>
    <w:basedOn w:val="a"/>
    <w:link w:val="ad"/>
    <w:uiPriority w:val="99"/>
    <w:semiHidden/>
    <w:unhideWhenUsed/>
    <w:rsid w:val="00DC44E2"/>
    <w:rPr>
      <w:sz w:val="18"/>
      <w:szCs w:val="18"/>
    </w:rPr>
  </w:style>
  <w:style w:type="character" w:customStyle="1" w:styleId="ad">
    <w:name w:val="批注框文本 字符"/>
    <w:basedOn w:val="a0"/>
    <w:link w:val="ac"/>
    <w:uiPriority w:val="99"/>
    <w:semiHidden/>
    <w:rsid w:val="00DC44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linianhui/p/oauth2-authorization.html" TargetMode="External"/><Relationship Id="rId5" Type="http://schemas.openxmlformats.org/officeDocument/2006/relationships/hyperlink" Target="https://www.cnblogs.com/linianhui/p/openid-connect-c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 李</dc:creator>
  <cp:keywords/>
  <dc:description/>
  <cp:lastModifiedBy>L CTR</cp:lastModifiedBy>
  <cp:revision>22</cp:revision>
  <dcterms:created xsi:type="dcterms:W3CDTF">2019-05-31T02:36:00Z</dcterms:created>
  <dcterms:modified xsi:type="dcterms:W3CDTF">2019-05-31T09:18:00Z</dcterms:modified>
</cp:coreProperties>
</file>