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C389" w14:textId="77777777" w:rsidR="00B94488" w:rsidRDefault="00000000">
      <w:pPr>
        <w:spacing w:before="240" w:line="288" w:lineRule="auto"/>
      </w:pPr>
      <w:bookmarkStart w:id="0" w:name="documentação_técnica_integração_d_1e35bb"/>
      <w:r>
        <w:rPr>
          <w:rFonts w:eastAsia="Georgia" w:hAnsi="Georgia" w:cs="Georgia"/>
          <w:b/>
          <w:sz w:val="56"/>
        </w:rPr>
        <w:t>Documentação técnica: integração do Power BI no Fusion</w:t>
      </w:r>
      <w:bookmarkEnd w:id="0"/>
    </w:p>
    <w:p w14:paraId="13CB208F" w14:textId="77777777" w:rsidR="00B94488" w:rsidRDefault="00000000">
      <w:pPr>
        <w:spacing w:before="240" w:line="271" w:lineRule="auto"/>
      </w:pPr>
      <w:bookmarkStart w:id="1" w:name="objetivo"/>
      <w:r>
        <w:rPr>
          <w:b/>
          <w:sz w:val="42"/>
        </w:rPr>
        <w:t>Objetivo</w:t>
      </w:r>
      <w:bookmarkEnd w:id="1"/>
    </w:p>
    <w:p w14:paraId="72ACD3DB" w14:textId="77777777" w:rsidR="00B94488" w:rsidRDefault="00000000">
      <w:pPr>
        <w:spacing w:after="210"/>
      </w:pPr>
      <w:r>
        <w:rPr>
          <w:rFonts w:eastAsia="Georgia" w:hAnsi="Georgia" w:cs="Georgia"/>
        </w:rPr>
        <w:t xml:space="preserve">Este documento descreve, de forma detalhada, o processo para incorporar um relatório do Power BI dentro do Fusion usando uma página JSP no Fusion, uma API em Spring Boot para geração do </w:t>
      </w:r>
      <w:r>
        <w:rPr>
          <w:rStyle w:val="VerbatimChar"/>
          <w:rFonts w:ascii="menlo" w:eastAsia="menlo" w:hAnsi="menlo" w:cs="menlo"/>
          <w:shd w:val="clear" w:color="auto" w:fill="F8F8FA"/>
        </w:rPr>
        <w:t>embed-config</w:t>
      </w:r>
      <w:r>
        <w:rPr>
          <w:rFonts w:eastAsia="Georgia" w:hAnsi="Georgia" w:cs="Georgia"/>
        </w:rPr>
        <w:t>, e ajustes de infraestrutura para permitir o carregamento correto do conteúdo entre domínios.</w:t>
      </w:r>
    </w:p>
    <w:p w14:paraId="6B486474" w14:textId="77777777" w:rsidR="00B94488" w:rsidRDefault="00000000">
      <w:pPr>
        <w:spacing w:after="210"/>
      </w:pPr>
      <w:r>
        <w:rPr>
          <w:rFonts w:eastAsia="Georgia" w:hAnsi="Georgia" w:cs="Georgia"/>
        </w:rPr>
        <w:t>O cenário final envolveu três frentes principais:</w:t>
      </w:r>
    </w:p>
    <w:p w14:paraId="5342A58F" w14:textId="77777777" w:rsidR="00B94488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criação da interface no Fusion para renderizar o relatório;</w:t>
      </w:r>
    </w:p>
    <w:p w14:paraId="3ED63CAF" w14:textId="77777777" w:rsidR="00B94488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criação de uma API backend para fornecer </w:t>
      </w:r>
      <w:r>
        <w:rPr>
          <w:rStyle w:val="VerbatimChar"/>
          <w:rFonts w:ascii="menlo" w:eastAsia="menlo" w:hAnsi="menlo" w:cs="menlo"/>
          <w:shd w:val="clear" w:color="auto" w:fill="F8F8FA"/>
        </w:rPr>
        <w:t>reportId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embedUrl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embedToken</w:t>
      </w:r>
      <w:r>
        <w:t xml:space="preserve"> e </w:t>
      </w:r>
      <w:r>
        <w:rPr>
          <w:rStyle w:val="VerbatimChar"/>
          <w:rFonts w:ascii="menlo" w:eastAsia="menlo" w:hAnsi="menlo" w:cs="menlo"/>
          <w:shd w:val="clear" w:color="auto" w:fill="F8F8FA"/>
        </w:rPr>
        <w:t>expiration</w:t>
      </w:r>
      <w:r>
        <w:t>;</w:t>
      </w:r>
    </w:p>
    <w:p w14:paraId="3BE2E855" w14:textId="77777777" w:rsidR="00B94488" w:rsidRPr="00E84B26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ajustes de segurança no Cloudflare e no backend para resolver bloqueios de WAF e CORS.</w:t>
      </w:r>
    </w:p>
    <w:p w14:paraId="0ACB814C" w14:textId="6ADDC3D1" w:rsidR="00E84B26" w:rsidRDefault="00E84B26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Comando para rodar o backend - </w:t>
      </w:r>
      <w:r w:rsidRPr="00E84B26">
        <w:rPr>
          <w:rFonts w:eastAsia="Georgia" w:hAnsi="Georgia" w:cs="Georgia"/>
        </w:rPr>
        <w:t>mvnw.cmd spring-</w:t>
      </w:r>
      <w:proofErr w:type="gramStart"/>
      <w:r w:rsidRPr="00E84B26">
        <w:rPr>
          <w:rFonts w:eastAsia="Georgia" w:hAnsi="Georgia" w:cs="Georgia"/>
        </w:rPr>
        <w:t>boot:run</w:t>
      </w:r>
      <w:proofErr w:type="gramEnd"/>
    </w:p>
    <w:p w14:paraId="0AF7C7CB" w14:textId="77777777" w:rsidR="00B94488" w:rsidRDefault="00000000">
      <w:r>
        <w:rPr>
          <w:noProof/>
        </w:rPr>
        <w:pict w14:anchorId="0A467DBC">
          <v:rect id="_x0000_i1025" alt="" style="width:434.5pt;height:.05pt;mso-width-percent:0;mso-height-percent:0;mso-width-percent:0;mso-height-percent:0" o:hralign="center" o:hrstd="t" o:hr="t"/>
        </w:pict>
      </w:r>
    </w:p>
    <w:p w14:paraId="5EB87216" w14:textId="77777777" w:rsidR="00B94488" w:rsidRDefault="00000000">
      <w:pPr>
        <w:spacing w:before="240" w:line="271" w:lineRule="auto"/>
      </w:pPr>
      <w:bookmarkStart w:id="2" w:name="arquitetura_da_solução"/>
      <w:r>
        <w:rPr>
          <w:rFonts w:eastAsia="Georgia" w:hAnsi="Georgia" w:cs="Georgia"/>
          <w:b/>
          <w:sz w:val="42"/>
        </w:rPr>
        <w:t>Arquitetura da solução</w:t>
      </w:r>
      <w:bookmarkEnd w:id="2"/>
    </w:p>
    <w:p w14:paraId="64FDB0CC" w14:textId="77777777" w:rsidR="00B94488" w:rsidRDefault="00000000">
      <w:pPr>
        <w:spacing w:after="210"/>
      </w:pPr>
      <w:r>
        <w:rPr>
          <w:rFonts w:eastAsia="Georgia" w:hAnsi="Georgia" w:cs="Georgia"/>
        </w:rPr>
        <w:t>A solução ficou organizada da seguinte forma:</w:t>
      </w:r>
    </w:p>
    <w:p w14:paraId="73747725" w14:textId="77777777" w:rsidR="00B94488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O usuário acessa uma página JSP hospedada no Fusion.</w:t>
      </w:r>
    </w:p>
    <w:p w14:paraId="560BBC01" w14:textId="77777777" w:rsidR="00B94488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Essa página carrega a biblioteca JavaScript do Power BI (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t>).</w:t>
      </w:r>
    </w:p>
    <w:p w14:paraId="1B384C0E" w14:textId="77777777" w:rsidR="00B94488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A página faz um </w:t>
      </w:r>
      <w:r>
        <w:rPr>
          <w:rStyle w:val="VerbatimChar"/>
          <w:rFonts w:ascii="menlo" w:eastAsia="menlo" w:hAnsi="menlo" w:cs="menlo"/>
          <w:shd w:val="clear" w:color="auto" w:fill="F8F8FA"/>
        </w:rPr>
        <w:t>fetch</w:t>
      </w:r>
      <w:r>
        <w:t xml:space="preserve"> para uma API externa em Spring Boot.</w:t>
      </w:r>
    </w:p>
    <w:p w14:paraId="59CA78D2" w14:textId="77777777" w:rsidR="00B94488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A API autentica no Power BI, gera o token de embed e devolve um JSON com as informações necessárias.</w:t>
      </w:r>
    </w:p>
    <w:p w14:paraId="4789F1EC" w14:textId="77777777" w:rsidR="00B94488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O JavaScript da página usa esse JSON para chamar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powerbi.embed</w:t>
      </w:r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(...)</w:t>
      </w:r>
      <w:r>
        <w:rPr>
          <w:rFonts w:eastAsia="Georgia" w:hAnsi="Georgia" w:cs="Georgia"/>
        </w:rPr>
        <w:t xml:space="preserve"> e renderizar o relatório dentro de um contêiner HTML.</w:t>
      </w:r>
    </w:p>
    <w:p w14:paraId="1212B837" w14:textId="77777777" w:rsidR="00B94488" w:rsidRDefault="00000000">
      <w:pPr>
        <w:spacing w:before="240" w:line="271" w:lineRule="auto"/>
      </w:pPr>
      <w:bookmarkStart w:id="3" w:name="fluxo_resumido"/>
      <w:r>
        <w:rPr>
          <w:b/>
          <w:sz w:val="33"/>
        </w:rPr>
        <w:t>Fluxo resumido</w:t>
      </w:r>
      <w:bookmarkEnd w:id="3"/>
    </w:p>
    <w:p w14:paraId="7331C269" w14:textId="77777777" w:rsidR="00B94488" w:rsidRDefault="00000000">
      <w:pPr>
        <w:numPr>
          <w:ilvl w:val="0"/>
          <w:numId w:val="3"/>
        </w:numPr>
      </w:pPr>
      <w:r>
        <w:t>Fusion exibe a JSP personalizada.</w:t>
      </w:r>
    </w:p>
    <w:p w14:paraId="56FC2B55" w14:textId="77777777" w:rsidR="00B94488" w:rsidRDefault="00000000">
      <w:pPr>
        <w:numPr>
          <w:ilvl w:val="0"/>
          <w:numId w:val="3"/>
        </w:numPr>
      </w:pPr>
      <w:r>
        <w:t xml:space="preserve">JSP chama </w:t>
      </w:r>
      <w:r>
        <w:rPr>
          <w:rStyle w:val="VerbatimChar"/>
          <w:rFonts w:ascii="menlo" w:eastAsia="menlo" w:hAnsi="menlo" w:cs="menlo"/>
          <w:shd w:val="clear" w:color="auto" w:fill="F8F8FA"/>
        </w:rPr>
        <w:t>https://pbi-api.seudominio.com/api/powerbi/embed-config</w:t>
      </w:r>
      <w:r>
        <w:t>.</w:t>
      </w:r>
    </w:p>
    <w:p w14:paraId="23173904" w14:textId="77777777" w:rsidR="00B94488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Spring Boot gera o token de incorporação.</w:t>
      </w:r>
    </w:p>
    <w:p w14:paraId="4CF31FD3" w14:textId="77777777" w:rsidR="00B94488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lastRenderedPageBreak/>
        <w:t>Fusion recebe a configuração e embute o relatório.</w:t>
      </w:r>
    </w:p>
    <w:p w14:paraId="2618C589" w14:textId="77777777" w:rsidR="00B94488" w:rsidRDefault="00000000">
      <w:r>
        <w:rPr>
          <w:noProof/>
        </w:rPr>
        <w:pict w14:anchorId="4D524D6B">
          <v:rect id="_x0000_i1026" alt="" style="width:434.5pt;height:.05pt;mso-width-percent:0;mso-height-percent:0;mso-width-percent:0;mso-height-percent:0" o:hralign="center" o:hrstd="t" o:hr="t"/>
        </w:pict>
      </w:r>
    </w:p>
    <w:p w14:paraId="1F5ED11E" w14:textId="77777777" w:rsidR="00B94488" w:rsidRDefault="00000000">
      <w:pPr>
        <w:spacing w:before="240" w:line="271" w:lineRule="auto"/>
      </w:pPr>
      <w:bookmarkStart w:id="4" w:name="pré_requisitos"/>
      <w:r>
        <w:rPr>
          <w:rFonts w:eastAsia="Georgia" w:hAnsi="Georgia" w:cs="Georgia"/>
          <w:b/>
          <w:sz w:val="42"/>
        </w:rPr>
        <w:t>Pré-requisitos</w:t>
      </w:r>
      <w:bookmarkEnd w:id="4"/>
    </w:p>
    <w:p w14:paraId="13893628" w14:textId="77777777" w:rsidR="00B94488" w:rsidRDefault="00000000">
      <w:pPr>
        <w:spacing w:after="210"/>
      </w:pPr>
      <w:r>
        <w:rPr>
          <w:rFonts w:eastAsia="Georgia" w:hAnsi="Georgia" w:cs="Georgia"/>
        </w:rPr>
        <w:t>Antes da implementação, foi necessário garantir os seguintes itens:</w:t>
      </w:r>
    </w:p>
    <w:p w14:paraId="11EF503C" w14:textId="77777777" w:rsidR="00B94488" w:rsidRDefault="00000000">
      <w:pPr>
        <w:spacing w:before="240" w:line="271" w:lineRule="auto"/>
      </w:pPr>
      <w:bookmarkStart w:id="5" w:name="no_power_bi"/>
      <w:r>
        <w:rPr>
          <w:b/>
          <w:sz w:val="33"/>
        </w:rPr>
        <w:t>No Power BI</w:t>
      </w:r>
      <w:bookmarkEnd w:id="5"/>
    </w:p>
    <w:p w14:paraId="24E5CE03" w14:textId="77777777" w:rsidR="00B94488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um workspace válido;</w:t>
      </w:r>
    </w:p>
    <w:p w14:paraId="1F1D161E" w14:textId="77777777" w:rsidR="00B94488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um relatório publicado;</w:t>
      </w:r>
    </w:p>
    <w:p w14:paraId="39E64C40" w14:textId="77777777" w:rsidR="00B94488" w:rsidRDefault="00000000">
      <w:pPr>
        <w:numPr>
          <w:ilvl w:val="0"/>
          <w:numId w:val="4"/>
        </w:numPr>
      </w:pPr>
      <w:r>
        <w:t xml:space="preserve">o </w:t>
      </w:r>
      <w:r>
        <w:rPr>
          <w:rStyle w:val="VerbatimChar"/>
          <w:rFonts w:ascii="menlo" w:eastAsia="menlo" w:hAnsi="menlo" w:cs="menlo"/>
          <w:shd w:val="clear" w:color="auto" w:fill="F8F8FA"/>
        </w:rPr>
        <w:t>reportId</w:t>
      </w:r>
      <w:r>
        <w:rPr>
          <w:rFonts w:eastAsia="Georgia" w:hAnsi="Georgia" w:cs="Georgia"/>
        </w:rPr>
        <w:t xml:space="preserve"> do relatório;</w:t>
      </w:r>
    </w:p>
    <w:p w14:paraId="5307F470" w14:textId="77777777" w:rsidR="00B94488" w:rsidRDefault="00000000">
      <w:pPr>
        <w:numPr>
          <w:ilvl w:val="0"/>
          <w:numId w:val="4"/>
        </w:numPr>
      </w:pPr>
      <w:r>
        <w:t xml:space="preserve">o </w:t>
      </w:r>
      <w:r>
        <w:rPr>
          <w:rStyle w:val="VerbatimChar"/>
          <w:rFonts w:ascii="menlo" w:eastAsia="menlo" w:hAnsi="menlo" w:cs="menlo"/>
          <w:shd w:val="clear" w:color="auto" w:fill="F8F8FA"/>
        </w:rPr>
        <w:t>groupId</w:t>
      </w:r>
      <w:r>
        <w:t xml:space="preserve"> do workspace;</w:t>
      </w:r>
    </w:p>
    <w:p w14:paraId="73394793" w14:textId="77777777" w:rsidR="00B94488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credenciais ou mecanismo de autenticação da API para gerar o embed token.</w:t>
      </w:r>
    </w:p>
    <w:p w14:paraId="777BB8E7" w14:textId="77777777" w:rsidR="00B94488" w:rsidRDefault="00000000">
      <w:pPr>
        <w:spacing w:before="240" w:line="271" w:lineRule="auto"/>
      </w:pPr>
      <w:bookmarkStart w:id="6" w:name="no_backend"/>
      <w:r>
        <w:rPr>
          <w:b/>
          <w:sz w:val="33"/>
        </w:rPr>
        <w:t>No backend</w:t>
      </w:r>
      <w:bookmarkEnd w:id="6"/>
    </w:p>
    <w:p w14:paraId="60716256" w14:textId="77777777" w:rsidR="00B94488" w:rsidRDefault="00000000">
      <w:pPr>
        <w:numPr>
          <w:ilvl w:val="0"/>
          <w:numId w:val="5"/>
        </w:numPr>
      </w:pPr>
      <w:r>
        <w:t>um projeto Spring Boot rodando publicamente por HTTPS;</w:t>
      </w:r>
    </w:p>
    <w:p w14:paraId="78D67726" w14:textId="77777777" w:rsidR="00B94488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um endpoint REST para fornecer a configuração de embed;</w:t>
      </w:r>
    </w:p>
    <w:p w14:paraId="56A5DAF3" w14:textId="77777777" w:rsidR="00B94488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dependências necessárias para consumir a API do Power BI.</w:t>
      </w:r>
    </w:p>
    <w:p w14:paraId="33CD76B8" w14:textId="77777777" w:rsidR="00B94488" w:rsidRDefault="00000000">
      <w:pPr>
        <w:spacing w:before="240" w:line="271" w:lineRule="auto"/>
      </w:pPr>
      <w:bookmarkStart w:id="7" w:name="no_fusion"/>
      <w:r>
        <w:rPr>
          <w:b/>
          <w:sz w:val="33"/>
        </w:rPr>
        <w:t>No Fusion</w:t>
      </w:r>
      <w:bookmarkEnd w:id="7"/>
    </w:p>
    <w:p w14:paraId="6C502D89" w14:textId="77777777" w:rsidR="00B94488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permissão para usar uma página JSP customizada;</w:t>
      </w:r>
    </w:p>
    <w:p w14:paraId="5AEFBF8D" w14:textId="77777777" w:rsidR="00B94488" w:rsidRDefault="00000000">
      <w:pPr>
        <w:numPr>
          <w:ilvl w:val="0"/>
          <w:numId w:val="6"/>
        </w:numPr>
      </w:pPr>
      <w:r>
        <w:t>acesso para publicar arquivos JS/JSP no ambiente;</w:t>
      </w:r>
    </w:p>
    <w:p w14:paraId="3A947BE2" w14:textId="77777777" w:rsidR="00B94488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possibilidade de adicionar um menu ou acesso à página criada.</w:t>
      </w:r>
    </w:p>
    <w:p w14:paraId="6D616A03" w14:textId="77777777" w:rsidR="00B94488" w:rsidRDefault="00000000">
      <w:pPr>
        <w:spacing w:before="240" w:line="271" w:lineRule="auto"/>
      </w:pPr>
      <w:bookmarkStart w:id="8" w:name="na_infraestrutura"/>
      <w:r>
        <w:rPr>
          <w:b/>
          <w:sz w:val="33"/>
        </w:rPr>
        <w:t>Na infraestrutura</w:t>
      </w:r>
      <w:bookmarkEnd w:id="8"/>
    </w:p>
    <w:p w14:paraId="4D2CD7EB" w14:textId="77777777" w:rsidR="00B94488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domínio público para a API;</w:t>
      </w:r>
    </w:p>
    <w:p w14:paraId="4C6442B0" w14:textId="77777777" w:rsidR="00B94488" w:rsidRDefault="00000000">
      <w:pPr>
        <w:numPr>
          <w:ilvl w:val="0"/>
          <w:numId w:val="7"/>
        </w:numPr>
      </w:pPr>
      <w:r>
        <w:t>Cloudflare configurado corretamente, sem bloquear a rota da API;</w:t>
      </w:r>
    </w:p>
    <w:p w14:paraId="3D5F3E7E" w14:textId="77777777" w:rsidR="00B94488" w:rsidRDefault="00000000">
      <w:pPr>
        <w:numPr>
          <w:ilvl w:val="0"/>
          <w:numId w:val="7"/>
        </w:numPr>
      </w:pPr>
      <w:r>
        <w:t>CORS liberado para a origem do Fusion.</w:t>
      </w:r>
    </w:p>
    <w:p w14:paraId="09ED387A" w14:textId="77777777" w:rsidR="00B94488" w:rsidRDefault="00000000">
      <w:r>
        <w:rPr>
          <w:noProof/>
        </w:rPr>
        <w:pict w14:anchorId="6970DD95">
          <v:rect id="_x0000_i1027" alt="" style="width:434.5pt;height:.05pt;mso-width-percent:0;mso-height-percent:0;mso-width-percent:0;mso-height-percent:0" o:hralign="center" o:hrstd="t" o:hr="t"/>
        </w:pict>
      </w:r>
    </w:p>
    <w:p w14:paraId="6C9C457B" w14:textId="77777777" w:rsidR="00B94488" w:rsidRDefault="00000000">
      <w:pPr>
        <w:spacing w:before="240" w:line="271" w:lineRule="auto"/>
      </w:pPr>
      <w:bookmarkStart w:id="9" w:name="etapa_1_criar_a_api_spring_boot"/>
      <w:r>
        <w:rPr>
          <w:b/>
          <w:sz w:val="42"/>
        </w:rPr>
        <w:t>Etapa 1: criar a API Spring Boot</w:t>
      </w:r>
      <w:bookmarkEnd w:id="9"/>
    </w:p>
    <w:p w14:paraId="4222837C" w14:textId="77777777" w:rsidR="00B94488" w:rsidRDefault="00000000">
      <w:pPr>
        <w:spacing w:after="210"/>
      </w:pPr>
      <w:r>
        <w:rPr>
          <w:rFonts w:eastAsia="Georgia" w:hAnsi="Georgia" w:cs="Georgia"/>
        </w:rPr>
        <w:t>Foi criada uma API responsável por devolver os dados necessários para o embed do relatório.</w:t>
      </w:r>
    </w:p>
    <w:p w14:paraId="411AF301" w14:textId="77777777" w:rsidR="00B94488" w:rsidRDefault="00000000">
      <w:pPr>
        <w:spacing w:before="240" w:line="271" w:lineRule="auto"/>
      </w:pPr>
      <w:bookmarkStart w:id="10" w:name="estrutura_do_endpoint"/>
      <w:r>
        <w:rPr>
          <w:b/>
          <w:sz w:val="33"/>
        </w:rPr>
        <w:t>Estrutura do endpoint</w:t>
      </w:r>
      <w:bookmarkEnd w:id="10"/>
    </w:p>
    <w:p w14:paraId="41E947BA" w14:textId="77777777" w:rsidR="00B94488" w:rsidRDefault="00000000">
      <w:pPr>
        <w:spacing w:after="210"/>
      </w:pPr>
      <w:r>
        <w:t>O endpoint exposto foi:</w:t>
      </w:r>
    </w:p>
    <w:p w14:paraId="2D7186A9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GET /api/powerbi/embed-config</w:t>
      </w:r>
      <w:r>
        <w:rPr>
          <w:rStyle w:val="VerbatimChar"/>
          <w:rFonts w:ascii="menlo" w:eastAsia="menlo" w:hAnsi="menlo" w:cs="menlo"/>
        </w:rPr>
        <w:br/>
      </w:r>
    </w:p>
    <w:p w14:paraId="7747BDEF" w14:textId="77777777" w:rsidR="00B94488" w:rsidRDefault="00000000">
      <w:pPr>
        <w:spacing w:after="210"/>
      </w:pPr>
      <w:r>
        <w:lastRenderedPageBreak/>
        <w:t>Esse endpoint devolve um JSON semelhante a este:</w:t>
      </w:r>
    </w:p>
    <w:p w14:paraId="164E710A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{</w:t>
      </w:r>
      <w:r>
        <w:rPr>
          <w:rStyle w:val="VerbatimChar"/>
          <w:rFonts w:ascii="menlo" w:eastAsia="menlo" w:hAnsi="menlo" w:cs="menlo"/>
        </w:rPr>
        <w:br/>
        <w:t xml:space="preserve">  "reportId": "f1a4939f-a49f-440d-809a-10953be99833",</w:t>
      </w:r>
      <w:r>
        <w:rPr>
          <w:rStyle w:val="VerbatimChar"/>
          <w:rFonts w:ascii="menlo" w:eastAsia="menlo" w:hAnsi="menlo" w:cs="menlo"/>
        </w:rPr>
        <w:br/>
        <w:t xml:space="preserve">  "embedUrl": "https://app.powerbi.com/reportEmbed?...",</w:t>
      </w:r>
      <w:r>
        <w:rPr>
          <w:rStyle w:val="VerbatimChar"/>
          <w:rFonts w:ascii="menlo" w:eastAsia="menlo" w:hAnsi="menlo" w:cs="menlo"/>
        </w:rPr>
        <w:br/>
        <w:t xml:space="preserve">  "embedToken": "TOKEN_GERADO",</w:t>
      </w:r>
      <w:r>
        <w:rPr>
          <w:rStyle w:val="VerbatimChar"/>
          <w:rFonts w:ascii="menlo" w:eastAsia="menlo" w:hAnsi="menlo" w:cs="menlo"/>
        </w:rPr>
        <w:br/>
        <w:t xml:space="preserve">  "expiration": "2026-03-02T18:43:36Z"</w:t>
      </w:r>
      <w:r>
        <w:rPr>
          <w:rStyle w:val="VerbatimChar"/>
          <w:rFonts w:ascii="menlo" w:eastAsia="menlo" w:hAnsi="menlo" w:cs="menlo"/>
        </w:rPr>
        <w:br/>
        <w:t>}</w:t>
      </w:r>
      <w:r>
        <w:rPr>
          <w:rStyle w:val="VerbatimChar"/>
          <w:rFonts w:ascii="menlo" w:eastAsia="menlo" w:hAnsi="menlo" w:cs="menlo"/>
        </w:rPr>
        <w:br/>
      </w:r>
    </w:p>
    <w:p w14:paraId="5A533FCF" w14:textId="77777777" w:rsidR="00B94488" w:rsidRDefault="00000000">
      <w:pPr>
        <w:spacing w:before="240" w:line="271" w:lineRule="auto"/>
      </w:pPr>
      <w:bookmarkStart w:id="11" w:name="controller_utilizado"/>
      <w:r>
        <w:rPr>
          <w:b/>
          <w:sz w:val="33"/>
        </w:rPr>
        <w:t>Controller utilizado</w:t>
      </w:r>
      <w:bookmarkEnd w:id="11"/>
    </w:p>
    <w:p w14:paraId="46C3C45C" w14:textId="77777777" w:rsidR="00B94488" w:rsidRDefault="00000000">
      <w:pPr>
        <w:spacing w:after="210"/>
      </w:pPr>
      <w:r>
        <w:t>O controller usado ficou assim:</w:t>
      </w:r>
    </w:p>
    <w:p w14:paraId="5F50E74B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package com.example.demo.controller;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import com.example.demo.dto.EmbedConfigResponse;</w:t>
      </w:r>
      <w:r>
        <w:rPr>
          <w:rStyle w:val="VerbatimChar"/>
          <w:rFonts w:ascii="menlo" w:eastAsia="menlo" w:hAnsi="menlo" w:cs="menlo"/>
        </w:rPr>
        <w:br/>
        <w:t>import com.example.demo.service.PowerBiEmbedService;</w:t>
      </w:r>
      <w:r>
        <w:rPr>
          <w:rStyle w:val="VerbatimChar"/>
          <w:rFonts w:ascii="menlo" w:eastAsia="menlo" w:hAnsi="menlo" w:cs="menlo"/>
        </w:rPr>
        <w:br/>
        <w:t>import org.springframework.web.bind.annotation.GetMapping;</w:t>
      </w:r>
      <w:r>
        <w:rPr>
          <w:rStyle w:val="VerbatimChar"/>
          <w:rFonts w:ascii="menlo" w:eastAsia="menlo" w:hAnsi="menlo" w:cs="menlo"/>
        </w:rPr>
        <w:br/>
        <w:t>import org.springframework.web.bind.annotation.RestController;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@RestController</w:t>
      </w:r>
      <w:r>
        <w:rPr>
          <w:rStyle w:val="VerbatimChar"/>
          <w:rFonts w:ascii="menlo" w:eastAsia="menlo" w:hAnsi="menlo" w:cs="menlo"/>
        </w:rPr>
        <w:br/>
        <w:t>public class PowerBiController {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private final PowerBiEmbedService service;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public PowerBiController(PowerBiEmbedService service) {</w:t>
      </w:r>
      <w:r>
        <w:rPr>
          <w:rStyle w:val="VerbatimChar"/>
          <w:rFonts w:ascii="menlo" w:eastAsia="menlo" w:hAnsi="menlo" w:cs="menlo"/>
        </w:rPr>
        <w:br/>
        <w:t xml:space="preserve">        this.service = service;</w:t>
      </w:r>
      <w:r>
        <w:rPr>
          <w:rStyle w:val="VerbatimChar"/>
          <w:rFonts w:ascii="menlo" w:eastAsia="menlo" w:hAnsi="menlo" w:cs="menlo"/>
        </w:rPr>
        <w:br/>
        <w:t xml:space="preserve">    }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@GetMapping("/api/powerbi/embed-config")</w:t>
      </w:r>
      <w:r>
        <w:rPr>
          <w:rStyle w:val="VerbatimChar"/>
          <w:rFonts w:ascii="menlo" w:eastAsia="menlo" w:hAnsi="menlo" w:cs="menlo"/>
        </w:rPr>
        <w:br/>
        <w:t xml:space="preserve">    public EmbedConfigResponse embedConfig() {</w:t>
      </w:r>
      <w:r>
        <w:rPr>
          <w:rStyle w:val="VerbatimChar"/>
          <w:rFonts w:ascii="menlo" w:eastAsia="menlo" w:hAnsi="menlo" w:cs="menlo"/>
        </w:rPr>
        <w:br/>
        <w:t xml:space="preserve">        return service.getEmbedConfig();</w:t>
      </w:r>
      <w:r>
        <w:rPr>
          <w:rStyle w:val="VerbatimChar"/>
          <w:rFonts w:ascii="menlo" w:eastAsia="menlo" w:hAnsi="menlo" w:cs="menlo"/>
        </w:rPr>
        <w:br/>
        <w:t xml:space="preserve">    }</w:t>
      </w:r>
      <w:r>
        <w:rPr>
          <w:rStyle w:val="VerbatimChar"/>
          <w:rFonts w:ascii="menlo" w:eastAsia="menlo" w:hAnsi="menlo" w:cs="menlo"/>
        </w:rPr>
        <w:br/>
        <w:t>}</w:t>
      </w:r>
      <w:r>
        <w:rPr>
          <w:rStyle w:val="VerbatimChar"/>
          <w:rFonts w:ascii="menlo" w:eastAsia="menlo" w:hAnsi="menlo" w:cs="menlo"/>
        </w:rPr>
        <w:br/>
      </w:r>
    </w:p>
    <w:p w14:paraId="3DC61B56" w14:textId="77777777" w:rsidR="00B94488" w:rsidRDefault="00000000">
      <w:pPr>
        <w:spacing w:before="240" w:line="271" w:lineRule="auto"/>
      </w:pPr>
      <w:bookmarkStart w:id="12" w:name="responsabilidade_do_service"/>
      <w:r>
        <w:rPr>
          <w:b/>
          <w:sz w:val="33"/>
        </w:rPr>
        <w:t>Responsabilidade do service</w:t>
      </w:r>
      <w:bookmarkEnd w:id="12"/>
    </w:p>
    <w:p w14:paraId="74138C14" w14:textId="77777777" w:rsidR="00B94488" w:rsidRDefault="00000000">
      <w:pPr>
        <w:spacing w:after="210"/>
      </w:pPr>
      <w:r>
        <w:t xml:space="preserve">O service </w:t>
      </w:r>
      <w:r>
        <w:rPr>
          <w:rStyle w:val="VerbatimChar"/>
          <w:rFonts w:ascii="menlo" w:eastAsia="menlo" w:hAnsi="menlo" w:cs="menlo"/>
          <w:shd w:val="clear" w:color="auto" w:fill="F8F8FA"/>
        </w:rPr>
        <w:t>PowerBiEmbedService</w:t>
      </w:r>
      <w:r>
        <w:rPr>
          <w:rFonts w:eastAsia="Georgia" w:hAnsi="Georgia" w:cs="Georgia"/>
        </w:rPr>
        <w:t xml:space="preserve"> ficou responsável por:</w:t>
      </w:r>
    </w:p>
    <w:p w14:paraId="2CF1D34D" w14:textId="77777777" w:rsidR="00B94488" w:rsidRDefault="00000000">
      <w:pPr>
        <w:numPr>
          <w:ilvl w:val="0"/>
          <w:numId w:val="8"/>
        </w:numPr>
      </w:pPr>
      <w:r>
        <w:t>autenticar com o Power BI;</w:t>
      </w:r>
    </w:p>
    <w:p w14:paraId="54440A83" w14:textId="77777777" w:rsidR="00B94488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localizar o relatório desejado;</w:t>
      </w:r>
    </w:p>
    <w:p w14:paraId="51541FC0" w14:textId="77777777" w:rsidR="00B94488" w:rsidRDefault="00000000">
      <w:pPr>
        <w:numPr>
          <w:ilvl w:val="0"/>
          <w:numId w:val="8"/>
        </w:numPr>
      </w:pPr>
      <w:r>
        <w:t>gerar o embed token;</w:t>
      </w:r>
    </w:p>
    <w:p w14:paraId="2352F2A0" w14:textId="77777777" w:rsidR="00B94488" w:rsidRDefault="00000000">
      <w:pPr>
        <w:numPr>
          <w:ilvl w:val="0"/>
          <w:numId w:val="8"/>
        </w:numPr>
      </w:pPr>
      <w:r>
        <w:t xml:space="preserve">montar o DTO </w:t>
      </w:r>
      <w:r>
        <w:rPr>
          <w:rStyle w:val="VerbatimChar"/>
          <w:rFonts w:ascii="menlo" w:eastAsia="menlo" w:hAnsi="menlo" w:cs="menlo"/>
          <w:shd w:val="clear" w:color="auto" w:fill="F8F8FA"/>
        </w:rPr>
        <w:t>EmbedConfigResponse</w:t>
      </w:r>
      <w:r>
        <w:t>.</w:t>
      </w:r>
    </w:p>
    <w:p w14:paraId="4032B0DA" w14:textId="77777777" w:rsidR="00B94488" w:rsidRDefault="00000000">
      <w:pPr>
        <w:spacing w:before="240" w:line="271" w:lineRule="auto"/>
      </w:pPr>
      <w:bookmarkStart w:id="13" w:name="dto_de_resposta"/>
      <w:r>
        <w:rPr>
          <w:b/>
          <w:sz w:val="33"/>
        </w:rPr>
        <w:t>DTO de resposta</w:t>
      </w:r>
      <w:bookmarkEnd w:id="13"/>
    </w:p>
    <w:p w14:paraId="73B77508" w14:textId="77777777" w:rsidR="00B94488" w:rsidRDefault="00000000">
      <w:pPr>
        <w:spacing w:after="210"/>
      </w:pPr>
      <w:r>
        <w:t>O DTO precisa conter pelo menos:</w:t>
      </w:r>
    </w:p>
    <w:p w14:paraId="6011ABF1" w14:textId="77777777" w:rsidR="00B94488" w:rsidRDefault="00000000">
      <w:pPr>
        <w:numPr>
          <w:ilvl w:val="0"/>
          <w:numId w:val="9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lastRenderedPageBreak/>
        <w:t>reportId</w:t>
      </w:r>
      <w:r>
        <w:t>;</w:t>
      </w:r>
    </w:p>
    <w:p w14:paraId="20FE1618" w14:textId="77777777" w:rsidR="00B94488" w:rsidRDefault="00000000">
      <w:pPr>
        <w:numPr>
          <w:ilvl w:val="0"/>
          <w:numId w:val="9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embedUrl</w:t>
      </w:r>
      <w:r>
        <w:t>;</w:t>
      </w:r>
    </w:p>
    <w:p w14:paraId="4EA24C84" w14:textId="77777777" w:rsidR="00B94488" w:rsidRDefault="00000000">
      <w:pPr>
        <w:numPr>
          <w:ilvl w:val="0"/>
          <w:numId w:val="9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embedToken</w:t>
      </w:r>
      <w:r>
        <w:t>;</w:t>
      </w:r>
    </w:p>
    <w:p w14:paraId="435E4DD4" w14:textId="77777777" w:rsidR="00B94488" w:rsidRDefault="00000000">
      <w:pPr>
        <w:numPr>
          <w:ilvl w:val="0"/>
          <w:numId w:val="9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expiration</w:t>
      </w:r>
      <w:r>
        <w:t>.</w:t>
      </w:r>
    </w:p>
    <w:p w14:paraId="13DC8ABF" w14:textId="77777777" w:rsidR="00B94488" w:rsidRDefault="00000000">
      <w:pPr>
        <w:spacing w:after="210"/>
      </w:pPr>
      <w:r>
        <w:t>Exemplo de DTO:</w:t>
      </w:r>
    </w:p>
    <w:p w14:paraId="0EC374DE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public class EmbedConfigResponse {</w:t>
      </w:r>
      <w:r>
        <w:rPr>
          <w:rStyle w:val="VerbatimChar"/>
          <w:rFonts w:ascii="menlo" w:eastAsia="menlo" w:hAnsi="menlo" w:cs="menlo"/>
        </w:rPr>
        <w:br/>
        <w:t xml:space="preserve">    private String reportId;</w:t>
      </w:r>
      <w:r>
        <w:rPr>
          <w:rStyle w:val="VerbatimChar"/>
          <w:rFonts w:ascii="menlo" w:eastAsia="menlo" w:hAnsi="menlo" w:cs="menlo"/>
        </w:rPr>
        <w:br/>
        <w:t xml:space="preserve">    private String embedUrl;</w:t>
      </w:r>
      <w:r>
        <w:rPr>
          <w:rStyle w:val="VerbatimChar"/>
          <w:rFonts w:ascii="menlo" w:eastAsia="menlo" w:hAnsi="menlo" w:cs="menlo"/>
        </w:rPr>
        <w:br/>
        <w:t xml:space="preserve">    private String embedToken;</w:t>
      </w:r>
      <w:r>
        <w:rPr>
          <w:rStyle w:val="VerbatimChar"/>
          <w:rFonts w:ascii="menlo" w:eastAsia="menlo" w:hAnsi="menlo" w:cs="menlo"/>
        </w:rPr>
        <w:br/>
        <w:t xml:space="preserve">    private String expiration;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public String getReportId() { return reportId; }</w:t>
      </w:r>
      <w:r>
        <w:rPr>
          <w:rStyle w:val="VerbatimChar"/>
          <w:rFonts w:ascii="menlo" w:eastAsia="menlo" w:hAnsi="menlo" w:cs="menlo"/>
        </w:rPr>
        <w:br/>
        <w:t xml:space="preserve">    public void setReportId(String reportId) { this.reportId = reportId; }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public String getEmbedUrl() { return embedUrl; }</w:t>
      </w:r>
      <w:r>
        <w:rPr>
          <w:rStyle w:val="VerbatimChar"/>
          <w:rFonts w:ascii="menlo" w:eastAsia="menlo" w:hAnsi="menlo" w:cs="menlo"/>
        </w:rPr>
        <w:br/>
        <w:t xml:space="preserve">    public void setEmbedUrl(String embedUrl) { this.embedUrl = embedUrl; }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public String getEmbedToken() { return embedToken; }</w:t>
      </w:r>
      <w:r>
        <w:rPr>
          <w:rStyle w:val="VerbatimChar"/>
          <w:rFonts w:ascii="menlo" w:eastAsia="menlo" w:hAnsi="menlo" w:cs="menlo"/>
        </w:rPr>
        <w:br/>
        <w:t xml:space="preserve">    public void setEmbedToken(String embedToken) { this.embedToken = embedToken; }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public String getExpiration() { return expiration; }</w:t>
      </w:r>
      <w:r>
        <w:rPr>
          <w:rStyle w:val="VerbatimChar"/>
          <w:rFonts w:ascii="menlo" w:eastAsia="menlo" w:hAnsi="menlo" w:cs="menlo"/>
        </w:rPr>
        <w:br/>
        <w:t xml:space="preserve">    public void setExpiration(String expiration) { this.expiration = expiration; }</w:t>
      </w:r>
      <w:r>
        <w:rPr>
          <w:rStyle w:val="VerbatimChar"/>
          <w:rFonts w:ascii="menlo" w:eastAsia="menlo" w:hAnsi="menlo" w:cs="menlo"/>
        </w:rPr>
        <w:br/>
        <w:t>}</w:t>
      </w:r>
      <w:r>
        <w:rPr>
          <w:rStyle w:val="VerbatimChar"/>
          <w:rFonts w:ascii="menlo" w:eastAsia="menlo" w:hAnsi="menlo" w:cs="menlo"/>
        </w:rPr>
        <w:br/>
      </w:r>
    </w:p>
    <w:p w14:paraId="7B6713F4" w14:textId="77777777" w:rsidR="00B94488" w:rsidRDefault="00000000">
      <w:r>
        <w:rPr>
          <w:noProof/>
        </w:rPr>
        <w:pict w14:anchorId="29F1838F">
          <v:rect id="_x0000_i1028" alt="" style="width:434.5pt;height:.05pt;mso-width-percent:0;mso-height-percent:0;mso-width-percent:0;mso-height-percent:0" o:hralign="center" o:hrstd="t" o:hr="t"/>
        </w:pict>
      </w:r>
    </w:p>
    <w:p w14:paraId="3C757765" w14:textId="77777777" w:rsidR="00B94488" w:rsidRDefault="00000000">
      <w:pPr>
        <w:spacing w:before="240" w:line="271" w:lineRule="auto"/>
      </w:pPr>
      <w:bookmarkStart w:id="14" w:name="etapa_2_testar_a_api_fora_do_fusion"/>
      <w:r>
        <w:rPr>
          <w:b/>
          <w:sz w:val="42"/>
        </w:rPr>
        <w:t>Etapa 2: testar a API fora do Fusion</w:t>
      </w:r>
      <w:bookmarkEnd w:id="14"/>
    </w:p>
    <w:p w14:paraId="01722BFF" w14:textId="77777777" w:rsidR="00B94488" w:rsidRDefault="00000000">
      <w:pPr>
        <w:spacing w:after="210"/>
      </w:pPr>
      <w:r>
        <w:t>Antes de integrar no Fusion, foi importante testar diretamente a URL da API no navegador.</w:t>
      </w:r>
    </w:p>
    <w:p w14:paraId="140E81FF" w14:textId="77777777" w:rsidR="00B94488" w:rsidRDefault="00000000">
      <w:pPr>
        <w:spacing w:after="210"/>
      </w:pPr>
      <w:r>
        <w:t>Exemplo:</w:t>
      </w:r>
    </w:p>
    <w:p w14:paraId="0B9DDB7F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https://pbi-api.lucavila.com.br/api/powerbi/embed-config</w:t>
      </w:r>
      <w:r>
        <w:rPr>
          <w:rStyle w:val="VerbatimChar"/>
          <w:rFonts w:ascii="menlo" w:eastAsia="menlo" w:hAnsi="menlo" w:cs="menlo"/>
        </w:rPr>
        <w:br/>
      </w:r>
    </w:p>
    <w:p w14:paraId="41FA5D88" w14:textId="77777777" w:rsidR="00B94488" w:rsidRDefault="00000000">
      <w:pPr>
        <w:spacing w:after="210"/>
      </w:pPr>
      <w:r>
        <w:rPr>
          <w:rFonts w:eastAsia="Georgia" w:hAnsi="Georgia" w:cs="Georgia"/>
        </w:rPr>
        <w:t>Ao abrir essa URL em aba anônima, a resposta retornou corretamente em JSON. Esse passo foi essencial para comprovar que:</w:t>
      </w:r>
    </w:p>
    <w:p w14:paraId="3CE30A0D" w14:textId="77777777" w:rsidR="00B94488" w:rsidRDefault="00000000">
      <w:pPr>
        <w:numPr>
          <w:ilvl w:val="0"/>
          <w:numId w:val="10"/>
        </w:numPr>
      </w:pPr>
      <w:r>
        <w:t>a API estava funcionando;</w:t>
      </w:r>
    </w:p>
    <w:p w14:paraId="6D057C92" w14:textId="77777777" w:rsidR="00B94488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o problema não era geração do token;</w:t>
      </w:r>
    </w:p>
    <w:p w14:paraId="0688E3CE" w14:textId="77777777" w:rsidR="00B94488" w:rsidRDefault="00000000">
      <w:pPr>
        <w:numPr>
          <w:ilvl w:val="0"/>
          <w:numId w:val="10"/>
        </w:numPr>
      </w:pPr>
      <w:r>
        <w:t>o problema estava no acesso a partir do Fusion.</w:t>
      </w:r>
    </w:p>
    <w:p w14:paraId="4C980591" w14:textId="77777777" w:rsidR="00B94488" w:rsidRDefault="00000000">
      <w:pPr>
        <w:spacing w:after="210"/>
      </w:pPr>
      <w:r>
        <w:rPr>
          <w:rFonts w:eastAsia="Georgia" w:hAnsi="Georgia" w:cs="Georgia"/>
        </w:rPr>
        <w:t>Esse teste isolado é uma etapa obrigatória de diagnóstico, porque separa erro de backend de erro de integração no frontend ou na infraestrutura.</w:t>
      </w:r>
    </w:p>
    <w:p w14:paraId="7F1A5A32" w14:textId="77777777" w:rsidR="00B94488" w:rsidRDefault="00000000">
      <w:r>
        <w:rPr>
          <w:noProof/>
        </w:rPr>
        <w:pict w14:anchorId="3150C40A">
          <v:rect id="_x0000_i1029" alt="" style="width:434.5pt;height:.05pt;mso-width-percent:0;mso-height-percent:0;mso-width-percent:0;mso-height-percent:0" o:hralign="center" o:hrstd="t" o:hr="t"/>
        </w:pict>
      </w:r>
    </w:p>
    <w:p w14:paraId="31033E28" w14:textId="77777777" w:rsidR="00B94488" w:rsidRDefault="00000000">
      <w:pPr>
        <w:spacing w:before="240" w:line="271" w:lineRule="auto"/>
      </w:pPr>
      <w:bookmarkStart w:id="15" w:name="etapa_3_criar_a_página_jsp_no_fusion"/>
      <w:r>
        <w:rPr>
          <w:rFonts w:eastAsia="Georgia" w:hAnsi="Georgia" w:cs="Georgia"/>
          <w:b/>
          <w:sz w:val="42"/>
        </w:rPr>
        <w:lastRenderedPageBreak/>
        <w:t>Etapa 3: criar a página JSP no Fusion</w:t>
      </w:r>
      <w:bookmarkEnd w:id="15"/>
    </w:p>
    <w:p w14:paraId="64744019" w14:textId="77777777" w:rsidR="00B94488" w:rsidRDefault="00000000">
      <w:pPr>
        <w:spacing w:after="210"/>
      </w:pPr>
      <w:r>
        <w:rPr>
          <w:rFonts w:eastAsia="Georgia" w:hAnsi="Georgia" w:cs="Georgia"/>
        </w:rPr>
        <w:t>Depois da API pronta, foi criada uma página JSP no Fusion para hospedar o relatório.</w:t>
      </w:r>
    </w:p>
    <w:p w14:paraId="5ACBE86E" w14:textId="77777777" w:rsidR="00B94488" w:rsidRDefault="00000000">
      <w:pPr>
        <w:spacing w:before="240" w:line="271" w:lineRule="auto"/>
      </w:pPr>
      <w:bookmarkStart w:id="16" w:name="estrutura_básica_da_jsp"/>
      <w:r>
        <w:rPr>
          <w:rFonts w:eastAsia="Georgia" w:hAnsi="Georgia" w:cs="Georgia"/>
          <w:b/>
          <w:sz w:val="33"/>
        </w:rPr>
        <w:t>Estrutura básica da JSP</w:t>
      </w:r>
      <w:bookmarkEnd w:id="16"/>
    </w:p>
    <w:p w14:paraId="5BA0ACA2" w14:textId="77777777" w:rsidR="00B94488" w:rsidRDefault="00000000">
      <w:pPr>
        <w:spacing w:after="210"/>
      </w:pPr>
      <w:r>
        <w:rPr>
          <w:rFonts w:eastAsia="Georgia" w:hAnsi="Georgia" w:cs="Georgia"/>
        </w:rPr>
        <w:t>A página precisava conter:</w:t>
      </w:r>
    </w:p>
    <w:p w14:paraId="3E0BB98A" w14:textId="77777777" w:rsidR="00B94488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um contêiner HTML para o relatório;</w:t>
      </w:r>
    </w:p>
    <w:p w14:paraId="62D9B22E" w14:textId="77777777" w:rsidR="00B94488" w:rsidRDefault="00000000">
      <w:pPr>
        <w:numPr>
          <w:ilvl w:val="0"/>
          <w:numId w:val="11"/>
        </w:numPr>
      </w:pPr>
      <w:r>
        <w:t xml:space="preserve">o carregamento do 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t>;</w:t>
      </w:r>
    </w:p>
    <w:p w14:paraId="549580C0" w14:textId="77777777" w:rsidR="00B94488" w:rsidRDefault="00000000">
      <w:pPr>
        <w:numPr>
          <w:ilvl w:val="0"/>
          <w:numId w:val="11"/>
        </w:numPr>
      </w:pPr>
      <w:r>
        <w:t>um script que consulta a API e chama o embed.</w:t>
      </w:r>
    </w:p>
    <w:p w14:paraId="06793120" w14:textId="77777777" w:rsidR="00B94488" w:rsidRDefault="00000000">
      <w:pPr>
        <w:spacing w:after="210"/>
      </w:pPr>
      <w:r>
        <w:t>Exemplo de estrutura:</w:t>
      </w:r>
    </w:p>
    <w:p w14:paraId="725E5743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&lt;%@ page contentType="text/html; charset=UTF-8" %&gt;</w:t>
      </w:r>
      <w:r>
        <w:rPr>
          <w:rStyle w:val="VerbatimChar"/>
          <w:rFonts w:ascii="menlo" w:eastAsia="menlo" w:hAnsi="menlo" w:cs="menlo"/>
        </w:rPr>
        <w:br/>
        <w:t>&lt;!DOCTYPE html&gt;</w:t>
      </w:r>
      <w:r>
        <w:rPr>
          <w:rStyle w:val="VerbatimChar"/>
          <w:rFonts w:ascii="menlo" w:eastAsia="menlo" w:hAnsi="menlo" w:cs="menlo"/>
        </w:rPr>
        <w:br/>
        <w:t>&lt;html&gt;</w:t>
      </w:r>
      <w:r>
        <w:rPr>
          <w:rStyle w:val="VerbatimChar"/>
          <w:rFonts w:ascii="menlo" w:eastAsia="menlo" w:hAnsi="menlo" w:cs="menlo"/>
        </w:rPr>
        <w:br/>
        <w:t>&lt;head&gt;</w:t>
      </w:r>
      <w:r>
        <w:rPr>
          <w:rStyle w:val="VerbatimChar"/>
          <w:rFonts w:ascii="menlo" w:eastAsia="menlo" w:hAnsi="menlo" w:cs="menlo"/>
        </w:rPr>
        <w:br/>
        <w:t xml:space="preserve">    &lt;title&gt;Power BI no Fusion&lt;/title&gt;</w:t>
      </w:r>
      <w:r>
        <w:rPr>
          <w:rStyle w:val="VerbatimChar"/>
          <w:rFonts w:ascii="menlo" w:eastAsia="menlo" w:hAnsi="menlo" w:cs="menlo"/>
        </w:rPr>
        <w:br/>
        <w:t xml:space="preserve">    &lt;script src="/fusion/custom/powerbi/powerbi.min.js"&gt;&lt;/script&gt;</w:t>
      </w:r>
      <w:r>
        <w:rPr>
          <w:rStyle w:val="VerbatimChar"/>
          <w:rFonts w:ascii="menlo" w:eastAsia="menlo" w:hAnsi="menlo" w:cs="menlo"/>
        </w:rPr>
        <w:br/>
        <w:t xml:space="preserve">    &lt;style&gt;</w:t>
      </w:r>
      <w:r>
        <w:rPr>
          <w:rStyle w:val="VerbatimChar"/>
          <w:rFonts w:ascii="menlo" w:eastAsia="menlo" w:hAnsi="menlo" w:cs="menlo"/>
        </w:rPr>
        <w:br/>
        <w:t xml:space="preserve">        html, body {</w:t>
      </w:r>
      <w:r>
        <w:rPr>
          <w:rStyle w:val="VerbatimChar"/>
          <w:rFonts w:ascii="menlo" w:eastAsia="menlo" w:hAnsi="menlo" w:cs="menlo"/>
        </w:rPr>
        <w:br/>
        <w:t xml:space="preserve">            margin: 0;</w:t>
      </w:r>
      <w:r>
        <w:rPr>
          <w:rStyle w:val="VerbatimChar"/>
          <w:rFonts w:ascii="menlo" w:eastAsia="menlo" w:hAnsi="menlo" w:cs="menlo"/>
        </w:rPr>
        <w:br/>
        <w:t xml:space="preserve">            padding: 0;</w:t>
      </w:r>
      <w:r>
        <w:rPr>
          <w:rStyle w:val="VerbatimChar"/>
          <w:rFonts w:ascii="menlo" w:eastAsia="menlo" w:hAnsi="menlo" w:cs="menlo"/>
        </w:rPr>
        <w:br/>
        <w:t xml:space="preserve">            width: 100%;</w:t>
      </w:r>
      <w:r>
        <w:rPr>
          <w:rStyle w:val="VerbatimChar"/>
          <w:rFonts w:ascii="menlo" w:eastAsia="menlo" w:hAnsi="menlo" w:cs="menlo"/>
        </w:rPr>
        <w:br/>
        <w:t xml:space="preserve">            height: 100%;</w:t>
      </w:r>
      <w:r>
        <w:rPr>
          <w:rStyle w:val="VerbatimChar"/>
          <w:rFonts w:ascii="menlo" w:eastAsia="menlo" w:hAnsi="menlo" w:cs="menlo"/>
        </w:rPr>
        <w:br/>
        <w:t xml:space="preserve">        }</w:t>
      </w:r>
      <w:r>
        <w:rPr>
          <w:rStyle w:val="VerbatimChar"/>
          <w:rFonts w:ascii="menlo" w:eastAsia="menlo" w:hAnsi="menlo" w:cs="menlo"/>
        </w:rPr>
        <w:br/>
        <w:t xml:space="preserve">        #reportContainer {</w:t>
      </w:r>
      <w:r>
        <w:rPr>
          <w:rStyle w:val="VerbatimChar"/>
          <w:rFonts w:ascii="menlo" w:eastAsia="menlo" w:hAnsi="menlo" w:cs="menlo"/>
        </w:rPr>
        <w:br/>
        <w:t xml:space="preserve">            width: 100%;</w:t>
      </w:r>
      <w:r>
        <w:rPr>
          <w:rStyle w:val="VerbatimChar"/>
          <w:rFonts w:ascii="menlo" w:eastAsia="menlo" w:hAnsi="menlo" w:cs="menlo"/>
        </w:rPr>
        <w:br/>
        <w:t xml:space="preserve">            height: 100vh;</w:t>
      </w:r>
      <w:r>
        <w:rPr>
          <w:rStyle w:val="VerbatimChar"/>
          <w:rFonts w:ascii="menlo" w:eastAsia="menlo" w:hAnsi="menlo" w:cs="menlo"/>
        </w:rPr>
        <w:br/>
        <w:t xml:space="preserve">        }</w:t>
      </w:r>
      <w:r>
        <w:rPr>
          <w:rStyle w:val="VerbatimChar"/>
          <w:rFonts w:ascii="menlo" w:eastAsia="menlo" w:hAnsi="menlo" w:cs="menlo"/>
        </w:rPr>
        <w:br/>
        <w:t xml:space="preserve">    &lt;/style&gt;</w:t>
      </w:r>
      <w:r>
        <w:rPr>
          <w:rStyle w:val="VerbatimChar"/>
          <w:rFonts w:ascii="menlo" w:eastAsia="menlo" w:hAnsi="menlo" w:cs="menlo"/>
        </w:rPr>
        <w:br/>
        <w:t>&lt;/head&gt;</w:t>
      </w:r>
      <w:r>
        <w:rPr>
          <w:rStyle w:val="VerbatimChar"/>
          <w:rFonts w:ascii="menlo" w:eastAsia="menlo" w:hAnsi="menlo" w:cs="menlo"/>
        </w:rPr>
        <w:br/>
        <w:t>&lt;body&gt;</w:t>
      </w:r>
      <w:r>
        <w:rPr>
          <w:rStyle w:val="VerbatimChar"/>
          <w:rFonts w:ascii="menlo" w:eastAsia="menlo" w:hAnsi="menlo" w:cs="menlo"/>
        </w:rPr>
        <w:br/>
        <w:t xml:space="preserve">    &lt;div id="reportContainer"&gt;&lt;/div&gt;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&lt;script&gt;</w:t>
      </w:r>
      <w:r>
        <w:rPr>
          <w:rStyle w:val="VerbatimChar"/>
          <w:rFonts w:ascii="menlo" w:eastAsia="menlo" w:hAnsi="menlo" w:cs="menlo"/>
        </w:rPr>
        <w:br/>
        <w:t xml:space="preserve">        (async function () {</w:t>
      </w:r>
      <w:r>
        <w:rPr>
          <w:rStyle w:val="VerbatimChar"/>
          <w:rFonts w:ascii="menlo" w:eastAsia="menlo" w:hAnsi="menlo" w:cs="menlo"/>
        </w:rPr>
        <w:br/>
        <w:t xml:space="preserve">            try {</w:t>
      </w:r>
      <w:r>
        <w:rPr>
          <w:rStyle w:val="VerbatimChar"/>
          <w:rFonts w:ascii="menlo" w:eastAsia="menlo" w:hAnsi="menlo" w:cs="menlo"/>
        </w:rPr>
        <w:br/>
        <w:t xml:space="preserve">                const response = await fetch('https://pbi-api.lucavila.com.br/api/powerbi/embed-config');</w:t>
      </w:r>
      <w:r>
        <w:rPr>
          <w:rStyle w:val="VerbatimChar"/>
          <w:rFonts w:ascii="menlo" w:eastAsia="menlo" w:hAnsi="menlo" w:cs="menlo"/>
        </w:rPr>
        <w:br/>
        <w:t xml:space="preserve">                const config = await response.json();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            const models = window['powerbi-client'].models;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            const embedConfig = {</w:t>
      </w:r>
      <w:r>
        <w:rPr>
          <w:rStyle w:val="VerbatimChar"/>
          <w:rFonts w:ascii="menlo" w:eastAsia="menlo" w:hAnsi="menlo" w:cs="menlo"/>
        </w:rPr>
        <w:br/>
        <w:t xml:space="preserve">                    type: 'report',</w:t>
      </w:r>
      <w:r>
        <w:rPr>
          <w:rStyle w:val="VerbatimChar"/>
          <w:rFonts w:ascii="menlo" w:eastAsia="menlo" w:hAnsi="menlo" w:cs="menlo"/>
        </w:rPr>
        <w:br/>
        <w:t xml:space="preserve">                    tokenType: models.TokenType.Embed,</w:t>
      </w:r>
      <w:r>
        <w:rPr>
          <w:rStyle w:val="VerbatimChar"/>
          <w:rFonts w:ascii="menlo" w:eastAsia="menlo" w:hAnsi="menlo" w:cs="menlo"/>
        </w:rPr>
        <w:br/>
        <w:t xml:space="preserve">                    accessToken: config.embedToken,</w:t>
      </w:r>
      <w:r>
        <w:rPr>
          <w:rStyle w:val="VerbatimChar"/>
          <w:rFonts w:ascii="menlo" w:eastAsia="menlo" w:hAnsi="menlo" w:cs="menlo"/>
        </w:rPr>
        <w:br/>
        <w:t xml:space="preserve">                    embedUrl: config.embedUrl,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t xml:space="preserve">                    id: config.reportId,</w:t>
      </w:r>
      <w:r>
        <w:rPr>
          <w:rStyle w:val="VerbatimChar"/>
          <w:rFonts w:ascii="menlo" w:eastAsia="menlo" w:hAnsi="menlo" w:cs="menlo"/>
        </w:rPr>
        <w:br/>
        <w:t xml:space="preserve">                    settings: {</w:t>
      </w:r>
      <w:r>
        <w:rPr>
          <w:rStyle w:val="VerbatimChar"/>
          <w:rFonts w:ascii="menlo" w:eastAsia="menlo" w:hAnsi="menlo" w:cs="menlo"/>
        </w:rPr>
        <w:br/>
        <w:t xml:space="preserve">                        panes: {</w:t>
      </w:r>
      <w:r>
        <w:rPr>
          <w:rStyle w:val="VerbatimChar"/>
          <w:rFonts w:ascii="menlo" w:eastAsia="menlo" w:hAnsi="menlo" w:cs="menlo"/>
        </w:rPr>
        <w:br/>
        <w:t xml:space="preserve">                            filters: { visible: false },</w:t>
      </w:r>
      <w:r>
        <w:rPr>
          <w:rStyle w:val="VerbatimChar"/>
          <w:rFonts w:ascii="menlo" w:eastAsia="menlo" w:hAnsi="menlo" w:cs="menlo"/>
        </w:rPr>
        <w:br/>
        <w:t xml:space="preserve">                            pageNavigation: { visible: true }</w:t>
      </w:r>
      <w:r>
        <w:rPr>
          <w:rStyle w:val="VerbatimChar"/>
          <w:rFonts w:ascii="menlo" w:eastAsia="menlo" w:hAnsi="menlo" w:cs="menlo"/>
        </w:rPr>
        <w:br/>
        <w:t xml:space="preserve">                        }</w:t>
      </w:r>
      <w:r>
        <w:rPr>
          <w:rStyle w:val="VerbatimChar"/>
          <w:rFonts w:ascii="menlo" w:eastAsia="menlo" w:hAnsi="menlo" w:cs="menlo"/>
        </w:rPr>
        <w:br/>
        <w:t xml:space="preserve">                    }</w:t>
      </w:r>
      <w:r>
        <w:rPr>
          <w:rStyle w:val="VerbatimChar"/>
          <w:rFonts w:ascii="menlo" w:eastAsia="menlo" w:hAnsi="menlo" w:cs="menlo"/>
        </w:rPr>
        <w:br/>
        <w:t xml:space="preserve">                };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            const container = document.getElementById('reportContainer');</w:t>
      </w:r>
      <w:r>
        <w:rPr>
          <w:rStyle w:val="VerbatimChar"/>
          <w:rFonts w:ascii="menlo" w:eastAsia="menlo" w:hAnsi="menlo" w:cs="menlo"/>
        </w:rPr>
        <w:br/>
        <w:t xml:space="preserve">                powerbi.embed(container, embedConfig);</w:t>
      </w:r>
      <w:r>
        <w:rPr>
          <w:rStyle w:val="VerbatimChar"/>
          <w:rFonts w:ascii="menlo" w:eastAsia="menlo" w:hAnsi="menlo" w:cs="menlo"/>
        </w:rPr>
        <w:br/>
        <w:t xml:space="preserve">            } catch (e) {</w:t>
      </w:r>
      <w:r>
        <w:rPr>
          <w:rStyle w:val="VerbatimChar"/>
          <w:rFonts w:ascii="menlo" w:eastAsia="menlo" w:hAnsi="menlo" w:cs="menlo"/>
        </w:rPr>
        <w:br/>
        <w:t xml:space="preserve">                console.error('Erro ao carregar Power BI:', e);</w:t>
      </w:r>
      <w:r>
        <w:rPr>
          <w:rStyle w:val="VerbatimChar"/>
          <w:rFonts w:ascii="menlo" w:eastAsia="menlo" w:hAnsi="menlo" w:cs="menlo"/>
        </w:rPr>
        <w:br/>
        <w:t xml:space="preserve">            }</w:t>
      </w:r>
      <w:r>
        <w:rPr>
          <w:rStyle w:val="VerbatimChar"/>
          <w:rFonts w:ascii="menlo" w:eastAsia="menlo" w:hAnsi="menlo" w:cs="menlo"/>
        </w:rPr>
        <w:br/>
        <w:t xml:space="preserve">        })();</w:t>
      </w:r>
      <w:r>
        <w:rPr>
          <w:rStyle w:val="VerbatimChar"/>
          <w:rFonts w:ascii="menlo" w:eastAsia="menlo" w:hAnsi="menlo" w:cs="menlo"/>
        </w:rPr>
        <w:br/>
        <w:t xml:space="preserve">    &lt;/script&gt;</w:t>
      </w:r>
      <w:r>
        <w:rPr>
          <w:rStyle w:val="VerbatimChar"/>
          <w:rFonts w:ascii="menlo" w:eastAsia="menlo" w:hAnsi="menlo" w:cs="menlo"/>
        </w:rPr>
        <w:br/>
        <w:t>&lt;/body&gt;</w:t>
      </w:r>
      <w:r>
        <w:rPr>
          <w:rStyle w:val="VerbatimChar"/>
          <w:rFonts w:ascii="menlo" w:eastAsia="menlo" w:hAnsi="menlo" w:cs="menlo"/>
        </w:rPr>
        <w:br/>
        <w:t>&lt;/html&gt;</w:t>
      </w:r>
      <w:r>
        <w:rPr>
          <w:rStyle w:val="VerbatimChar"/>
          <w:rFonts w:ascii="menlo" w:eastAsia="menlo" w:hAnsi="menlo" w:cs="menlo"/>
        </w:rPr>
        <w:br/>
      </w:r>
    </w:p>
    <w:p w14:paraId="28469FD9" w14:textId="77777777" w:rsidR="00B94488" w:rsidRDefault="00000000">
      <w:pPr>
        <w:spacing w:before="240" w:line="271" w:lineRule="auto"/>
      </w:pPr>
      <w:bookmarkStart w:id="17" w:name="observação_importante_sobre_o_scr_bad9bc"/>
      <w:r>
        <w:rPr>
          <w:rFonts w:eastAsia="Georgia" w:hAnsi="Georgia" w:cs="Georgia"/>
          <w:b/>
          <w:sz w:val="33"/>
        </w:rPr>
        <w:t>Observação importante sobre o script do Power BI</w:t>
      </w:r>
      <w:bookmarkEnd w:id="17"/>
    </w:p>
    <w:p w14:paraId="386F2113" w14:textId="77777777" w:rsidR="00B94488" w:rsidRDefault="00000000">
      <w:pPr>
        <w:spacing w:after="210"/>
      </w:pPr>
      <w:r>
        <w:t xml:space="preserve">O arquivo 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t xml:space="preserve"> pode ser servido localmente pelo Fusion. Isso ajuda a reduzir bloqueios por CSP e simplifica o controle do carregamento dentro do ambiente.</w:t>
      </w:r>
    </w:p>
    <w:p w14:paraId="1A549632" w14:textId="77777777" w:rsidR="00B94488" w:rsidRDefault="00000000">
      <w:r>
        <w:rPr>
          <w:noProof/>
        </w:rPr>
        <w:pict w14:anchorId="027D8B3A">
          <v:rect id="_x0000_i1030" alt="" style="width:434.5pt;height:.05pt;mso-width-percent:0;mso-height-percent:0;mso-width-percent:0;mso-height-percent:0" o:hralign="center" o:hrstd="t" o:hr="t"/>
        </w:pict>
      </w:r>
    </w:p>
    <w:p w14:paraId="3A12A9CC" w14:textId="77777777" w:rsidR="00B94488" w:rsidRDefault="00000000">
      <w:pPr>
        <w:spacing w:before="240" w:line="271" w:lineRule="auto"/>
      </w:pPr>
      <w:bookmarkStart w:id="18" w:name="etapa_4_publicar_o_powerbi_min_js_651744"/>
      <w:r>
        <w:rPr>
          <w:b/>
          <w:sz w:val="42"/>
        </w:rPr>
        <w:t xml:space="preserve">Etapa 4: publicar o </w:t>
      </w:r>
      <w:r>
        <w:rPr>
          <w:rStyle w:val="VerbatimChar"/>
          <w:b/>
          <w:sz w:val="42"/>
          <w:shd w:val="clear" w:color="auto" w:fill="F8F8FA"/>
        </w:rPr>
        <w:t>powerbi.min.js</w:t>
      </w:r>
      <w:r>
        <w:rPr>
          <w:b/>
          <w:sz w:val="42"/>
        </w:rPr>
        <w:t xml:space="preserve"> no Fusion</w:t>
      </w:r>
      <w:bookmarkEnd w:id="18"/>
    </w:p>
    <w:p w14:paraId="7908C256" w14:textId="77777777" w:rsidR="00B94488" w:rsidRDefault="00000000">
      <w:pPr>
        <w:spacing w:after="210"/>
      </w:pPr>
      <w:r>
        <w:rPr>
          <w:rFonts w:eastAsia="Georgia" w:hAnsi="Georgia" w:cs="Georgia"/>
        </w:rPr>
        <w:t>Foi necessário disponibilizar a biblioteca do Power BI de forma acessível pela página JSP.</w:t>
      </w:r>
    </w:p>
    <w:p w14:paraId="6014452B" w14:textId="77777777" w:rsidR="00B94488" w:rsidRDefault="00000000">
      <w:pPr>
        <w:spacing w:before="240" w:line="271" w:lineRule="auto"/>
      </w:pPr>
      <w:bookmarkStart w:id="19" w:name="estratégia_utilizada"/>
      <w:r>
        <w:rPr>
          <w:rFonts w:eastAsia="Georgia" w:hAnsi="Georgia" w:cs="Georgia"/>
          <w:b/>
          <w:sz w:val="33"/>
        </w:rPr>
        <w:t>Estratégia utilizada</w:t>
      </w:r>
      <w:bookmarkEnd w:id="19"/>
    </w:p>
    <w:p w14:paraId="04AE5A11" w14:textId="77777777" w:rsidR="00B94488" w:rsidRDefault="00000000">
      <w:pPr>
        <w:spacing w:after="210"/>
      </w:pPr>
      <w:r>
        <w:t>Em vez de depender de um script externo bloqueado pelo ambiente, foi usado um caminho interno semelhante a:</w:t>
      </w:r>
    </w:p>
    <w:p w14:paraId="2FC1F0AE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https://fdev.compactortech.com.br/fusion/custom/powerbi/powerbi.min.js</w:t>
      </w:r>
      <w:r>
        <w:rPr>
          <w:rStyle w:val="VerbatimChar"/>
          <w:rFonts w:ascii="menlo" w:eastAsia="menlo" w:hAnsi="menlo" w:cs="menlo"/>
        </w:rPr>
        <w:br/>
      </w:r>
    </w:p>
    <w:p w14:paraId="3E3B0705" w14:textId="77777777" w:rsidR="00B94488" w:rsidRDefault="00000000">
      <w:pPr>
        <w:spacing w:before="240" w:line="271" w:lineRule="auto"/>
      </w:pPr>
      <w:bookmarkStart w:id="20" w:name="por_que_isso_foi_importante"/>
      <w:r>
        <w:rPr>
          <w:b/>
          <w:sz w:val="33"/>
        </w:rPr>
        <w:t>Por que isso foi importante</w:t>
      </w:r>
      <w:bookmarkEnd w:id="20"/>
    </w:p>
    <w:p w14:paraId="7989336A" w14:textId="77777777" w:rsidR="00B94488" w:rsidRDefault="00000000">
      <w:pPr>
        <w:spacing w:after="210"/>
      </w:pPr>
      <w:r>
        <w:rPr>
          <w:rFonts w:eastAsia="Georgia" w:hAnsi="Georgia" w:cs="Georgia"/>
        </w:rPr>
        <w:t xml:space="preserve">O Fusion pode ter políticas de segurança restritivas, especialmente relacionadas a </w:t>
      </w:r>
      <w:r>
        <w:rPr>
          <w:rStyle w:val="VerbatimChar"/>
          <w:rFonts w:ascii="menlo" w:eastAsia="menlo" w:hAnsi="menlo" w:cs="menlo"/>
          <w:shd w:val="clear" w:color="auto" w:fill="F8F8FA"/>
        </w:rPr>
        <w:t>Content-Security-Policy</w:t>
      </w:r>
      <w:r>
        <w:rPr>
          <w:rFonts w:eastAsia="Georgia" w:hAnsi="Georgia" w:cs="Georgia"/>
        </w:rPr>
        <w:t xml:space="preserve"> (CSP). Quando um script externo não é permitido por </w:t>
      </w:r>
      <w:r>
        <w:rPr>
          <w:rStyle w:val="VerbatimChar"/>
          <w:rFonts w:ascii="menlo" w:eastAsia="menlo" w:hAnsi="menlo" w:cs="menlo"/>
          <w:shd w:val="clear" w:color="auto" w:fill="F8F8FA"/>
        </w:rPr>
        <w:t>script-src</w:t>
      </w:r>
      <w:r>
        <w:rPr>
          <w:rFonts w:eastAsia="Georgia" w:hAnsi="Georgia" w:cs="Georgia"/>
        </w:rPr>
        <w:t>, ele não carrega.</w:t>
      </w:r>
    </w:p>
    <w:p w14:paraId="1F86593A" w14:textId="77777777" w:rsidR="00B94488" w:rsidRDefault="00000000">
      <w:pPr>
        <w:spacing w:after="210"/>
      </w:pPr>
      <w:r>
        <w:t xml:space="preserve">Ao hospedar o 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rPr>
          <w:rFonts w:eastAsia="Georgia" w:hAnsi="Georgia" w:cs="Georgia"/>
        </w:rPr>
        <w:t xml:space="preserve"> dentro do próprio contexto do Fusion, o carregamento fica compatível com políticas mais restritivas.</w:t>
      </w:r>
    </w:p>
    <w:p w14:paraId="0019D952" w14:textId="77777777" w:rsidR="00B94488" w:rsidRDefault="00000000">
      <w:r>
        <w:rPr>
          <w:noProof/>
        </w:rPr>
        <w:pict w14:anchorId="2552F083">
          <v:rect id="_x0000_i1031" alt="" style="width:434.5pt;height:.05pt;mso-width-percent:0;mso-height-percent:0;mso-width-percent:0;mso-height-percent:0" o:hralign="center" o:hrstd="t" o:hr="t"/>
        </w:pict>
      </w:r>
    </w:p>
    <w:p w14:paraId="7AB2CAB2" w14:textId="77777777" w:rsidR="00B94488" w:rsidRDefault="00000000">
      <w:pPr>
        <w:spacing w:before="240" w:line="271" w:lineRule="auto"/>
      </w:pPr>
      <w:bookmarkStart w:id="21" w:name="etapa_5_diagnosticar_erros_inicia_55b395"/>
      <w:r>
        <w:rPr>
          <w:b/>
          <w:sz w:val="42"/>
        </w:rPr>
        <w:lastRenderedPageBreak/>
        <w:t>Etapa 5: diagnosticar erros iniciais no navegador</w:t>
      </w:r>
      <w:bookmarkEnd w:id="21"/>
    </w:p>
    <w:p w14:paraId="3816F970" w14:textId="77777777" w:rsidR="00B94488" w:rsidRDefault="00000000">
      <w:pPr>
        <w:spacing w:after="210"/>
      </w:pPr>
      <w:r>
        <w:rPr>
          <w:rFonts w:eastAsia="Georgia" w:hAnsi="Georgia" w:cs="Georgia"/>
        </w:rPr>
        <w:t>Durante os testes, apareceram erros no DevTools do navegador. O processo correto de diagnóstico seguiu esta ordem:</w:t>
      </w:r>
    </w:p>
    <w:p w14:paraId="646C1F04" w14:textId="77777777" w:rsidR="00B94488" w:rsidRDefault="00000000">
      <w:pPr>
        <w:spacing w:before="240" w:line="271" w:lineRule="auto"/>
      </w:pPr>
      <w:bookmarkStart w:id="22" w:name="bm_1_verificar_se_o_navegador_est_d8c75f"/>
      <w:r>
        <w:rPr>
          <w:b/>
          <w:sz w:val="33"/>
        </w:rPr>
        <w:t>1. Verificar se o navegador estava offline</w:t>
      </w:r>
      <w:bookmarkEnd w:id="22"/>
    </w:p>
    <w:p w14:paraId="22EEDAC9" w14:textId="77777777" w:rsidR="00B94488" w:rsidRDefault="00000000">
      <w:pPr>
        <w:spacing w:after="210"/>
      </w:pPr>
      <w:r>
        <w:rPr>
          <w:rFonts w:eastAsia="Georgia" w:hAnsi="Georgia" w:cs="Georgia"/>
        </w:rPr>
        <w:t>Em um momento, o DevTools estava com condições de rede inadequadas. Isso pode gerar erros falsos como:</w:t>
      </w:r>
    </w:p>
    <w:p w14:paraId="404C0DF0" w14:textId="77777777" w:rsidR="00B94488" w:rsidRDefault="00000000">
      <w:pPr>
        <w:numPr>
          <w:ilvl w:val="0"/>
          <w:numId w:val="12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ERR_INTERNET_DISCONNECTED</w:t>
      </w:r>
      <w:r>
        <w:t>;</w:t>
      </w:r>
    </w:p>
    <w:p w14:paraId="40BF7D84" w14:textId="77777777" w:rsidR="00B94488" w:rsidRDefault="00000000">
      <w:pPr>
        <w:numPr>
          <w:ilvl w:val="0"/>
          <w:numId w:val="12"/>
        </w:numPr>
      </w:pPr>
      <w:r>
        <w:t>falhas de carregamento gerais;</w:t>
      </w:r>
    </w:p>
    <w:p w14:paraId="0D3EF5D1" w14:textId="77777777" w:rsidR="00B94488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requisições que nem chegam ao servidor.</w:t>
      </w:r>
    </w:p>
    <w:p w14:paraId="436903A1" w14:textId="77777777" w:rsidR="00B94488" w:rsidRDefault="00000000">
      <w:pPr>
        <w:spacing w:after="210"/>
      </w:pPr>
      <w:r>
        <w:t xml:space="preserve">Por isso, o primeiro cuidado foi garantir que a aba Network estivesse em </w:t>
      </w:r>
      <w:r>
        <w:rPr>
          <w:b/>
        </w:rPr>
        <w:t>No throttling</w:t>
      </w:r>
      <w:r>
        <w:t xml:space="preserve"> e sem modo offline.</w:t>
      </w:r>
    </w:p>
    <w:p w14:paraId="2EBD13E0" w14:textId="77777777" w:rsidR="00B94488" w:rsidRDefault="00000000">
      <w:pPr>
        <w:spacing w:before="240" w:line="271" w:lineRule="auto"/>
      </w:pPr>
      <w:bookmarkStart w:id="23" w:name="bm_2_separar_erro_irrelevante_de_5fba9d"/>
      <w:r>
        <w:rPr>
          <w:b/>
          <w:sz w:val="33"/>
        </w:rPr>
        <w:t>2. Separar erro irrelevante de erro real</w:t>
      </w:r>
      <w:bookmarkEnd w:id="23"/>
    </w:p>
    <w:p w14:paraId="26B050CB" w14:textId="77777777" w:rsidR="00B94488" w:rsidRDefault="00000000">
      <w:pPr>
        <w:spacing w:after="210"/>
      </w:pPr>
      <w:r>
        <w:rPr>
          <w:rFonts w:eastAsia="Georgia" w:hAnsi="Georgia" w:cs="Georgia"/>
        </w:rPr>
        <w:t>Também apareceu erro relacionado a:</w:t>
      </w:r>
    </w:p>
    <w:p w14:paraId="55183C1C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https://static.cloudflareinsights.com/beacon.min.js</w:t>
      </w:r>
      <w:r>
        <w:rPr>
          <w:rStyle w:val="VerbatimChar"/>
          <w:rFonts w:ascii="menlo" w:eastAsia="menlo" w:hAnsi="menlo" w:cs="menlo"/>
        </w:rPr>
        <w:br/>
      </w:r>
    </w:p>
    <w:p w14:paraId="1DC6D923" w14:textId="77777777" w:rsidR="00B94488" w:rsidRDefault="00000000">
      <w:pPr>
        <w:spacing w:after="210"/>
      </w:pPr>
      <w:r>
        <w:rPr>
          <w:rFonts w:eastAsia="Georgia" w:hAnsi="Georgia" w:cs="Georgia"/>
        </w:rPr>
        <w:t>Esse script era do Cloudflare Analytics e não era necessário para o embed do Power BI. O bloqueio dele por CSP não era a causa raiz do problema.</w:t>
      </w:r>
    </w:p>
    <w:p w14:paraId="7084DAD2" w14:textId="77777777" w:rsidR="00B94488" w:rsidRDefault="00000000">
      <w:pPr>
        <w:spacing w:after="210"/>
      </w:pPr>
      <w:r>
        <w:rPr>
          <w:rFonts w:eastAsia="Georgia" w:hAnsi="Georgia" w:cs="Georgia"/>
        </w:rPr>
        <w:t xml:space="preserve">A lição aqui foi: nem todo erro do console é o erro principal. O foco precisava ficar no 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t xml:space="preserve"> e no endpoint </w:t>
      </w:r>
      <w:r>
        <w:rPr>
          <w:rStyle w:val="VerbatimChar"/>
          <w:rFonts w:ascii="menlo" w:eastAsia="menlo" w:hAnsi="menlo" w:cs="menlo"/>
          <w:shd w:val="clear" w:color="auto" w:fill="F8F8FA"/>
        </w:rPr>
        <w:t>embed-config</w:t>
      </w:r>
      <w:r>
        <w:t>.</w:t>
      </w:r>
    </w:p>
    <w:p w14:paraId="33CB9297" w14:textId="77777777" w:rsidR="00B94488" w:rsidRDefault="00000000">
      <w:r>
        <w:rPr>
          <w:noProof/>
        </w:rPr>
        <w:pict w14:anchorId="79E18D28">
          <v:rect id="_x0000_i1032" alt="" style="width:434.5pt;height:.05pt;mso-width-percent:0;mso-height-percent:0;mso-width-percent:0;mso-height-percent:0" o:hralign="center" o:hrstd="t" o:hr="t"/>
        </w:pict>
      </w:r>
    </w:p>
    <w:p w14:paraId="23C37EB4" w14:textId="77777777" w:rsidR="00B94488" w:rsidRDefault="00000000">
      <w:pPr>
        <w:spacing w:before="240" w:line="271" w:lineRule="auto"/>
      </w:pPr>
      <w:bookmarkStart w:id="24" w:name="etapa_6_identificar_que_a_api_fun_932d28"/>
      <w:r>
        <w:rPr>
          <w:b/>
          <w:sz w:val="42"/>
        </w:rPr>
        <w:t>Etapa 6: identificar que a API funcionava fora do Fusion, mas falhava dentro dele</w:t>
      </w:r>
      <w:bookmarkEnd w:id="24"/>
    </w:p>
    <w:p w14:paraId="1DE07CAF" w14:textId="77777777" w:rsidR="00B94488" w:rsidRDefault="00000000">
      <w:pPr>
        <w:spacing w:after="210"/>
      </w:pPr>
      <w:r>
        <w:rPr>
          <w:rFonts w:eastAsia="Georgia" w:hAnsi="Georgia" w:cs="Georgia"/>
        </w:rPr>
        <w:t>O teste em aba anônima abriu normalmente o JSON da API. Porém, dentro do Fusion, a mesma chamada retornava:</w:t>
      </w:r>
    </w:p>
    <w:p w14:paraId="481C0F61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403 Forbidden</w:t>
      </w:r>
      <w:r>
        <w:rPr>
          <w:rStyle w:val="VerbatimChar"/>
          <w:rFonts w:ascii="menlo" w:eastAsia="menlo" w:hAnsi="menlo" w:cs="menlo"/>
        </w:rPr>
        <w:br/>
      </w:r>
    </w:p>
    <w:p w14:paraId="7786D2DA" w14:textId="77777777" w:rsidR="00B94488" w:rsidRDefault="00000000">
      <w:pPr>
        <w:spacing w:after="210"/>
      </w:pPr>
      <w:r>
        <w:t>Esse comportamento mostrou que:</w:t>
      </w:r>
    </w:p>
    <w:p w14:paraId="0A53F481" w14:textId="77777777" w:rsidR="00B94488" w:rsidRDefault="00000000">
      <w:pPr>
        <w:numPr>
          <w:ilvl w:val="0"/>
          <w:numId w:val="13"/>
        </w:numPr>
      </w:pPr>
      <w:r>
        <w:t>o backend estava operacional;</w:t>
      </w:r>
    </w:p>
    <w:p w14:paraId="51D79D5A" w14:textId="77777777" w:rsidR="00B94488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a URL era pública;</w:t>
      </w:r>
    </w:p>
    <w:p w14:paraId="57BC7124" w14:textId="77777777" w:rsidR="00B94488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lastRenderedPageBreak/>
        <w:t>a requisição feita pelo Fusion estava sendo tratada de forma diferente por alguma camada intermediária.</w:t>
      </w:r>
    </w:p>
    <w:p w14:paraId="734D5E0C" w14:textId="77777777" w:rsidR="00B94488" w:rsidRDefault="00000000">
      <w:pPr>
        <w:spacing w:after="210"/>
      </w:pPr>
      <w:r>
        <w:rPr>
          <w:rFonts w:eastAsia="Georgia" w:hAnsi="Georgia" w:cs="Georgia"/>
        </w:rPr>
        <w:t>Esse foi o ponto-chave para concluir que o problema estava na Cloudflare ou em políticas de acesso por origem, e não no Spring Boot nem no Power BI.</w:t>
      </w:r>
    </w:p>
    <w:p w14:paraId="7A1DE8BE" w14:textId="77777777" w:rsidR="00B94488" w:rsidRDefault="00000000">
      <w:r>
        <w:rPr>
          <w:noProof/>
        </w:rPr>
        <w:pict w14:anchorId="5CF137E2">
          <v:rect id="_x0000_i1033" alt="" style="width:434.5pt;height:.05pt;mso-width-percent:0;mso-height-percent:0;mso-width-percent:0;mso-height-percent:0" o:hralign="center" o:hrstd="t" o:hr="t"/>
        </w:pict>
      </w:r>
    </w:p>
    <w:p w14:paraId="6876C0ED" w14:textId="77777777" w:rsidR="00B94488" w:rsidRDefault="00000000">
      <w:pPr>
        <w:spacing w:before="240" w:line="271" w:lineRule="auto"/>
      </w:pPr>
      <w:bookmarkStart w:id="25" w:name="etapa_7_descobrir_que_a_cloudflar_bfc6f5"/>
      <w:r>
        <w:rPr>
          <w:b/>
          <w:sz w:val="42"/>
        </w:rPr>
        <w:t>Etapa 7: descobrir que a Cloudflare estava bloqueando a rota</w:t>
      </w:r>
      <w:bookmarkEnd w:id="25"/>
    </w:p>
    <w:p w14:paraId="2ED42056" w14:textId="77777777" w:rsidR="00B94488" w:rsidRDefault="00000000">
      <w:pPr>
        <w:spacing w:after="210"/>
      </w:pPr>
      <w:r>
        <w:t xml:space="preserve">Ao analisar o painel da Cloudflare em </w:t>
      </w:r>
      <w:r>
        <w:rPr>
          <w:b/>
        </w:rPr>
        <w:t>Seguran</w:t>
      </w:r>
      <w:r>
        <w:rPr>
          <w:b/>
        </w:rPr>
        <w:t>ç</w:t>
      </w:r>
      <w:r>
        <w:rPr>
          <w:b/>
        </w:rPr>
        <w:t>a &gt; Eventos</w:t>
      </w:r>
      <w:r>
        <w:rPr>
          <w:rFonts w:eastAsia="Georgia" w:hAnsi="Georgia" w:cs="Georgia"/>
        </w:rPr>
        <w:t>, foi possível ver que as requisições estavam sendo bloqueadas por:</w:t>
      </w:r>
    </w:p>
    <w:p w14:paraId="1AE94DB9" w14:textId="77777777" w:rsidR="00B94488" w:rsidRDefault="00000000">
      <w:pPr>
        <w:numPr>
          <w:ilvl w:val="0"/>
          <w:numId w:val="14"/>
        </w:numPr>
      </w:pPr>
      <w:r>
        <w:rPr>
          <w:b/>
        </w:rPr>
        <w:t>Regras gerenciadas</w:t>
      </w:r>
      <w:r>
        <w:t>;</w:t>
      </w:r>
    </w:p>
    <w:p w14:paraId="03577AD1" w14:textId="77777777" w:rsidR="00B94488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ação de bloqueio;</w:t>
      </w:r>
    </w:p>
    <w:p w14:paraId="4E0F57C7" w14:textId="77777777" w:rsidR="00B94488" w:rsidRDefault="00000000">
      <w:pPr>
        <w:numPr>
          <w:ilvl w:val="0"/>
          <w:numId w:val="14"/>
        </w:numPr>
      </w:pPr>
      <w:r>
        <w:t>eventos relacionados ao acesso do endpoint da API.</w:t>
      </w:r>
    </w:p>
    <w:p w14:paraId="3DA73B72" w14:textId="77777777" w:rsidR="00B94488" w:rsidRDefault="00000000">
      <w:pPr>
        <w:spacing w:before="240" w:line="271" w:lineRule="auto"/>
      </w:pPr>
      <w:bookmarkStart w:id="26" w:name="conclusão_obtida"/>
      <w:r>
        <w:rPr>
          <w:rFonts w:eastAsia="Georgia" w:hAnsi="Georgia" w:cs="Georgia"/>
          <w:b/>
          <w:sz w:val="33"/>
        </w:rPr>
        <w:t>Conclusão obtida</w:t>
      </w:r>
      <w:bookmarkEnd w:id="26"/>
    </w:p>
    <w:p w14:paraId="53A04933" w14:textId="77777777" w:rsidR="00B94488" w:rsidRDefault="00000000">
      <w:pPr>
        <w:spacing w:after="210"/>
      </w:pPr>
      <w:r>
        <w:t>A Cloudflare estava considerando a chamada do Fusion suspeita e barrando a request antes de ela chegar corretamente ao backend.</w:t>
      </w:r>
    </w:p>
    <w:p w14:paraId="4724F9A0" w14:textId="77777777" w:rsidR="00B94488" w:rsidRDefault="00000000">
      <w:pPr>
        <w:spacing w:before="240" w:line="271" w:lineRule="auto"/>
      </w:pPr>
      <w:bookmarkStart w:id="27" w:name="sintoma_observado_no_navegador"/>
      <w:r>
        <w:rPr>
          <w:b/>
          <w:sz w:val="33"/>
        </w:rPr>
        <w:t>Sintoma observado no navegador</w:t>
      </w:r>
      <w:bookmarkEnd w:id="27"/>
    </w:p>
    <w:p w14:paraId="70894FA1" w14:textId="77777777" w:rsidR="00B94488" w:rsidRDefault="00000000">
      <w:pPr>
        <w:spacing w:after="210"/>
      </w:pPr>
      <w:r>
        <w:t>No DevTools aparecia algo como:</w:t>
      </w:r>
    </w:p>
    <w:p w14:paraId="5EC0D1E4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GET https://pbi-api.lucavila.com.br/api/powerbi/embed-config 403 (Forbidden)</w:t>
      </w:r>
      <w:r>
        <w:rPr>
          <w:rStyle w:val="VerbatimChar"/>
          <w:rFonts w:ascii="menlo" w:eastAsia="menlo" w:hAnsi="menlo" w:cs="menlo"/>
        </w:rPr>
        <w:br/>
      </w:r>
    </w:p>
    <w:p w14:paraId="26410227" w14:textId="77777777" w:rsidR="00B94488" w:rsidRDefault="00000000">
      <w:pPr>
        <w:spacing w:after="210"/>
      </w:pPr>
      <w:r>
        <w:rPr>
          <w:rFonts w:eastAsia="Georgia" w:hAnsi="Georgia" w:cs="Georgia"/>
        </w:rPr>
        <w:t xml:space="preserve">Como a resposta bloqueada não trazia os cabeçalhos CORS esperados, o navegador também mostrava erro de CORS. Mas o primeiro problema, de </w:t>
      </w:r>
      <w:proofErr w:type="gramStart"/>
      <w:r>
        <w:rPr>
          <w:rFonts w:eastAsia="Georgia" w:hAnsi="Georgia" w:cs="Georgia"/>
        </w:rPr>
        <w:t>fato</w:t>
      </w:r>
      <w:proofErr w:type="gramEnd"/>
      <w:r>
        <w:rPr>
          <w:rFonts w:eastAsia="Georgia" w:hAnsi="Georgia" w:cs="Georgia"/>
        </w:rPr>
        <w:t>, era o bloqueio 403 da Cloudflare.</w:t>
      </w:r>
    </w:p>
    <w:p w14:paraId="26FC6258" w14:textId="77777777" w:rsidR="00B94488" w:rsidRDefault="00000000">
      <w:r>
        <w:rPr>
          <w:noProof/>
        </w:rPr>
        <w:pict w14:anchorId="2CF9B8C9">
          <v:rect id="_x0000_i1034" alt="" style="width:434.5pt;height:.05pt;mso-width-percent:0;mso-height-percent:0;mso-width-percent:0;mso-height-percent:0" o:hralign="center" o:hrstd="t" o:hr="t"/>
        </w:pict>
      </w:r>
    </w:p>
    <w:p w14:paraId="3B558B15" w14:textId="77777777" w:rsidR="00B94488" w:rsidRDefault="00000000">
      <w:pPr>
        <w:spacing w:before="240" w:line="271" w:lineRule="auto"/>
      </w:pPr>
      <w:bookmarkStart w:id="28" w:name="etapa_8_criar_regra_personalizada_568b9c"/>
      <w:r>
        <w:rPr>
          <w:b/>
          <w:sz w:val="42"/>
        </w:rPr>
        <w:t>Etapa 8: criar regra personalizada na Cloudflare</w:t>
      </w:r>
      <w:bookmarkEnd w:id="28"/>
    </w:p>
    <w:p w14:paraId="5BC5788C" w14:textId="77777777" w:rsidR="00B94488" w:rsidRDefault="00000000">
      <w:pPr>
        <w:spacing w:after="210"/>
      </w:pPr>
      <w:r>
        <w:t>Para resolver o bloqueio, foi criada uma regra personalizada na Cloudflare para ignorar as regras gerenciadas apenas para o endpoint da API do Power BI.</w:t>
      </w:r>
    </w:p>
    <w:p w14:paraId="41AE7D7C" w14:textId="77777777" w:rsidR="00B94488" w:rsidRDefault="00000000">
      <w:pPr>
        <w:spacing w:before="240" w:line="271" w:lineRule="auto"/>
      </w:pPr>
      <w:bookmarkStart w:id="29" w:name="nome_da_regra"/>
      <w:r>
        <w:rPr>
          <w:b/>
          <w:sz w:val="33"/>
        </w:rPr>
        <w:t>Nome da regra</w:t>
      </w:r>
      <w:bookmarkEnd w:id="29"/>
    </w:p>
    <w:p w14:paraId="5E10C3BB" w14:textId="77777777" w:rsidR="00B94488" w:rsidRDefault="00000000">
      <w:pPr>
        <w:spacing w:after="210"/>
      </w:pPr>
      <w:r>
        <w:t>Um exemplo usado foi:</w:t>
      </w:r>
    </w:p>
    <w:p w14:paraId="4431B3ED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Power bi api</w:t>
      </w:r>
      <w:r>
        <w:rPr>
          <w:rStyle w:val="VerbatimChar"/>
          <w:rFonts w:ascii="menlo" w:eastAsia="menlo" w:hAnsi="menlo" w:cs="menlo"/>
        </w:rPr>
        <w:br/>
      </w:r>
    </w:p>
    <w:p w14:paraId="41D06084" w14:textId="77777777" w:rsidR="00B94488" w:rsidRDefault="00000000">
      <w:pPr>
        <w:spacing w:before="240" w:line="271" w:lineRule="auto"/>
      </w:pPr>
      <w:bookmarkStart w:id="30" w:name="expressão_utilizada"/>
      <w:r>
        <w:rPr>
          <w:rFonts w:eastAsia="Georgia" w:hAnsi="Georgia" w:cs="Georgia"/>
          <w:b/>
          <w:sz w:val="33"/>
        </w:rPr>
        <w:lastRenderedPageBreak/>
        <w:t>Expressão utilizada</w:t>
      </w:r>
      <w:bookmarkEnd w:id="30"/>
    </w:p>
    <w:p w14:paraId="7213847D" w14:textId="77777777" w:rsidR="00B94488" w:rsidRDefault="00000000">
      <w:pPr>
        <w:spacing w:after="210"/>
      </w:pPr>
      <w:r>
        <w:rPr>
          <w:rFonts w:eastAsia="Georgia" w:hAnsi="Georgia" w:cs="Georgia"/>
        </w:rPr>
        <w:t>A expressão configurada foi:</w:t>
      </w:r>
    </w:p>
    <w:p w14:paraId="71CE95C2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(</w:t>
      </w:r>
      <w:proofErr w:type="gramStart"/>
      <w:r>
        <w:rPr>
          <w:rStyle w:val="VerbatimChar"/>
          <w:rFonts w:ascii="menlo" w:eastAsia="menlo" w:hAnsi="menlo" w:cs="menlo"/>
        </w:rPr>
        <w:t>http.host</w:t>
      </w:r>
      <w:proofErr w:type="gramEnd"/>
      <w:r>
        <w:rPr>
          <w:rStyle w:val="VerbatimChar"/>
          <w:rFonts w:ascii="menlo" w:eastAsia="menlo" w:hAnsi="menlo" w:cs="menlo"/>
        </w:rPr>
        <w:t xml:space="preserve"> eq "pbi-api.lucavila.com.br" and starts_</w:t>
      </w:r>
      <w:proofErr w:type="gramStart"/>
      <w:r>
        <w:rPr>
          <w:rStyle w:val="VerbatimChar"/>
          <w:rFonts w:ascii="menlo" w:eastAsia="menlo" w:hAnsi="menlo" w:cs="menlo"/>
        </w:rPr>
        <w:t>with(http.request.uri.path</w:t>
      </w:r>
      <w:proofErr w:type="gramEnd"/>
      <w:r>
        <w:rPr>
          <w:rStyle w:val="VerbatimChar"/>
          <w:rFonts w:ascii="menlo" w:eastAsia="menlo" w:hAnsi="menlo" w:cs="menlo"/>
        </w:rPr>
        <w:t>, "/api/powerbi/"))</w:t>
      </w:r>
      <w:r>
        <w:rPr>
          <w:rStyle w:val="VerbatimChar"/>
          <w:rFonts w:ascii="menlo" w:eastAsia="menlo" w:hAnsi="menlo" w:cs="menlo"/>
        </w:rPr>
        <w:br/>
      </w:r>
    </w:p>
    <w:p w14:paraId="1D54387A" w14:textId="77777777" w:rsidR="00B94488" w:rsidRDefault="00000000">
      <w:pPr>
        <w:spacing w:before="240" w:line="271" w:lineRule="auto"/>
      </w:pPr>
      <w:bookmarkStart w:id="31" w:name="ação_escolhida"/>
      <w:r>
        <w:rPr>
          <w:rFonts w:eastAsia="Georgia" w:hAnsi="Georgia" w:cs="Georgia"/>
          <w:b/>
          <w:sz w:val="33"/>
        </w:rPr>
        <w:t>Ação escolhida</w:t>
      </w:r>
      <w:bookmarkEnd w:id="31"/>
    </w:p>
    <w:p w14:paraId="430763AE" w14:textId="77777777" w:rsidR="00B94488" w:rsidRDefault="00000000">
      <w:pPr>
        <w:spacing w:after="210"/>
      </w:pPr>
      <w:r>
        <w:rPr>
          <w:rFonts w:eastAsia="Georgia" w:hAnsi="Georgia" w:cs="Georgia"/>
        </w:rPr>
        <w:t>A ação configurada foi:</w:t>
      </w:r>
    </w:p>
    <w:p w14:paraId="0D87EF5E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Ignorar</w:t>
      </w:r>
      <w:r>
        <w:rPr>
          <w:rStyle w:val="VerbatimChar"/>
          <w:rFonts w:ascii="menlo" w:eastAsia="menlo" w:hAnsi="menlo" w:cs="menlo"/>
        </w:rPr>
        <w:br/>
      </w:r>
    </w:p>
    <w:p w14:paraId="32F6A4DE" w14:textId="77777777" w:rsidR="00B94488" w:rsidRDefault="00000000">
      <w:pPr>
        <w:spacing w:before="240" w:line="271" w:lineRule="auto"/>
      </w:pPr>
      <w:bookmarkStart w:id="32" w:name="o_que_a_regra_precisa_ignorar"/>
      <w:r>
        <w:rPr>
          <w:b/>
          <w:sz w:val="33"/>
        </w:rPr>
        <w:t>O que a regra precisa ignorar</w:t>
      </w:r>
      <w:bookmarkEnd w:id="32"/>
    </w:p>
    <w:p w14:paraId="3B1FA992" w14:textId="77777777" w:rsidR="00B94488" w:rsidRDefault="00000000">
      <w:pPr>
        <w:spacing w:after="210"/>
      </w:pPr>
      <w:r>
        <w:rPr>
          <w:rFonts w:eastAsia="Georgia" w:hAnsi="Georgia" w:cs="Georgia"/>
        </w:rPr>
        <w:t>Na seção de componentes ignorados, o mais importante foi ignorar:</w:t>
      </w:r>
    </w:p>
    <w:p w14:paraId="48B92679" w14:textId="77777777" w:rsidR="00B94488" w:rsidRDefault="00000000">
      <w:pPr>
        <w:numPr>
          <w:ilvl w:val="0"/>
          <w:numId w:val="15"/>
        </w:numPr>
      </w:pPr>
      <w:r>
        <w:rPr>
          <w:b/>
        </w:rPr>
        <w:t>Regras gerenciadas</w:t>
      </w:r>
      <w:r>
        <w:t>.</w:t>
      </w:r>
    </w:p>
    <w:p w14:paraId="0205C109" w14:textId="77777777" w:rsidR="00B94488" w:rsidRDefault="00000000">
      <w:pPr>
        <w:spacing w:after="210"/>
      </w:pPr>
      <w:r>
        <w:rPr>
          <w:rFonts w:eastAsia="Georgia" w:hAnsi="Georgia" w:cs="Georgia"/>
        </w:rPr>
        <w:t xml:space="preserve">Se necessário, também pode ser avaliado </w:t>
      </w:r>
      <w:proofErr w:type="gramStart"/>
      <w:r>
        <w:rPr>
          <w:rFonts w:eastAsia="Georgia" w:hAnsi="Georgia" w:cs="Georgia"/>
        </w:rPr>
        <w:t>ignorar rate</w:t>
      </w:r>
      <w:proofErr w:type="gramEnd"/>
      <w:r>
        <w:rPr>
          <w:rFonts w:eastAsia="Georgia" w:hAnsi="Georgia" w:cs="Georgia"/>
        </w:rPr>
        <w:t xml:space="preserve"> limiting para essa mesma rota, mas o ponto principal do caso foi o bypass das regras gerenciadas.</w:t>
      </w:r>
    </w:p>
    <w:p w14:paraId="31CB17EA" w14:textId="77777777" w:rsidR="00B94488" w:rsidRDefault="00000000">
      <w:pPr>
        <w:spacing w:before="240" w:line="271" w:lineRule="auto"/>
      </w:pPr>
      <w:bookmarkStart w:id="33" w:name="observação_importante"/>
      <w:r>
        <w:rPr>
          <w:rFonts w:eastAsia="Georgia" w:hAnsi="Georgia" w:cs="Georgia"/>
          <w:b/>
          <w:sz w:val="33"/>
        </w:rPr>
        <w:t>Observação importante</w:t>
      </w:r>
      <w:bookmarkEnd w:id="33"/>
    </w:p>
    <w:p w14:paraId="576134D7" w14:textId="77777777" w:rsidR="00B94488" w:rsidRDefault="00000000">
      <w:pPr>
        <w:spacing w:after="210"/>
      </w:pPr>
      <w:r>
        <w:t xml:space="preserve">A regra precisa ficar </w:t>
      </w:r>
      <w:r>
        <w:rPr>
          <w:b/>
        </w:rPr>
        <w:t>habilitada/implantada</w:t>
      </w:r>
      <w:r>
        <w:t xml:space="preserve">. Se aparecer como </w:t>
      </w:r>
      <w:r>
        <w:rPr>
          <w:b/>
        </w:rPr>
        <w:t>desabilitada</w:t>
      </w:r>
      <w:r>
        <w:rPr>
          <w:rFonts w:eastAsia="Georgia" w:hAnsi="Georgia" w:cs="Georgia"/>
        </w:rPr>
        <w:t>, ela não tem efeito prático.</w:t>
      </w:r>
    </w:p>
    <w:p w14:paraId="4734FBDD" w14:textId="77777777" w:rsidR="00B94488" w:rsidRDefault="00000000">
      <w:r>
        <w:rPr>
          <w:noProof/>
        </w:rPr>
        <w:pict w14:anchorId="0332CF24">
          <v:rect id="_x0000_i1035" alt="" style="width:434.5pt;height:.05pt;mso-width-percent:0;mso-height-percent:0;mso-width-percent:0;mso-height-percent:0" o:hralign="center" o:hrstd="t" o:hr="t"/>
        </w:pict>
      </w:r>
    </w:p>
    <w:p w14:paraId="56AF2C5E" w14:textId="77777777" w:rsidR="00B94488" w:rsidRDefault="00000000">
      <w:pPr>
        <w:spacing w:before="240" w:line="271" w:lineRule="auto"/>
      </w:pPr>
      <w:bookmarkStart w:id="34" w:name="etapa_9_entender_o_erro_de_cors_c_aa18fc"/>
      <w:r>
        <w:rPr>
          <w:b/>
          <w:sz w:val="42"/>
        </w:rPr>
        <w:t>Etapa 9: entender o erro de CORS corretamente</w:t>
      </w:r>
      <w:bookmarkEnd w:id="34"/>
    </w:p>
    <w:p w14:paraId="1945FF3F" w14:textId="77777777" w:rsidR="00B94488" w:rsidRDefault="00000000">
      <w:pPr>
        <w:spacing w:after="210"/>
      </w:pPr>
      <w:r>
        <w:t>Depois do ajuste na Cloudflare, ainda apareceu a mensagem:</w:t>
      </w:r>
    </w:p>
    <w:p w14:paraId="2D5DD959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Access to fetch at 'https://pbi-api.lucavila.com.br/api/powerbi/embed-config' from origin 'https://fdev.compactortech.com.br' has been blocked by CORS policy: No 'Access-Control-Allow-Origin' header is present on the requested resource.</w:t>
      </w:r>
      <w:r>
        <w:rPr>
          <w:rStyle w:val="VerbatimChar"/>
          <w:rFonts w:ascii="menlo" w:eastAsia="menlo" w:hAnsi="menlo" w:cs="menlo"/>
        </w:rPr>
        <w:br/>
      </w:r>
    </w:p>
    <w:p w14:paraId="0467ED6C" w14:textId="77777777" w:rsidR="00B94488" w:rsidRDefault="00000000">
      <w:pPr>
        <w:spacing w:before="240" w:line="271" w:lineRule="auto"/>
      </w:pPr>
      <w:bookmarkStart w:id="35" w:name="interpretação_correta"/>
      <w:r>
        <w:rPr>
          <w:rFonts w:eastAsia="Georgia" w:hAnsi="Georgia" w:cs="Georgia"/>
          <w:b/>
          <w:sz w:val="33"/>
        </w:rPr>
        <w:t>Interpretação correta</w:t>
      </w:r>
      <w:bookmarkEnd w:id="35"/>
    </w:p>
    <w:p w14:paraId="220C03A8" w14:textId="77777777" w:rsidR="00B94488" w:rsidRDefault="00000000">
      <w:pPr>
        <w:spacing w:after="210"/>
      </w:pPr>
      <w:r>
        <w:rPr>
          <w:rFonts w:eastAsia="Georgia" w:hAnsi="Georgia" w:cs="Georgia"/>
        </w:rPr>
        <w:t>Esse erro não significa necessariamente que o problema inicial era só CORS.</w:t>
      </w:r>
    </w:p>
    <w:p w14:paraId="41F4F915" w14:textId="77777777" w:rsidR="00B94488" w:rsidRDefault="00000000">
      <w:pPr>
        <w:spacing w:after="210"/>
      </w:pPr>
      <w:r>
        <w:rPr>
          <w:rFonts w:eastAsia="Georgia" w:hAnsi="Georgia" w:cs="Georgia"/>
        </w:rPr>
        <w:t>Na prática, existiam duas camadas possíveis:</w:t>
      </w:r>
    </w:p>
    <w:p w14:paraId="6E04652E" w14:textId="77777777" w:rsidR="00B94488" w:rsidRDefault="00000000">
      <w:pPr>
        <w:numPr>
          <w:ilvl w:val="0"/>
          <w:numId w:val="16"/>
        </w:numPr>
      </w:pPr>
      <w:r>
        <w:rPr>
          <w:b/>
        </w:rPr>
        <w:t>bloqueio 403 da Cloudflare</w:t>
      </w:r>
      <w:r>
        <w:t>;</w:t>
      </w:r>
    </w:p>
    <w:p w14:paraId="39AA8BA6" w14:textId="77777777" w:rsidR="00B94488" w:rsidRDefault="00000000">
      <w:pPr>
        <w:numPr>
          <w:ilvl w:val="0"/>
          <w:numId w:val="16"/>
        </w:numPr>
      </w:pPr>
      <w:r>
        <w:rPr>
          <w:b/>
        </w:rPr>
        <w:t>aus</w:t>
      </w:r>
      <w:r>
        <w:rPr>
          <w:b/>
        </w:rPr>
        <w:t>ê</w:t>
      </w:r>
      <w:r>
        <w:rPr>
          <w:b/>
        </w:rPr>
        <w:t>ncia de CORS permitido no backend</w:t>
      </w:r>
      <w:r>
        <w:t>.</w:t>
      </w:r>
    </w:p>
    <w:p w14:paraId="5EBC358C" w14:textId="77777777" w:rsidR="00B94488" w:rsidRDefault="00000000">
      <w:pPr>
        <w:spacing w:after="210"/>
      </w:pPr>
      <w:r>
        <w:rPr>
          <w:rFonts w:eastAsia="Georgia" w:hAnsi="Georgia" w:cs="Georgia"/>
        </w:rPr>
        <w:lastRenderedPageBreak/>
        <w:t>Mesmo depois de resolver a primeira, o backend ainda precisava responder com o cabeçalho correto para permitir chamadas vindas do Fusion.</w:t>
      </w:r>
    </w:p>
    <w:p w14:paraId="755F1851" w14:textId="77777777" w:rsidR="00B94488" w:rsidRDefault="00000000">
      <w:r>
        <w:rPr>
          <w:noProof/>
        </w:rPr>
        <w:pict w14:anchorId="4F413C91">
          <v:rect id="_x0000_i1036" alt="" style="width:434.5pt;height:.05pt;mso-width-percent:0;mso-height-percent:0;mso-width-percent:0;mso-height-percent:0" o:hralign="center" o:hrstd="t" o:hr="t"/>
        </w:pict>
      </w:r>
    </w:p>
    <w:p w14:paraId="5C34E12C" w14:textId="77777777" w:rsidR="00B94488" w:rsidRDefault="00000000">
      <w:pPr>
        <w:spacing w:before="240" w:line="271" w:lineRule="auto"/>
      </w:pPr>
      <w:bookmarkStart w:id="36" w:name="etapa_10_habilitar_cors_no_spring_boot"/>
      <w:r>
        <w:rPr>
          <w:b/>
          <w:sz w:val="42"/>
        </w:rPr>
        <w:t>Etapa 10: habilitar CORS no Spring Boot</w:t>
      </w:r>
      <w:bookmarkEnd w:id="36"/>
    </w:p>
    <w:p w14:paraId="73AF37A9" w14:textId="77777777" w:rsidR="00B94488" w:rsidRDefault="00000000">
      <w:pPr>
        <w:spacing w:after="210"/>
      </w:pPr>
      <w:r>
        <w:rPr>
          <w:rFonts w:eastAsia="Georgia" w:hAnsi="Georgia" w:cs="Georgia"/>
        </w:rPr>
        <w:t>Para permitir que o Fusion consumisse a API, foi necessário liberar explicitamente a origem do Fusion na API Spring Boot.</w:t>
      </w:r>
    </w:p>
    <w:p w14:paraId="23F75711" w14:textId="77777777" w:rsidR="00B94488" w:rsidRDefault="00000000">
      <w:pPr>
        <w:spacing w:before="240" w:line="271" w:lineRule="auto"/>
      </w:pPr>
      <w:bookmarkStart w:id="37" w:name="solução_mais_rápida_adotada"/>
      <w:r>
        <w:rPr>
          <w:rFonts w:eastAsia="Georgia" w:hAnsi="Georgia" w:cs="Georgia"/>
          <w:b/>
          <w:sz w:val="33"/>
        </w:rPr>
        <w:t>Solução mais rápida adotada</w:t>
      </w:r>
      <w:bookmarkEnd w:id="37"/>
    </w:p>
    <w:p w14:paraId="62D3E6A3" w14:textId="77777777" w:rsidR="00B94488" w:rsidRDefault="00000000">
      <w:pPr>
        <w:spacing w:after="210"/>
      </w:pPr>
      <w:r>
        <w:rPr>
          <w:rFonts w:eastAsia="Georgia" w:hAnsi="Georgia" w:cs="Georgia"/>
        </w:rPr>
        <w:t xml:space="preserve">Foi usada a anotação </w:t>
      </w:r>
      <w:r>
        <w:rPr>
          <w:rStyle w:val="VerbatimChar"/>
          <w:rFonts w:ascii="menlo" w:eastAsia="menlo" w:hAnsi="menlo" w:cs="menlo"/>
          <w:shd w:val="clear" w:color="auto" w:fill="F8F8FA"/>
        </w:rPr>
        <w:t>@CrossOrigin</w:t>
      </w:r>
      <w:r>
        <w:rPr>
          <w:rFonts w:eastAsia="Georgia" w:hAnsi="Georgia" w:cs="Georgia"/>
        </w:rPr>
        <w:t xml:space="preserve"> no controller ou no método do endpoint.</w:t>
      </w:r>
    </w:p>
    <w:p w14:paraId="7643F5A5" w14:textId="77777777" w:rsidR="00B94488" w:rsidRDefault="00000000">
      <w:pPr>
        <w:spacing w:before="240" w:line="271" w:lineRule="auto"/>
      </w:pPr>
      <w:bookmarkStart w:id="38" w:name="controller_ajustado"/>
      <w:r>
        <w:rPr>
          <w:b/>
          <w:sz w:val="33"/>
        </w:rPr>
        <w:t>Controller ajustado</w:t>
      </w:r>
      <w:bookmarkEnd w:id="38"/>
    </w:p>
    <w:p w14:paraId="2833B381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package com.example.demo.controller;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import com.example.demo.dto.EmbedConfigResponse;</w:t>
      </w:r>
      <w:r>
        <w:rPr>
          <w:rStyle w:val="VerbatimChar"/>
          <w:rFonts w:ascii="menlo" w:eastAsia="menlo" w:hAnsi="menlo" w:cs="menlo"/>
        </w:rPr>
        <w:br/>
        <w:t>import com.example.demo.service.PowerBiEmbedService;</w:t>
      </w:r>
      <w:r>
        <w:rPr>
          <w:rStyle w:val="VerbatimChar"/>
          <w:rFonts w:ascii="menlo" w:eastAsia="menlo" w:hAnsi="menlo" w:cs="menlo"/>
        </w:rPr>
        <w:br/>
        <w:t>import org.springframework.web.bind.annotation.CrossOrigin;</w:t>
      </w:r>
      <w:r>
        <w:rPr>
          <w:rStyle w:val="VerbatimChar"/>
          <w:rFonts w:ascii="menlo" w:eastAsia="menlo" w:hAnsi="menlo" w:cs="menlo"/>
        </w:rPr>
        <w:br/>
        <w:t>import org.springframework.web.bind.annotation.GetMapping;</w:t>
      </w:r>
      <w:r>
        <w:rPr>
          <w:rStyle w:val="VerbatimChar"/>
          <w:rFonts w:ascii="menlo" w:eastAsia="menlo" w:hAnsi="menlo" w:cs="menlo"/>
        </w:rPr>
        <w:br/>
        <w:t>import org.springframework.web.bind.annotation.RestController;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@RestController</w:t>
      </w:r>
      <w:r>
        <w:rPr>
          <w:rStyle w:val="VerbatimChar"/>
          <w:rFonts w:ascii="menlo" w:eastAsia="menlo" w:hAnsi="menlo" w:cs="menlo"/>
        </w:rPr>
        <w:br/>
        <w:t>public class PowerBiController {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private final PowerBiEmbedService service;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public PowerBiController(PowerBiEmbedService service) {</w:t>
      </w:r>
      <w:r>
        <w:rPr>
          <w:rStyle w:val="VerbatimChar"/>
          <w:rFonts w:ascii="menlo" w:eastAsia="menlo" w:hAnsi="menlo" w:cs="menlo"/>
        </w:rPr>
        <w:br/>
        <w:t xml:space="preserve">        this.service = service;</w:t>
      </w:r>
      <w:r>
        <w:rPr>
          <w:rStyle w:val="VerbatimChar"/>
          <w:rFonts w:ascii="menlo" w:eastAsia="menlo" w:hAnsi="menlo" w:cs="menlo"/>
        </w:rPr>
        <w:br/>
        <w:t xml:space="preserve">    }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@CrossOrigin(origins = "https://fdev.compactortech.com.br")</w:t>
      </w:r>
      <w:r>
        <w:rPr>
          <w:rStyle w:val="VerbatimChar"/>
          <w:rFonts w:ascii="menlo" w:eastAsia="menlo" w:hAnsi="menlo" w:cs="menlo"/>
        </w:rPr>
        <w:br/>
        <w:t xml:space="preserve">    @GetMapping("/api/powerbi/embed-config")</w:t>
      </w:r>
      <w:r>
        <w:rPr>
          <w:rStyle w:val="VerbatimChar"/>
          <w:rFonts w:ascii="menlo" w:eastAsia="menlo" w:hAnsi="menlo" w:cs="menlo"/>
        </w:rPr>
        <w:br/>
        <w:t xml:space="preserve">    public EmbedConfigResponse embedConfig() {</w:t>
      </w:r>
      <w:r>
        <w:rPr>
          <w:rStyle w:val="VerbatimChar"/>
          <w:rFonts w:ascii="menlo" w:eastAsia="menlo" w:hAnsi="menlo" w:cs="menlo"/>
        </w:rPr>
        <w:br/>
        <w:t xml:space="preserve">        return service.getEmbedConfig();</w:t>
      </w:r>
      <w:r>
        <w:rPr>
          <w:rStyle w:val="VerbatimChar"/>
          <w:rFonts w:ascii="menlo" w:eastAsia="menlo" w:hAnsi="menlo" w:cs="menlo"/>
        </w:rPr>
        <w:br/>
        <w:t xml:space="preserve">    }</w:t>
      </w:r>
      <w:r>
        <w:rPr>
          <w:rStyle w:val="VerbatimChar"/>
          <w:rFonts w:ascii="menlo" w:eastAsia="menlo" w:hAnsi="menlo" w:cs="menlo"/>
        </w:rPr>
        <w:br/>
        <w:t>}</w:t>
      </w:r>
      <w:r>
        <w:rPr>
          <w:rStyle w:val="VerbatimChar"/>
          <w:rFonts w:ascii="menlo" w:eastAsia="menlo" w:hAnsi="menlo" w:cs="menlo"/>
        </w:rPr>
        <w:br/>
      </w:r>
    </w:p>
    <w:p w14:paraId="627A1961" w14:textId="77777777" w:rsidR="00B94488" w:rsidRDefault="00000000">
      <w:pPr>
        <w:spacing w:before="240" w:line="271" w:lineRule="auto"/>
      </w:pPr>
      <w:bookmarkStart w:id="39" w:name="o_que_isso_resolveu"/>
      <w:r>
        <w:rPr>
          <w:b/>
          <w:sz w:val="33"/>
        </w:rPr>
        <w:t>O que isso resolveu</w:t>
      </w:r>
      <w:bookmarkEnd w:id="39"/>
    </w:p>
    <w:p w14:paraId="012C7CF4" w14:textId="77777777" w:rsidR="00B94488" w:rsidRDefault="00000000">
      <w:pPr>
        <w:spacing w:after="210"/>
      </w:pPr>
      <w:r>
        <w:rPr>
          <w:rFonts w:eastAsia="Georgia" w:hAnsi="Georgia" w:cs="Georgia"/>
        </w:rPr>
        <w:t>Esse ajuste faz a API responder com o cabeçalho:</w:t>
      </w:r>
    </w:p>
    <w:p w14:paraId="22C24089" w14:textId="77777777" w:rsidR="00B94488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Access-Control-Allow-Origin: https://fdev.compactortech.com.br</w:t>
      </w:r>
      <w:r>
        <w:rPr>
          <w:rStyle w:val="VerbatimChar"/>
          <w:rFonts w:ascii="menlo" w:eastAsia="menlo" w:hAnsi="menlo" w:cs="menlo"/>
        </w:rPr>
        <w:br/>
      </w:r>
    </w:p>
    <w:p w14:paraId="11327B79" w14:textId="77777777" w:rsidR="00B94488" w:rsidRDefault="00000000">
      <w:pPr>
        <w:spacing w:after="210"/>
      </w:pPr>
      <w:r>
        <w:rPr>
          <w:rFonts w:eastAsia="Georgia" w:hAnsi="Georgia" w:cs="Georgia"/>
        </w:rPr>
        <w:lastRenderedPageBreak/>
        <w:t>Com isso, o navegador passa a permitir que a página JSP hospedada no Fusion leia a resposta da API.</w:t>
      </w:r>
    </w:p>
    <w:p w14:paraId="58B79CAC" w14:textId="77777777" w:rsidR="00B94488" w:rsidRDefault="00000000">
      <w:r>
        <w:rPr>
          <w:noProof/>
        </w:rPr>
        <w:pict w14:anchorId="14BD7221">
          <v:rect id="_x0000_i1037" alt="" style="width:434.5pt;height:.05pt;mso-width-percent:0;mso-height-percent:0;mso-width-percent:0;mso-height-percent:0" o:hralign="center" o:hrstd="t" o:hr="t"/>
        </w:pict>
      </w:r>
    </w:p>
    <w:p w14:paraId="17024E29" w14:textId="77777777" w:rsidR="00B94488" w:rsidRDefault="00000000">
      <w:pPr>
        <w:spacing w:before="240" w:line="271" w:lineRule="auto"/>
      </w:pPr>
      <w:bookmarkStart w:id="40" w:name="etapa_11_validar_o_resultado_no_n_60f237"/>
      <w:r>
        <w:rPr>
          <w:b/>
          <w:sz w:val="42"/>
        </w:rPr>
        <w:t>Etapa 11: validar o resultado no navegador</w:t>
      </w:r>
      <w:bookmarkEnd w:id="40"/>
    </w:p>
    <w:p w14:paraId="4E7D4A9E" w14:textId="77777777" w:rsidR="00B94488" w:rsidRDefault="00000000">
      <w:pPr>
        <w:spacing w:after="210"/>
      </w:pPr>
      <w:r>
        <w:t>Depois dos ajustes, o teste final precisava confirmar:</w:t>
      </w:r>
    </w:p>
    <w:p w14:paraId="37A4736E" w14:textId="77777777" w:rsidR="00B94488" w:rsidRDefault="00000000">
      <w:pPr>
        <w:spacing w:before="240" w:line="271" w:lineRule="auto"/>
      </w:pPr>
      <w:bookmarkStart w:id="41" w:name="na_aba_network"/>
      <w:r>
        <w:rPr>
          <w:b/>
          <w:sz w:val="33"/>
        </w:rPr>
        <w:t>Na aba Network</w:t>
      </w:r>
      <w:bookmarkEnd w:id="41"/>
    </w:p>
    <w:p w14:paraId="3AED093F" w14:textId="77777777" w:rsidR="00B94488" w:rsidRDefault="00000000">
      <w:pPr>
        <w:numPr>
          <w:ilvl w:val="0"/>
          <w:numId w:val="17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t xml:space="preserve"> carregando com status 200;</w:t>
      </w:r>
    </w:p>
    <w:p w14:paraId="328877E6" w14:textId="77777777" w:rsidR="00B94488" w:rsidRDefault="00000000">
      <w:pPr>
        <w:numPr>
          <w:ilvl w:val="0"/>
          <w:numId w:val="17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embed-config</w:t>
      </w:r>
      <w:r>
        <w:t xml:space="preserve"> carregando com status 200;</w:t>
      </w:r>
    </w:p>
    <w:p w14:paraId="386C8D5E" w14:textId="77777777" w:rsidR="00B94488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ausência de 403 para a API;</w:t>
      </w:r>
    </w:p>
    <w:p w14:paraId="37782EAF" w14:textId="77777777" w:rsidR="00B94488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presença do header </w:t>
      </w:r>
      <w:r>
        <w:rPr>
          <w:rStyle w:val="VerbatimChar"/>
          <w:rFonts w:ascii="menlo" w:eastAsia="menlo" w:hAnsi="menlo" w:cs="menlo"/>
          <w:shd w:val="clear" w:color="auto" w:fill="F8F8FA"/>
        </w:rPr>
        <w:t>Access-Control-Allow-Origin</w:t>
      </w:r>
      <w:r>
        <w:t xml:space="preserve"> na resposta da API.</w:t>
      </w:r>
    </w:p>
    <w:p w14:paraId="18A3B9C2" w14:textId="77777777" w:rsidR="00B94488" w:rsidRDefault="00000000">
      <w:pPr>
        <w:spacing w:before="240" w:line="271" w:lineRule="auto"/>
      </w:pPr>
      <w:bookmarkStart w:id="42" w:name="na_interface"/>
      <w:r>
        <w:rPr>
          <w:b/>
          <w:sz w:val="33"/>
        </w:rPr>
        <w:t>Na interface</w:t>
      </w:r>
      <w:bookmarkEnd w:id="42"/>
    </w:p>
    <w:p w14:paraId="5C19F435" w14:textId="77777777" w:rsidR="00B94488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o contêiner do relatório sendo renderizado;</w:t>
      </w:r>
    </w:p>
    <w:p w14:paraId="6ABA7FF3" w14:textId="77777777" w:rsidR="00B94488" w:rsidRDefault="00000000">
      <w:pPr>
        <w:numPr>
          <w:ilvl w:val="0"/>
          <w:numId w:val="18"/>
        </w:numPr>
      </w:pPr>
      <w:r>
        <w:t>o Power BI aparecendo no Fusion;</w:t>
      </w:r>
    </w:p>
    <w:p w14:paraId="0FCB804C" w14:textId="77777777" w:rsidR="00B94488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ausência de </w:t>
      </w:r>
      <w:r>
        <w:rPr>
          <w:rStyle w:val="VerbatimChar"/>
          <w:rFonts w:ascii="menlo" w:eastAsia="menlo" w:hAnsi="menlo" w:cs="menlo"/>
          <w:shd w:val="clear" w:color="auto" w:fill="F8F8FA"/>
        </w:rPr>
        <w:t>TypeError: Failed to fetch</w:t>
      </w:r>
      <w:r>
        <w:t>;</w:t>
      </w:r>
    </w:p>
    <w:p w14:paraId="0D05901F" w14:textId="77777777" w:rsidR="00B94488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ausência de erro de CORS.</w:t>
      </w:r>
    </w:p>
    <w:p w14:paraId="2976A4B1" w14:textId="77777777" w:rsidR="00B94488" w:rsidRDefault="00000000">
      <w:r>
        <w:rPr>
          <w:noProof/>
        </w:rPr>
        <w:pict w14:anchorId="42D0123D">
          <v:rect id="_x0000_i1038" alt="" style="width:434.5pt;height:.05pt;mso-width-percent:0;mso-height-percent:0;mso-width-percent:0;mso-height-percent:0" o:hralign="center" o:hrstd="t" o:hr="t"/>
        </w:pict>
      </w:r>
    </w:p>
    <w:p w14:paraId="4798F351" w14:textId="77777777" w:rsidR="00B94488" w:rsidRDefault="00000000">
      <w:pPr>
        <w:spacing w:before="240" w:line="271" w:lineRule="auto"/>
      </w:pPr>
      <w:bookmarkStart w:id="43" w:name="checklist_completo_de_implantação"/>
      <w:r>
        <w:rPr>
          <w:rFonts w:eastAsia="Georgia" w:hAnsi="Georgia" w:cs="Georgia"/>
          <w:b/>
          <w:sz w:val="42"/>
        </w:rPr>
        <w:t>Checklist completo de implantação</w:t>
      </w:r>
      <w:bookmarkEnd w:id="43"/>
    </w:p>
    <w:p w14:paraId="51BB3C2C" w14:textId="77777777" w:rsidR="00B94488" w:rsidRDefault="00000000">
      <w:pPr>
        <w:spacing w:before="240" w:line="271" w:lineRule="auto"/>
      </w:pPr>
      <w:bookmarkStart w:id="44" w:name="backend_spring_boot"/>
      <w:r>
        <w:rPr>
          <w:b/>
          <w:sz w:val="33"/>
        </w:rPr>
        <w:t>Backend Spring Boot</w:t>
      </w:r>
      <w:bookmarkEnd w:id="44"/>
    </w:p>
    <w:p w14:paraId="17004458" w14:textId="77777777" w:rsidR="00B94488" w:rsidRDefault="00000000">
      <w:pPr>
        <w:numPr>
          <w:ilvl w:val="0"/>
          <w:numId w:val="19"/>
        </w:numPr>
      </w:pPr>
      <w:proofErr w:type="gramStart"/>
      <w:r>
        <w:t>[ ]</w:t>
      </w:r>
      <w:proofErr w:type="gramEnd"/>
      <w:r>
        <w:t xml:space="preserve"> Criar endpoint </w:t>
      </w:r>
      <w:r>
        <w:rPr>
          <w:rStyle w:val="VerbatimChar"/>
          <w:rFonts w:ascii="menlo" w:eastAsia="menlo" w:hAnsi="menlo" w:cs="menlo"/>
          <w:shd w:val="clear" w:color="auto" w:fill="F8F8FA"/>
        </w:rPr>
        <w:t>GET /api/powerbi/embed-config</w:t>
      </w:r>
      <w:r>
        <w:t>.</w:t>
      </w:r>
    </w:p>
    <w:p w14:paraId="004AAE14" w14:textId="77777777" w:rsidR="00B94488" w:rsidRDefault="00000000">
      <w:pPr>
        <w:numPr>
          <w:ilvl w:val="0"/>
          <w:numId w:val="19"/>
        </w:numPr>
      </w:pPr>
      <w:proofErr w:type="gramStart"/>
      <w:r>
        <w:t>[ ]</w:t>
      </w:r>
      <w:proofErr w:type="gramEnd"/>
      <w:r>
        <w:t xml:space="preserve"> Implementar service para gerar </w:t>
      </w:r>
      <w:r>
        <w:rPr>
          <w:rStyle w:val="VerbatimChar"/>
          <w:rFonts w:ascii="menlo" w:eastAsia="menlo" w:hAnsi="menlo" w:cs="menlo"/>
          <w:shd w:val="clear" w:color="auto" w:fill="F8F8FA"/>
        </w:rPr>
        <w:t>reportId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embedUrl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embedToken</w:t>
      </w:r>
      <w:r>
        <w:t xml:space="preserve"> e </w:t>
      </w:r>
      <w:r>
        <w:rPr>
          <w:rStyle w:val="VerbatimChar"/>
          <w:rFonts w:ascii="menlo" w:eastAsia="menlo" w:hAnsi="menlo" w:cs="menlo"/>
          <w:shd w:val="clear" w:color="auto" w:fill="F8F8FA"/>
        </w:rPr>
        <w:t>expiration</w:t>
      </w:r>
      <w:r>
        <w:t>.</w:t>
      </w:r>
    </w:p>
    <w:p w14:paraId="4C04DB07" w14:textId="77777777" w:rsidR="00B94488" w:rsidRDefault="00000000">
      <w:pPr>
        <w:numPr>
          <w:ilvl w:val="0"/>
          <w:numId w:val="19"/>
        </w:numPr>
      </w:pPr>
      <w:proofErr w:type="gramStart"/>
      <w:r>
        <w:t>[ ]</w:t>
      </w:r>
      <w:proofErr w:type="gramEnd"/>
      <w:r>
        <w:t xml:space="preserve"> Retornar DTO com os dados do embed.</w:t>
      </w:r>
    </w:p>
    <w:p w14:paraId="71538A5C" w14:textId="77777777" w:rsidR="00B94488" w:rsidRDefault="00000000">
      <w:pPr>
        <w:numPr>
          <w:ilvl w:val="0"/>
          <w:numId w:val="19"/>
        </w:numPr>
      </w:pPr>
      <w:proofErr w:type="gramStart"/>
      <w:r>
        <w:t>[ ]</w:t>
      </w:r>
      <w:proofErr w:type="gramEnd"/>
      <w:r>
        <w:t xml:space="preserve"> Adicionar </w:t>
      </w:r>
      <w:r>
        <w:rPr>
          <w:rStyle w:val="VerbatimChar"/>
          <w:rFonts w:ascii="menlo" w:eastAsia="menlo" w:hAnsi="menlo" w:cs="menlo"/>
          <w:shd w:val="clear" w:color="auto" w:fill="F8F8FA"/>
        </w:rPr>
        <w:t>@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CrossOrigin(</w:t>
      </w:r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origins = "https://fdev.compactortech.com.br")</w:t>
      </w:r>
      <w:r>
        <w:t xml:space="preserve"> no endpoint ou configurar CORS global.</w:t>
      </w:r>
    </w:p>
    <w:p w14:paraId="2CEFEC73" w14:textId="77777777" w:rsidR="00B94488" w:rsidRDefault="00000000">
      <w:pPr>
        <w:numPr>
          <w:ilvl w:val="0"/>
          <w:numId w:val="19"/>
        </w:numPr>
      </w:pPr>
      <w:proofErr w:type="gramStart"/>
      <w:r>
        <w:t>[ ]</w:t>
      </w:r>
      <w:proofErr w:type="gramEnd"/>
      <w:r>
        <w:t xml:space="preserve"> Publicar a API em HTTPS.</w:t>
      </w:r>
    </w:p>
    <w:p w14:paraId="0B4EC987" w14:textId="77777777" w:rsidR="00B94488" w:rsidRDefault="00000000">
      <w:pPr>
        <w:spacing w:before="240" w:line="271" w:lineRule="auto"/>
      </w:pPr>
      <w:bookmarkStart w:id="45" w:name="fusion"/>
      <w:r>
        <w:rPr>
          <w:b/>
          <w:sz w:val="33"/>
        </w:rPr>
        <w:t>Fusion</w:t>
      </w:r>
      <w:bookmarkEnd w:id="45"/>
    </w:p>
    <w:p w14:paraId="6895FA09" w14:textId="77777777" w:rsidR="00B94488" w:rsidRDefault="00000000">
      <w:pPr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Criar JSP personalizada.</w:t>
      </w:r>
    </w:p>
    <w:p w14:paraId="5CA61BBC" w14:textId="77777777" w:rsidR="00B94488" w:rsidRDefault="00000000">
      <w:pPr>
        <w:numPr>
          <w:ilvl w:val="0"/>
          <w:numId w:val="20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Adicionar o contêiner do relatório.</w:t>
      </w:r>
    </w:p>
    <w:p w14:paraId="6B82EDC9" w14:textId="77777777" w:rsidR="00B94488" w:rsidRDefault="00000000">
      <w:pPr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Carregar 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t>.</w:t>
      </w:r>
    </w:p>
    <w:p w14:paraId="18E926D7" w14:textId="77777777" w:rsidR="00B94488" w:rsidRDefault="00000000">
      <w:pPr>
        <w:numPr>
          <w:ilvl w:val="0"/>
          <w:numId w:val="20"/>
        </w:numPr>
      </w:pPr>
      <w:proofErr w:type="gramStart"/>
      <w:r>
        <w:lastRenderedPageBreak/>
        <w:t>[ ]</w:t>
      </w:r>
      <w:proofErr w:type="gramEnd"/>
      <w:r>
        <w:t xml:space="preserve"> Fazer </w:t>
      </w:r>
      <w:r>
        <w:rPr>
          <w:rStyle w:val="VerbatimChar"/>
          <w:rFonts w:ascii="menlo" w:eastAsia="menlo" w:hAnsi="menlo" w:cs="menlo"/>
          <w:shd w:val="clear" w:color="auto" w:fill="F8F8FA"/>
        </w:rPr>
        <w:t>fetch</w:t>
      </w:r>
      <w:r>
        <w:t xml:space="preserve"> para a API do backend.</w:t>
      </w:r>
    </w:p>
    <w:p w14:paraId="4383D275" w14:textId="77777777" w:rsidR="00B94488" w:rsidRDefault="00000000">
      <w:pPr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Chamar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powerbi.embed</w:t>
      </w:r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(...)</w:t>
      </w:r>
      <w:r>
        <w:t xml:space="preserve"> com os dados retornados.</w:t>
      </w:r>
    </w:p>
    <w:p w14:paraId="332DAFDE" w14:textId="77777777" w:rsidR="00B94488" w:rsidRDefault="00000000">
      <w:pPr>
        <w:numPr>
          <w:ilvl w:val="0"/>
          <w:numId w:val="20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Publicar a página no Fusion.</w:t>
      </w:r>
    </w:p>
    <w:p w14:paraId="7AC0978F" w14:textId="77777777" w:rsidR="00B94488" w:rsidRDefault="00000000">
      <w:pPr>
        <w:spacing w:before="240" w:line="271" w:lineRule="auto"/>
      </w:pPr>
      <w:bookmarkStart w:id="46" w:name="cloudflare"/>
      <w:r>
        <w:rPr>
          <w:b/>
          <w:sz w:val="33"/>
        </w:rPr>
        <w:t>Cloudflare</w:t>
      </w:r>
      <w:bookmarkEnd w:id="46"/>
    </w:p>
    <w:p w14:paraId="498346D4" w14:textId="77777777" w:rsidR="00B94488" w:rsidRDefault="00000000">
      <w:pPr>
        <w:numPr>
          <w:ilvl w:val="0"/>
          <w:numId w:val="21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Verificar se a rota está sendo bloqueada em </w:t>
      </w:r>
      <w:r>
        <w:rPr>
          <w:b/>
        </w:rPr>
        <w:t>Seguran</w:t>
      </w:r>
      <w:r>
        <w:rPr>
          <w:b/>
        </w:rPr>
        <w:t>ç</w:t>
      </w:r>
      <w:r>
        <w:rPr>
          <w:b/>
        </w:rPr>
        <w:t>a &gt; Eventos</w:t>
      </w:r>
      <w:r>
        <w:t>.</w:t>
      </w:r>
    </w:p>
    <w:p w14:paraId="4C4112D9" w14:textId="77777777" w:rsidR="00B94488" w:rsidRDefault="00000000">
      <w:pPr>
        <w:numPr>
          <w:ilvl w:val="0"/>
          <w:numId w:val="21"/>
        </w:numPr>
      </w:pPr>
      <w:proofErr w:type="gramStart"/>
      <w:r>
        <w:t>[ ]</w:t>
      </w:r>
      <w:proofErr w:type="gramEnd"/>
      <w:r>
        <w:t xml:space="preserve"> Criar regra personalizada para o host da API e o path </w:t>
      </w:r>
      <w:r>
        <w:rPr>
          <w:rStyle w:val="VerbatimChar"/>
          <w:rFonts w:ascii="menlo" w:eastAsia="menlo" w:hAnsi="menlo" w:cs="menlo"/>
          <w:shd w:val="clear" w:color="auto" w:fill="F8F8FA"/>
        </w:rPr>
        <w:t>/api/powerbi/</w:t>
      </w:r>
      <w:r>
        <w:t>.</w:t>
      </w:r>
    </w:p>
    <w:p w14:paraId="777CF4E2" w14:textId="77777777" w:rsidR="00B94488" w:rsidRDefault="00000000">
      <w:pPr>
        <w:numPr>
          <w:ilvl w:val="0"/>
          <w:numId w:val="21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Definir ação </w:t>
      </w:r>
      <w:proofErr w:type="gramStart"/>
      <w:r>
        <w:rPr>
          <w:rFonts w:eastAsia="Georgia" w:hAnsi="Georgia" w:cs="Georgia"/>
        </w:rPr>
        <w:t xml:space="preserve">como </w:t>
      </w:r>
      <w:r>
        <w:rPr>
          <w:b/>
        </w:rPr>
        <w:t>Ignorar</w:t>
      </w:r>
      <w:proofErr w:type="gramEnd"/>
      <w:r>
        <w:t>.</w:t>
      </w:r>
    </w:p>
    <w:p w14:paraId="0FCB6B14" w14:textId="77777777" w:rsidR="00B94488" w:rsidRDefault="00000000">
      <w:pPr>
        <w:numPr>
          <w:ilvl w:val="0"/>
          <w:numId w:val="21"/>
        </w:numPr>
      </w:pPr>
      <w:proofErr w:type="gramStart"/>
      <w:r>
        <w:t>[ ]</w:t>
      </w:r>
      <w:proofErr w:type="gramEnd"/>
      <w:r>
        <w:t xml:space="preserve"> Marcar ao menos o bypass de </w:t>
      </w:r>
      <w:r>
        <w:rPr>
          <w:b/>
        </w:rPr>
        <w:t>Regras gerenciadas</w:t>
      </w:r>
      <w:r>
        <w:t>.</w:t>
      </w:r>
    </w:p>
    <w:p w14:paraId="09D7A42D" w14:textId="77777777" w:rsidR="00B94488" w:rsidRDefault="00000000">
      <w:pPr>
        <w:numPr>
          <w:ilvl w:val="0"/>
          <w:numId w:val="21"/>
        </w:numPr>
      </w:pPr>
      <w:proofErr w:type="gramStart"/>
      <w:r>
        <w:t>[ ]</w:t>
      </w:r>
      <w:proofErr w:type="gramEnd"/>
      <w:r>
        <w:t xml:space="preserve"> Implantar e habilitar a regra.</w:t>
      </w:r>
    </w:p>
    <w:p w14:paraId="30C217E2" w14:textId="77777777" w:rsidR="00B94488" w:rsidRDefault="00000000">
      <w:pPr>
        <w:spacing w:before="240" w:line="271" w:lineRule="auto"/>
      </w:pPr>
      <w:bookmarkStart w:id="47" w:name="testes"/>
      <w:r>
        <w:rPr>
          <w:b/>
          <w:sz w:val="33"/>
        </w:rPr>
        <w:t>Testes</w:t>
      </w:r>
      <w:bookmarkEnd w:id="47"/>
    </w:p>
    <w:p w14:paraId="211B0229" w14:textId="77777777" w:rsidR="00B94488" w:rsidRDefault="00000000">
      <w:pPr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Testar a API diretamente no navegador.</w:t>
      </w:r>
    </w:p>
    <w:p w14:paraId="242E9632" w14:textId="77777777" w:rsidR="00B94488" w:rsidRDefault="00000000">
      <w:pPr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Testar a API dentro do Fusion.</w:t>
      </w:r>
    </w:p>
    <w:p w14:paraId="2A44B197" w14:textId="77777777" w:rsidR="00B94488" w:rsidRDefault="00000000">
      <w:pPr>
        <w:numPr>
          <w:ilvl w:val="0"/>
          <w:numId w:val="22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Confirmar que não há 403.</w:t>
      </w:r>
    </w:p>
    <w:p w14:paraId="285DB4E4" w14:textId="77777777" w:rsidR="00B94488" w:rsidRDefault="00000000">
      <w:pPr>
        <w:numPr>
          <w:ilvl w:val="0"/>
          <w:numId w:val="22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Confirmar que não há erro de CORS.</w:t>
      </w:r>
    </w:p>
    <w:p w14:paraId="2DF149CC" w14:textId="77777777" w:rsidR="00B94488" w:rsidRDefault="00000000">
      <w:pPr>
        <w:numPr>
          <w:ilvl w:val="0"/>
          <w:numId w:val="22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Confirmar renderização do relatório.</w:t>
      </w:r>
    </w:p>
    <w:p w14:paraId="1CA8EF14" w14:textId="77777777" w:rsidR="00B94488" w:rsidRDefault="00000000">
      <w:r>
        <w:rPr>
          <w:noProof/>
        </w:rPr>
        <w:pict w14:anchorId="4358751E">
          <v:rect id="_x0000_i1039" alt="" style="width:434.5pt;height:.05pt;mso-width-percent:0;mso-height-percent:0;mso-width-percent:0;mso-height-percent:0" o:hralign="center" o:hrstd="t" o:hr="t"/>
        </w:pict>
      </w:r>
    </w:p>
    <w:p w14:paraId="17E88F2F" w14:textId="77777777" w:rsidR="00B94488" w:rsidRDefault="00000000">
      <w:pPr>
        <w:spacing w:before="240" w:line="271" w:lineRule="auto"/>
      </w:pPr>
      <w:bookmarkStart w:id="48" w:name="principais_erros_encontrados_e_co_af825a"/>
      <w:r>
        <w:rPr>
          <w:b/>
          <w:sz w:val="42"/>
        </w:rPr>
        <w:t>Principais erros encontrados e como interpretar</w:t>
      </w:r>
      <w:bookmarkEnd w:id="48"/>
    </w:p>
    <w:p w14:paraId="4FC9CB66" w14:textId="77777777" w:rsidR="00B94488" w:rsidRDefault="00000000">
      <w:pPr>
        <w:spacing w:before="240" w:line="271" w:lineRule="auto"/>
      </w:pPr>
      <w:bookmarkStart w:id="49" w:name="erro_1_beacon_min_js_bloqueado"/>
      <w:r>
        <w:rPr>
          <w:b/>
          <w:sz w:val="33"/>
        </w:rPr>
        <w:t xml:space="preserve">Erro 1: </w:t>
      </w:r>
      <w:r>
        <w:rPr>
          <w:rStyle w:val="VerbatimChar"/>
          <w:b/>
          <w:sz w:val="33"/>
          <w:shd w:val="clear" w:color="auto" w:fill="F8F8FA"/>
        </w:rPr>
        <w:t>beacon.min.js</w:t>
      </w:r>
      <w:r>
        <w:rPr>
          <w:b/>
          <w:sz w:val="33"/>
        </w:rPr>
        <w:t xml:space="preserve"> bloqueado</w:t>
      </w:r>
      <w:bookmarkEnd w:id="49"/>
    </w:p>
    <w:p w14:paraId="0B8CF348" w14:textId="77777777" w:rsidR="00B94488" w:rsidRDefault="00000000">
      <w:pPr>
        <w:spacing w:after="210"/>
      </w:pPr>
      <w:r>
        <w:rPr>
          <w:rFonts w:eastAsia="Georgia" w:hAnsi="Georgia" w:cs="Georgia"/>
        </w:rPr>
        <w:t xml:space="preserve">Esse erro se referia a um script de analytics do Cloudflare e não era a causa do problema do Power BI. Ele pode ser ignorado no contexto do embed, desde que o 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t xml:space="preserve"> e o endpoint principal estejam funcionando.</w:t>
      </w:r>
    </w:p>
    <w:p w14:paraId="395DC1DC" w14:textId="77777777" w:rsidR="00B94488" w:rsidRDefault="00000000">
      <w:pPr>
        <w:spacing w:before="240" w:line="271" w:lineRule="auto"/>
      </w:pPr>
      <w:bookmarkStart w:id="50" w:name="erro_2_403_forbidden"/>
      <w:r>
        <w:rPr>
          <w:b/>
          <w:sz w:val="33"/>
        </w:rPr>
        <w:t xml:space="preserve">Erro 2: </w:t>
      </w:r>
      <w:r>
        <w:rPr>
          <w:rStyle w:val="VerbatimChar"/>
          <w:b/>
          <w:sz w:val="33"/>
          <w:shd w:val="clear" w:color="auto" w:fill="F8F8FA"/>
        </w:rPr>
        <w:t>403 Forbidden</w:t>
      </w:r>
      <w:bookmarkEnd w:id="50"/>
    </w:p>
    <w:p w14:paraId="5CE2F14F" w14:textId="77777777" w:rsidR="00B94488" w:rsidRDefault="00000000">
      <w:pPr>
        <w:spacing w:after="210"/>
      </w:pPr>
      <w:r>
        <w:rPr>
          <w:rFonts w:eastAsia="Georgia" w:hAnsi="Georgia" w:cs="Georgia"/>
        </w:rPr>
        <w:t>Esse foi o problema principal em parte do processo. Ele indicava que a Cloudflare estava bloqueando a request antes de a aplicação concluir a resposta normalmente.</w:t>
      </w:r>
    </w:p>
    <w:p w14:paraId="09503C1E" w14:textId="77777777" w:rsidR="00B94488" w:rsidRDefault="00000000">
      <w:pPr>
        <w:spacing w:before="240" w:line="271" w:lineRule="auto"/>
      </w:pPr>
      <w:bookmarkStart w:id="51" w:name="erro_3_no_access_control_allow_or_44f026"/>
      <w:r>
        <w:rPr>
          <w:b/>
          <w:sz w:val="33"/>
        </w:rPr>
        <w:t xml:space="preserve">Erro 3: </w:t>
      </w:r>
      <w:r>
        <w:rPr>
          <w:rStyle w:val="VerbatimChar"/>
          <w:b/>
          <w:sz w:val="33"/>
          <w:shd w:val="clear" w:color="auto" w:fill="F8F8FA"/>
        </w:rPr>
        <w:t>No 'Access-Control-Allow-Origin' header</w:t>
      </w:r>
      <w:bookmarkEnd w:id="51"/>
    </w:p>
    <w:p w14:paraId="661F0B43" w14:textId="77777777" w:rsidR="00B94488" w:rsidRDefault="00000000">
      <w:pPr>
        <w:spacing w:after="210"/>
      </w:pPr>
      <w:r>
        <w:rPr>
          <w:rFonts w:eastAsia="Georgia" w:hAnsi="Georgia" w:cs="Georgia"/>
        </w:rPr>
        <w:t>Esse erro indicava que o navegador não pôde consumir a resposta cross-origin. Em cenários como esse, ele pode aparecer tanto por falta de configuração CORS no backend quanto como efeito colateral de uma resposta bloqueada no proxy/WAF.</w:t>
      </w:r>
    </w:p>
    <w:p w14:paraId="4FFFE44D" w14:textId="77777777" w:rsidR="00B94488" w:rsidRDefault="00000000">
      <w:pPr>
        <w:spacing w:before="240" w:line="271" w:lineRule="auto"/>
      </w:pPr>
      <w:bookmarkStart w:id="52" w:name="erro_4_typeerror_failed_to_fetch"/>
      <w:r>
        <w:rPr>
          <w:b/>
          <w:sz w:val="33"/>
        </w:rPr>
        <w:t xml:space="preserve">Erro 4: </w:t>
      </w:r>
      <w:r>
        <w:rPr>
          <w:rStyle w:val="VerbatimChar"/>
          <w:b/>
          <w:sz w:val="33"/>
          <w:shd w:val="clear" w:color="auto" w:fill="F8F8FA"/>
        </w:rPr>
        <w:t>TypeError: Failed to fetch</w:t>
      </w:r>
      <w:bookmarkEnd w:id="52"/>
    </w:p>
    <w:p w14:paraId="26E64B72" w14:textId="77777777" w:rsidR="00B94488" w:rsidRDefault="00000000">
      <w:pPr>
        <w:spacing w:after="210"/>
      </w:pPr>
      <w:r>
        <w:rPr>
          <w:rFonts w:eastAsia="Georgia" w:hAnsi="Georgia" w:cs="Georgia"/>
        </w:rPr>
        <w:lastRenderedPageBreak/>
        <w:t>Esse erro é genérico e normalmente aparece como consequência de uma falha anterior, como 403, CORS ou rede offline.</w:t>
      </w:r>
    </w:p>
    <w:p w14:paraId="6BE91659" w14:textId="77777777" w:rsidR="00B94488" w:rsidRDefault="00000000">
      <w:r>
        <w:rPr>
          <w:noProof/>
        </w:rPr>
        <w:pict w14:anchorId="3391DA43">
          <v:rect id="_x0000_i1040" alt="" style="width:434.5pt;height:.05pt;mso-width-percent:0;mso-height-percent:0;mso-width-percent:0;mso-height-percent:0" o:hralign="center" o:hrstd="t" o:hr="t"/>
        </w:pict>
      </w:r>
    </w:p>
    <w:p w14:paraId="680B4E8A" w14:textId="77777777" w:rsidR="00B94488" w:rsidRDefault="00000000">
      <w:pPr>
        <w:spacing w:before="240" w:line="271" w:lineRule="auto"/>
      </w:pPr>
      <w:bookmarkStart w:id="53" w:name="recomendação_de_organização_do_projeto"/>
      <w:r>
        <w:rPr>
          <w:rFonts w:eastAsia="Georgia" w:hAnsi="Georgia" w:cs="Georgia"/>
          <w:b/>
          <w:sz w:val="42"/>
        </w:rPr>
        <w:t>Recomendação de organização do projeto</w:t>
      </w:r>
      <w:bookmarkEnd w:id="53"/>
    </w:p>
    <w:p w14:paraId="14D0E7DE" w14:textId="77777777" w:rsidR="00B94488" w:rsidRDefault="00000000">
      <w:pPr>
        <w:spacing w:after="210"/>
      </w:pPr>
      <w:r>
        <w:rPr>
          <w:rFonts w:eastAsia="Georgia" w:hAnsi="Georgia" w:cs="Georgia"/>
        </w:rPr>
        <w:t>Uma forma organizada de manter essa solução é separar assim:</w:t>
      </w:r>
    </w:p>
    <w:p w14:paraId="2D5BDA0F" w14:textId="77777777" w:rsidR="00B94488" w:rsidRDefault="00000000">
      <w:pPr>
        <w:spacing w:before="240" w:line="271" w:lineRule="auto"/>
      </w:pPr>
      <w:bookmarkStart w:id="54" w:name="no_fusion_2"/>
      <w:r>
        <w:rPr>
          <w:b/>
          <w:sz w:val="33"/>
        </w:rPr>
        <w:t>No Fusion</w:t>
      </w:r>
      <w:bookmarkEnd w:id="54"/>
    </w:p>
    <w:p w14:paraId="37C943F2" w14:textId="77777777" w:rsidR="00B94488" w:rsidRDefault="00000000">
      <w:pPr>
        <w:numPr>
          <w:ilvl w:val="0"/>
          <w:numId w:val="23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powerbi-dashboard.jsp</w:t>
      </w:r>
    </w:p>
    <w:p w14:paraId="3F40743B" w14:textId="77777777" w:rsidR="00B94488" w:rsidRDefault="00000000">
      <w:pPr>
        <w:numPr>
          <w:ilvl w:val="0"/>
          <w:numId w:val="23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custom/powerbi/powerbi.min.js</w:t>
      </w:r>
    </w:p>
    <w:p w14:paraId="26B7C2B1" w14:textId="77777777" w:rsidR="00B94488" w:rsidRDefault="00000000">
      <w:pPr>
        <w:spacing w:before="240" w:line="271" w:lineRule="auto"/>
      </w:pPr>
      <w:bookmarkStart w:id="55" w:name="na_api"/>
      <w:r>
        <w:rPr>
          <w:b/>
          <w:sz w:val="33"/>
        </w:rPr>
        <w:t>Na API</w:t>
      </w:r>
      <w:bookmarkEnd w:id="55"/>
    </w:p>
    <w:p w14:paraId="72B4D02C" w14:textId="77777777" w:rsidR="00B94488" w:rsidRDefault="00000000">
      <w:pPr>
        <w:numPr>
          <w:ilvl w:val="0"/>
          <w:numId w:val="24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controller/PowerBiController.java</w:t>
      </w:r>
    </w:p>
    <w:p w14:paraId="1DA319F4" w14:textId="77777777" w:rsidR="00B94488" w:rsidRDefault="00000000">
      <w:pPr>
        <w:numPr>
          <w:ilvl w:val="0"/>
          <w:numId w:val="24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service/PowerBiEmbedService.java</w:t>
      </w:r>
    </w:p>
    <w:p w14:paraId="152763C2" w14:textId="77777777" w:rsidR="00B94488" w:rsidRDefault="00000000">
      <w:pPr>
        <w:numPr>
          <w:ilvl w:val="0"/>
          <w:numId w:val="24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dto/EmbedConfigResponse.java</w:t>
      </w:r>
    </w:p>
    <w:p w14:paraId="232AD335" w14:textId="77777777" w:rsidR="00B94488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configuração CORS, se desejado em classe separada</w:t>
      </w:r>
    </w:p>
    <w:p w14:paraId="3CF567E7" w14:textId="77777777" w:rsidR="00B94488" w:rsidRDefault="00000000">
      <w:pPr>
        <w:spacing w:before="240" w:line="271" w:lineRule="auto"/>
      </w:pPr>
      <w:bookmarkStart w:id="56" w:name="na_infraestrutura_2"/>
      <w:r>
        <w:rPr>
          <w:b/>
          <w:sz w:val="33"/>
        </w:rPr>
        <w:t>Na infraestrutura</w:t>
      </w:r>
      <w:bookmarkEnd w:id="56"/>
    </w:p>
    <w:p w14:paraId="2D9FE5FB" w14:textId="77777777" w:rsidR="00B94488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subdomínio dedicado para a API, por exemplo </w:t>
      </w:r>
      <w:r>
        <w:rPr>
          <w:rStyle w:val="VerbatimChar"/>
          <w:rFonts w:ascii="menlo" w:eastAsia="menlo" w:hAnsi="menlo" w:cs="menlo"/>
          <w:shd w:val="clear" w:color="auto" w:fill="F8F8FA"/>
        </w:rPr>
        <w:t>pbi-api.seudominio.com.br</w:t>
      </w:r>
      <w:r>
        <w:t>;</w:t>
      </w:r>
    </w:p>
    <w:p w14:paraId="6A469896" w14:textId="77777777" w:rsidR="00B94488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regra da Cloudflare específica para </w:t>
      </w:r>
      <w:r>
        <w:rPr>
          <w:rStyle w:val="VerbatimChar"/>
          <w:rFonts w:ascii="menlo" w:eastAsia="menlo" w:hAnsi="menlo" w:cs="menlo"/>
          <w:shd w:val="clear" w:color="auto" w:fill="F8F8FA"/>
        </w:rPr>
        <w:t>/api/powerbi/</w:t>
      </w:r>
      <w:r>
        <w:t>.</w:t>
      </w:r>
    </w:p>
    <w:p w14:paraId="31589A7E" w14:textId="77777777" w:rsidR="00B94488" w:rsidRDefault="00000000">
      <w:r>
        <w:rPr>
          <w:noProof/>
        </w:rPr>
        <w:pict w14:anchorId="7D6F186C">
          <v:rect id="_x0000_i1041" alt="" style="width:434.5pt;height:.05pt;mso-width-percent:0;mso-height-percent:0;mso-width-percent:0;mso-height-percent:0" o:hralign="center" o:hrstd="t" o:hr="t"/>
        </w:pict>
      </w:r>
    </w:p>
    <w:p w14:paraId="2F2BB21C" w14:textId="77777777" w:rsidR="00B94488" w:rsidRDefault="00000000">
      <w:pPr>
        <w:spacing w:before="240" w:line="271" w:lineRule="auto"/>
      </w:pPr>
      <w:bookmarkStart w:id="57" w:name="boas_práticas_finais"/>
      <w:r>
        <w:rPr>
          <w:rFonts w:eastAsia="Georgia" w:hAnsi="Georgia" w:cs="Georgia"/>
          <w:b/>
          <w:sz w:val="42"/>
        </w:rPr>
        <w:t>Boas práticas finais</w:t>
      </w:r>
      <w:bookmarkEnd w:id="57"/>
    </w:p>
    <w:p w14:paraId="3A5CA9F3" w14:textId="77777777" w:rsidR="00B94488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Nunca expor desnecessariamente endpoints de geração de token sem controle adequado.</w:t>
      </w:r>
    </w:p>
    <w:p w14:paraId="0FF09796" w14:textId="77777777" w:rsidR="00B94488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Restringir CORS apenas ao domínio do Fusion, evitando </w:t>
      </w:r>
      <w:r>
        <w:rPr>
          <w:rStyle w:val="VerbatimChar"/>
          <w:rFonts w:ascii="menlo" w:eastAsia="menlo" w:hAnsi="menlo" w:cs="menlo"/>
          <w:shd w:val="clear" w:color="auto" w:fill="F8F8FA"/>
        </w:rPr>
        <w:t>*</w:t>
      </w:r>
      <w:r>
        <w:rPr>
          <w:rFonts w:eastAsia="Georgia" w:hAnsi="Georgia" w:cs="Georgia"/>
        </w:rPr>
        <w:t xml:space="preserve"> em produção.</w:t>
      </w:r>
    </w:p>
    <w:p w14:paraId="1BF413D6" w14:textId="77777777" w:rsidR="00B94488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Criar regras da Cloudflare o mais específicas possível por host e path.</w:t>
      </w:r>
    </w:p>
    <w:p w14:paraId="7DA9B103" w14:textId="77777777" w:rsidR="00B94488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Testar primeiro a API sozinha e só depois integrá-la ao Fusion.</w:t>
      </w:r>
    </w:p>
    <w:p w14:paraId="71F8A9BC" w14:textId="77777777" w:rsidR="00B94488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Usar o DevTools com atenção para diferenciar erro real de erro secundário.</w:t>
      </w:r>
    </w:p>
    <w:p w14:paraId="6B9495FE" w14:textId="77777777" w:rsidR="00B94488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Se houver Spring Security no projeto, validar se a configuração de segurança também permite CORS.</w:t>
      </w:r>
    </w:p>
    <w:p w14:paraId="3E4B257D" w14:textId="77777777" w:rsidR="00B94488" w:rsidRDefault="00000000">
      <w:r>
        <w:rPr>
          <w:noProof/>
        </w:rPr>
        <w:pict w14:anchorId="2A08F081">
          <v:rect id="_x0000_i1042" alt="" style="width:434.5pt;height:.05pt;mso-width-percent:0;mso-height-percent:0;mso-width-percent:0;mso-height-percent:0" o:hralign="center" o:hrstd="t" o:hr="t"/>
        </w:pict>
      </w:r>
    </w:p>
    <w:p w14:paraId="63E9FBC2" w14:textId="77777777" w:rsidR="00B94488" w:rsidRDefault="00000000">
      <w:pPr>
        <w:spacing w:before="240" w:line="271" w:lineRule="auto"/>
      </w:pPr>
      <w:bookmarkStart w:id="58" w:name="resumo_executivo"/>
      <w:r>
        <w:rPr>
          <w:b/>
          <w:sz w:val="42"/>
        </w:rPr>
        <w:t>Resumo executivo</w:t>
      </w:r>
      <w:bookmarkEnd w:id="58"/>
    </w:p>
    <w:p w14:paraId="226C2908" w14:textId="77777777" w:rsidR="00B94488" w:rsidRDefault="00000000">
      <w:pPr>
        <w:spacing w:after="210"/>
      </w:pPr>
      <w:r>
        <w:rPr>
          <w:rFonts w:eastAsia="Georgia" w:hAnsi="Georgia" w:cs="Georgia"/>
        </w:rPr>
        <w:lastRenderedPageBreak/>
        <w:t>Para fazer o Power BI funcionar dentro do Fusion, foi necessário combinar corretamente frontend, backend e infraestrutura.</w:t>
      </w:r>
    </w:p>
    <w:p w14:paraId="2A6ECC6F" w14:textId="77777777" w:rsidR="00B94488" w:rsidRDefault="00000000">
      <w:pPr>
        <w:spacing w:after="210"/>
      </w:pPr>
      <w:r>
        <w:t>O processo que deu certo foi:</w:t>
      </w:r>
    </w:p>
    <w:p w14:paraId="77A57E76" w14:textId="77777777" w:rsidR="00B94488" w:rsidRDefault="00000000">
      <w:pPr>
        <w:numPr>
          <w:ilvl w:val="0"/>
          <w:numId w:val="27"/>
        </w:numPr>
      </w:pPr>
      <w:r>
        <w:t xml:space="preserve">criar uma API Spring Boot para fornecer o </w:t>
      </w:r>
      <w:r>
        <w:rPr>
          <w:rStyle w:val="VerbatimChar"/>
          <w:rFonts w:ascii="menlo" w:eastAsia="menlo" w:hAnsi="menlo" w:cs="menlo"/>
          <w:shd w:val="clear" w:color="auto" w:fill="F8F8FA"/>
        </w:rPr>
        <w:t>embed-config</w:t>
      </w:r>
      <w:r>
        <w:t>;</w:t>
      </w:r>
    </w:p>
    <w:p w14:paraId="22F1614A" w14:textId="77777777" w:rsidR="00B94488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 xml:space="preserve">criar uma JSP no Fusion para buscar essa configuração e chamar o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powerbi.embed</w:t>
      </w:r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(...)</w:t>
      </w:r>
      <w:r>
        <w:t>;</w:t>
      </w:r>
    </w:p>
    <w:p w14:paraId="212E276E" w14:textId="77777777" w:rsidR="00B94488" w:rsidRDefault="00000000">
      <w:pPr>
        <w:numPr>
          <w:ilvl w:val="0"/>
          <w:numId w:val="27"/>
        </w:numPr>
      </w:pPr>
      <w:r>
        <w:t xml:space="preserve">hospedar ou disponibilizar o </w:t>
      </w:r>
      <w:r>
        <w:rPr>
          <w:rStyle w:val="VerbatimChar"/>
          <w:rFonts w:ascii="menlo" w:eastAsia="menlo" w:hAnsi="menlo" w:cs="menlo"/>
          <w:shd w:val="clear" w:color="auto" w:fill="F8F8FA"/>
        </w:rPr>
        <w:t>powerbi.min.js</w:t>
      </w:r>
      <w:r>
        <w:rPr>
          <w:rFonts w:eastAsia="Georgia" w:hAnsi="Georgia" w:cs="Georgia"/>
        </w:rPr>
        <w:t xml:space="preserve"> de forma compatível com o Fusion;</w:t>
      </w:r>
    </w:p>
    <w:p w14:paraId="02AB6EBF" w14:textId="77777777" w:rsidR="00B94488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ajustar a Cloudflare para não bloquear a rota da API;</w:t>
      </w:r>
    </w:p>
    <w:p w14:paraId="05C44951" w14:textId="77777777" w:rsidR="00B94488" w:rsidRDefault="00000000">
      <w:pPr>
        <w:numPr>
          <w:ilvl w:val="0"/>
          <w:numId w:val="27"/>
        </w:numPr>
      </w:pPr>
      <w:r>
        <w:t>habilitar CORS no Spring Boot para permitir a origem do Fusion.</w:t>
      </w:r>
    </w:p>
    <w:p w14:paraId="563D572F" w14:textId="77777777" w:rsidR="00B94488" w:rsidRDefault="00000000">
      <w:pPr>
        <w:spacing w:after="210"/>
      </w:pPr>
      <w:r>
        <w:rPr>
          <w:rFonts w:eastAsia="Georgia" w:hAnsi="Georgia" w:cs="Georgia"/>
        </w:rPr>
        <w:t>Quando esses cinco pontos ficaram alinhados, o relatório do Power BI passou a carregar normalmente dentro do Fusion.</w:t>
      </w:r>
    </w:p>
    <w:sectPr w:rsidR="00B9448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FEB"/>
    <w:multiLevelType w:val="hybridMultilevel"/>
    <w:tmpl w:val="28AE0134"/>
    <w:lvl w:ilvl="0" w:tplc="A93A9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56A046">
      <w:numFmt w:val="decimal"/>
      <w:lvlText w:val=""/>
      <w:lvlJc w:val="left"/>
    </w:lvl>
    <w:lvl w:ilvl="2" w:tplc="15E6555C">
      <w:numFmt w:val="decimal"/>
      <w:lvlText w:val=""/>
      <w:lvlJc w:val="left"/>
    </w:lvl>
    <w:lvl w:ilvl="3" w:tplc="10FE4F6A">
      <w:numFmt w:val="decimal"/>
      <w:lvlText w:val=""/>
      <w:lvlJc w:val="left"/>
    </w:lvl>
    <w:lvl w:ilvl="4" w:tplc="F2540CEC">
      <w:numFmt w:val="decimal"/>
      <w:lvlText w:val=""/>
      <w:lvlJc w:val="left"/>
    </w:lvl>
    <w:lvl w:ilvl="5" w:tplc="20D2A02E">
      <w:numFmt w:val="decimal"/>
      <w:lvlText w:val=""/>
      <w:lvlJc w:val="left"/>
    </w:lvl>
    <w:lvl w:ilvl="6" w:tplc="9D2E76AA">
      <w:numFmt w:val="decimal"/>
      <w:lvlText w:val=""/>
      <w:lvlJc w:val="left"/>
    </w:lvl>
    <w:lvl w:ilvl="7" w:tplc="D9F41628">
      <w:numFmt w:val="decimal"/>
      <w:lvlText w:val=""/>
      <w:lvlJc w:val="left"/>
    </w:lvl>
    <w:lvl w:ilvl="8" w:tplc="65A00556">
      <w:numFmt w:val="decimal"/>
      <w:lvlText w:val=""/>
      <w:lvlJc w:val="left"/>
    </w:lvl>
  </w:abstractNum>
  <w:abstractNum w:abstractNumId="1" w15:restartNumberingAfterBreak="0">
    <w:nsid w:val="0C79343B"/>
    <w:multiLevelType w:val="hybridMultilevel"/>
    <w:tmpl w:val="DB422E30"/>
    <w:lvl w:ilvl="0" w:tplc="5E740C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001F54">
      <w:numFmt w:val="decimal"/>
      <w:lvlText w:val=""/>
      <w:lvlJc w:val="left"/>
    </w:lvl>
    <w:lvl w:ilvl="2" w:tplc="441EC278">
      <w:numFmt w:val="decimal"/>
      <w:lvlText w:val=""/>
      <w:lvlJc w:val="left"/>
    </w:lvl>
    <w:lvl w:ilvl="3" w:tplc="F1A03564">
      <w:numFmt w:val="decimal"/>
      <w:lvlText w:val=""/>
      <w:lvlJc w:val="left"/>
    </w:lvl>
    <w:lvl w:ilvl="4" w:tplc="8892CA30">
      <w:numFmt w:val="decimal"/>
      <w:lvlText w:val=""/>
      <w:lvlJc w:val="left"/>
    </w:lvl>
    <w:lvl w:ilvl="5" w:tplc="0D26B85E">
      <w:numFmt w:val="decimal"/>
      <w:lvlText w:val=""/>
      <w:lvlJc w:val="left"/>
    </w:lvl>
    <w:lvl w:ilvl="6" w:tplc="9CCE3C98">
      <w:numFmt w:val="decimal"/>
      <w:lvlText w:val=""/>
      <w:lvlJc w:val="left"/>
    </w:lvl>
    <w:lvl w:ilvl="7" w:tplc="15D60C58">
      <w:numFmt w:val="decimal"/>
      <w:lvlText w:val=""/>
      <w:lvlJc w:val="left"/>
    </w:lvl>
    <w:lvl w:ilvl="8" w:tplc="CECE7362">
      <w:numFmt w:val="decimal"/>
      <w:lvlText w:val=""/>
      <w:lvlJc w:val="left"/>
    </w:lvl>
  </w:abstractNum>
  <w:abstractNum w:abstractNumId="2" w15:restartNumberingAfterBreak="0">
    <w:nsid w:val="12296A4B"/>
    <w:multiLevelType w:val="hybridMultilevel"/>
    <w:tmpl w:val="F652376C"/>
    <w:lvl w:ilvl="0" w:tplc="80F47E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905066">
      <w:numFmt w:val="decimal"/>
      <w:lvlText w:val=""/>
      <w:lvlJc w:val="left"/>
    </w:lvl>
    <w:lvl w:ilvl="2" w:tplc="CE786F12">
      <w:numFmt w:val="decimal"/>
      <w:lvlText w:val=""/>
      <w:lvlJc w:val="left"/>
    </w:lvl>
    <w:lvl w:ilvl="3" w:tplc="6778CD2A">
      <w:numFmt w:val="decimal"/>
      <w:lvlText w:val=""/>
      <w:lvlJc w:val="left"/>
    </w:lvl>
    <w:lvl w:ilvl="4" w:tplc="558E8D96">
      <w:numFmt w:val="decimal"/>
      <w:lvlText w:val=""/>
      <w:lvlJc w:val="left"/>
    </w:lvl>
    <w:lvl w:ilvl="5" w:tplc="4A9837FE">
      <w:numFmt w:val="decimal"/>
      <w:lvlText w:val=""/>
      <w:lvlJc w:val="left"/>
    </w:lvl>
    <w:lvl w:ilvl="6" w:tplc="740690F4">
      <w:numFmt w:val="decimal"/>
      <w:lvlText w:val=""/>
      <w:lvlJc w:val="left"/>
    </w:lvl>
    <w:lvl w:ilvl="7" w:tplc="5D5AB700">
      <w:numFmt w:val="decimal"/>
      <w:lvlText w:val=""/>
      <w:lvlJc w:val="left"/>
    </w:lvl>
    <w:lvl w:ilvl="8" w:tplc="0FDE3B80">
      <w:numFmt w:val="decimal"/>
      <w:lvlText w:val=""/>
      <w:lvlJc w:val="left"/>
    </w:lvl>
  </w:abstractNum>
  <w:abstractNum w:abstractNumId="3" w15:restartNumberingAfterBreak="0">
    <w:nsid w:val="144148E6"/>
    <w:multiLevelType w:val="hybridMultilevel"/>
    <w:tmpl w:val="E306F0FC"/>
    <w:lvl w:ilvl="0" w:tplc="B2F26B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0E0518">
      <w:numFmt w:val="decimal"/>
      <w:lvlText w:val=""/>
      <w:lvlJc w:val="left"/>
    </w:lvl>
    <w:lvl w:ilvl="2" w:tplc="DA2C8634">
      <w:numFmt w:val="decimal"/>
      <w:lvlText w:val=""/>
      <w:lvlJc w:val="left"/>
    </w:lvl>
    <w:lvl w:ilvl="3" w:tplc="1960FC78">
      <w:numFmt w:val="decimal"/>
      <w:lvlText w:val=""/>
      <w:lvlJc w:val="left"/>
    </w:lvl>
    <w:lvl w:ilvl="4" w:tplc="2E60A584">
      <w:numFmt w:val="decimal"/>
      <w:lvlText w:val=""/>
      <w:lvlJc w:val="left"/>
    </w:lvl>
    <w:lvl w:ilvl="5" w:tplc="3304A208">
      <w:numFmt w:val="decimal"/>
      <w:lvlText w:val=""/>
      <w:lvlJc w:val="left"/>
    </w:lvl>
    <w:lvl w:ilvl="6" w:tplc="84BA4690">
      <w:numFmt w:val="decimal"/>
      <w:lvlText w:val=""/>
      <w:lvlJc w:val="left"/>
    </w:lvl>
    <w:lvl w:ilvl="7" w:tplc="4F1430E6">
      <w:numFmt w:val="decimal"/>
      <w:lvlText w:val=""/>
      <w:lvlJc w:val="left"/>
    </w:lvl>
    <w:lvl w:ilvl="8" w:tplc="56B6156C">
      <w:numFmt w:val="decimal"/>
      <w:lvlText w:val=""/>
      <w:lvlJc w:val="left"/>
    </w:lvl>
  </w:abstractNum>
  <w:abstractNum w:abstractNumId="4" w15:restartNumberingAfterBreak="0">
    <w:nsid w:val="1A9B6EB8"/>
    <w:multiLevelType w:val="hybridMultilevel"/>
    <w:tmpl w:val="9E7A3D54"/>
    <w:lvl w:ilvl="0" w:tplc="2CC867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C073F8">
      <w:numFmt w:val="decimal"/>
      <w:lvlText w:val=""/>
      <w:lvlJc w:val="left"/>
    </w:lvl>
    <w:lvl w:ilvl="2" w:tplc="90E63604">
      <w:numFmt w:val="decimal"/>
      <w:lvlText w:val=""/>
      <w:lvlJc w:val="left"/>
    </w:lvl>
    <w:lvl w:ilvl="3" w:tplc="B0EE4E86">
      <w:numFmt w:val="decimal"/>
      <w:lvlText w:val=""/>
      <w:lvlJc w:val="left"/>
    </w:lvl>
    <w:lvl w:ilvl="4" w:tplc="DDD028A8">
      <w:numFmt w:val="decimal"/>
      <w:lvlText w:val=""/>
      <w:lvlJc w:val="left"/>
    </w:lvl>
    <w:lvl w:ilvl="5" w:tplc="3BEC52EC">
      <w:numFmt w:val="decimal"/>
      <w:lvlText w:val=""/>
      <w:lvlJc w:val="left"/>
    </w:lvl>
    <w:lvl w:ilvl="6" w:tplc="9AB81642">
      <w:numFmt w:val="decimal"/>
      <w:lvlText w:val=""/>
      <w:lvlJc w:val="left"/>
    </w:lvl>
    <w:lvl w:ilvl="7" w:tplc="21D684E6">
      <w:numFmt w:val="decimal"/>
      <w:lvlText w:val=""/>
      <w:lvlJc w:val="left"/>
    </w:lvl>
    <w:lvl w:ilvl="8" w:tplc="0D583C34">
      <w:numFmt w:val="decimal"/>
      <w:lvlText w:val=""/>
      <w:lvlJc w:val="left"/>
    </w:lvl>
  </w:abstractNum>
  <w:abstractNum w:abstractNumId="5" w15:restartNumberingAfterBreak="0">
    <w:nsid w:val="1C7039C0"/>
    <w:multiLevelType w:val="hybridMultilevel"/>
    <w:tmpl w:val="81041506"/>
    <w:lvl w:ilvl="0" w:tplc="D6AAE3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C6E60">
      <w:numFmt w:val="decimal"/>
      <w:lvlText w:val=""/>
      <w:lvlJc w:val="left"/>
    </w:lvl>
    <w:lvl w:ilvl="2" w:tplc="F404E09A">
      <w:numFmt w:val="decimal"/>
      <w:lvlText w:val=""/>
      <w:lvlJc w:val="left"/>
    </w:lvl>
    <w:lvl w:ilvl="3" w:tplc="25BC0DEA">
      <w:numFmt w:val="decimal"/>
      <w:lvlText w:val=""/>
      <w:lvlJc w:val="left"/>
    </w:lvl>
    <w:lvl w:ilvl="4" w:tplc="407894FE">
      <w:numFmt w:val="decimal"/>
      <w:lvlText w:val=""/>
      <w:lvlJc w:val="left"/>
    </w:lvl>
    <w:lvl w:ilvl="5" w:tplc="3FA4026E">
      <w:numFmt w:val="decimal"/>
      <w:lvlText w:val=""/>
      <w:lvlJc w:val="left"/>
    </w:lvl>
    <w:lvl w:ilvl="6" w:tplc="7D26AD42">
      <w:numFmt w:val="decimal"/>
      <w:lvlText w:val=""/>
      <w:lvlJc w:val="left"/>
    </w:lvl>
    <w:lvl w:ilvl="7" w:tplc="38C8A186">
      <w:numFmt w:val="decimal"/>
      <w:lvlText w:val=""/>
      <w:lvlJc w:val="left"/>
    </w:lvl>
    <w:lvl w:ilvl="8" w:tplc="35869FA8">
      <w:numFmt w:val="decimal"/>
      <w:lvlText w:val=""/>
      <w:lvlJc w:val="left"/>
    </w:lvl>
  </w:abstractNum>
  <w:abstractNum w:abstractNumId="6" w15:restartNumberingAfterBreak="0">
    <w:nsid w:val="1CB866F9"/>
    <w:multiLevelType w:val="hybridMultilevel"/>
    <w:tmpl w:val="7BB2EA6E"/>
    <w:lvl w:ilvl="0" w:tplc="10862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887734">
      <w:numFmt w:val="decimal"/>
      <w:lvlText w:val=""/>
      <w:lvlJc w:val="left"/>
    </w:lvl>
    <w:lvl w:ilvl="2" w:tplc="7E482516">
      <w:numFmt w:val="decimal"/>
      <w:lvlText w:val=""/>
      <w:lvlJc w:val="left"/>
    </w:lvl>
    <w:lvl w:ilvl="3" w:tplc="FF504F82">
      <w:numFmt w:val="decimal"/>
      <w:lvlText w:val=""/>
      <w:lvlJc w:val="left"/>
    </w:lvl>
    <w:lvl w:ilvl="4" w:tplc="AB66E95C">
      <w:numFmt w:val="decimal"/>
      <w:lvlText w:val=""/>
      <w:lvlJc w:val="left"/>
    </w:lvl>
    <w:lvl w:ilvl="5" w:tplc="1ACC456E">
      <w:numFmt w:val="decimal"/>
      <w:lvlText w:val=""/>
      <w:lvlJc w:val="left"/>
    </w:lvl>
    <w:lvl w:ilvl="6" w:tplc="2450525A">
      <w:numFmt w:val="decimal"/>
      <w:lvlText w:val=""/>
      <w:lvlJc w:val="left"/>
    </w:lvl>
    <w:lvl w:ilvl="7" w:tplc="CD12BC4A">
      <w:numFmt w:val="decimal"/>
      <w:lvlText w:val=""/>
      <w:lvlJc w:val="left"/>
    </w:lvl>
    <w:lvl w:ilvl="8" w:tplc="137AA934">
      <w:numFmt w:val="decimal"/>
      <w:lvlText w:val=""/>
      <w:lvlJc w:val="left"/>
    </w:lvl>
  </w:abstractNum>
  <w:abstractNum w:abstractNumId="7" w15:restartNumberingAfterBreak="0">
    <w:nsid w:val="1F746A31"/>
    <w:multiLevelType w:val="hybridMultilevel"/>
    <w:tmpl w:val="4ED0091C"/>
    <w:lvl w:ilvl="0" w:tplc="E2EAC3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506EB4">
      <w:numFmt w:val="decimal"/>
      <w:lvlText w:val=""/>
      <w:lvlJc w:val="left"/>
    </w:lvl>
    <w:lvl w:ilvl="2" w:tplc="7FEAD8C6">
      <w:numFmt w:val="decimal"/>
      <w:lvlText w:val=""/>
      <w:lvlJc w:val="left"/>
    </w:lvl>
    <w:lvl w:ilvl="3" w:tplc="B65C7898">
      <w:numFmt w:val="decimal"/>
      <w:lvlText w:val=""/>
      <w:lvlJc w:val="left"/>
    </w:lvl>
    <w:lvl w:ilvl="4" w:tplc="F558DC14">
      <w:numFmt w:val="decimal"/>
      <w:lvlText w:val=""/>
      <w:lvlJc w:val="left"/>
    </w:lvl>
    <w:lvl w:ilvl="5" w:tplc="8C8E90EC">
      <w:numFmt w:val="decimal"/>
      <w:lvlText w:val=""/>
      <w:lvlJc w:val="left"/>
    </w:lvl>
    <w:lvl w:ilvl="6" w:tplc="2DDA802C">
      <w:numFmt w:val="decimal"/>
      <w:lvlText w:val=""/>
      <w:lvlJc w:val="left"/>
    </w:lvl>
    <w:lvl w:ilvl="7" w:tplc="B498D4C0">
      <w:numFmt w:val="decimal"/>
      <w:lvlText w:val=""/>
      <w:lvlJc w:val="left"/>
    </w:lvl>
    <w:lvl w:ilvl="8" w:tplc="67EC4704">
      <w:numFmt w:val="decimal"/>
      <w:lvlText w:val=""/>
      <w:lvlJc w:val="left"/>
    </w:lvl>
  </w:abstractNum>
  <w:abstractNum w:abstractNumId="8" w15:restartNumberingAfterBreak="0">
    <w:nsid w:val="2039650D"/>
    <w:multiLevelType w:val="hybridMultilevel"/>
    <w:tmpl w:val="E7567A10"/>
    <w:lvl w:ilvl="0" w:tplc="452614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9238E8">
      <w:numFmt w:val="decimal"/>
      <w:lvlText w:val=""/>
      <w:lvlJc w:val="left"/>
    </w:lvl>
    <w:lvl w:ilvl="2" w:tplc="91981A44">
      <w:numFmt w:val="decimal"/>
      <w:lvlText w:val=""/>
      <w:lvlJc w:val="left"/>
    </w:lvl>
    <w:lvl w:ilvl="3" w:tplc="2A9E5456">
      <w:numFmt w:val="decimal"/>
      <w:lvlText w:val=""/>
      <w:lvlJc w:val="left"/>
    </w:lvl>
    <w:lvl w:ilvl="4" w:tplc="D1FC56C8">
      <w:numFmt w:val="decimal"/>
      <w:lvlText w:val=""/>
      <w:lvlJc w:val="left"/>
    </w:lvl>
    <w:lvl w:ilvl="5" w:tplc="ACBAE522">
      <w:numFmt w:val="decimal"/>
      <w:lvlText w:val=""/>
      <w:lvlJc w:val="left"/>
    </w:lvl>
    <w:lvl w:ilvl="6" w:tplc="F5426A14">
      <w:numFmt w:val="decimal"/>
      <w:lvlText w:val=""/>
      <w:lvlJc w:val="left"/>
    </w:lvl>
    <w:lvl w:ilvl="7" w:tplc="E1C24A3A">
      <w:numFmt w:val="decimal"/>
      <w:lvlText w:val=""/>
      <w:lvlJc w:val="left"/>
    </w:lvl>
    <w:lvl w:ilvl="8" w:tplc="07EC45A6">
      <w:numFmt w:val="decimal"/>
      <w:lvlText w:val=""/>
      <w:lvlJc w:val="left"/>
    </w:lvl>
  </w:abstractNum>
  <w:abstractNum w:abstractNumId="9" w15:restartNumberingAfterBreak="0">
    <w:nsid w:val="232744E7"/>
    <w:multiLevelType w:val="hybridMultilevel"/>
    <w:tmpl w:val="4E2AFBBC"/>
    <w:lvl w:ilvl="0" w:tplc="075468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C65476">
      <w:numFmt w:val="decimal"/>
      <w:lvlText w:val=""/>
      <w:lvlJc w:val="left"/>
    </w:lvl>
    <w:lvl w:ilvl="2" w:tplc="C2861844">
      <w:numFmt w:val="decimal"/>
      <w:lvlText w:val=""/>
      <w:lvlJc w:val="left"/>
    </w:lvl>
    <w:lvl w:ilvl="3" w:tplc="6D7832D2">
      <w:numFmt w:val="decimal"/>
      <w:lvlText w:val=""/>
      <w:lvlJc w:val="left"/>
    </w:lvl>
    <w:lvl w:ilvl="4" w:tplc="F322F12C">
      <w:numFmt w:val="decimal"/>
      <w:lvlText w:val=""/>
      <w:lvlJc w:val="left"/>
    </w:lvl>
    <w:lvl w:ilvl="5" w:tplc="C214049E">
      <w:numFmt w:val="decimal"/>
      <w:lvlText w:val=""/>
      <w:lvlJc w:val="left"/>
    </w:lvl>
    <w:lvl w:ilvl="6" w:tplc="761ED536">
      <w:numFmt w:val="decimal"/>
      <w:lvlText w:val=""/>
      <w:lvlJc w:val="left"/>
    </w:lvl>
    <w:lvl w:ilvl="7" w:tplc="275EBE76">
      <w:numFmt w:val="decimal"/>
      <w:lvlText w:val=""/>
      <w:lvlJc w:val="left"/>
    </w:lvl>
    <w:lvl w:ilvl="8" w:tplc="5B5EBC10">
      <w:numFmt w:val="decimal"/>
      <w:lvlText w:val=""/>
      <w:lvlJc w:val="left"/>
    </w:lvl>
  </w:abstractNum>
  <w:abstractNum w:abstractNumId="10" w15:restartNumberingAfterBreak="0">
    <w:nsid w:val="32581FE7"/>
    <w:multiLevelType w:val="hybridMultilevel"/>
    <w:tmpl w:val="3A18FF5A"/>
    <w:lvl w:ilvl="0" w:tplc="A814B5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349778">
      <w:numFmt w:val="decimal"/>
      <w:lvlText w:val=""/>
      <w:lvlJc w:val="left"/>
    </w:lvl>
    <w:lvl w:ilvl="2" w:tplc="7B784DFE">
      <w:numFmt w:val="decimal"/>
      <w:lvlText w:val=""/>
      <w:lvlJc w:val="left"/>
    </w:lvl>
    <w:lvl w:ilvl="3" w:tplc="96F2424E">
      <w:numFmt w:val="decimal"/>
      <w:lvlText w:val=""/>
      <w:lvlJc w:val="left"/>
    </w:lvl>
    <w:lvl w:ilvl="4" w:tplc="24589498">
      <w:numFmt w:val="decimal"/>
      <w:lvlText w:val=""/>
      <w:lvlJc w:val="left"/>
    </w:lvl>
    <w:lvl w:ilvl="5" w:tplc="1118271A">
      <w:numFmt w:val="decimal"/>
      <w:lvlText w:val=""/>
      <w:lvlJc w:val="left"/>
    </w:lvl>
    <w:lvl w:ilvl="6" w:tplc="76923018">
      <w:numFmt w:val="decimal"/>
      <w:lvlText w:val=""/>
      <w:lvlJc w:val="left"/>
    </w:lvl>
    <w:lvl w:ilvl="7" w:tplc="62C2049E">
      <w:numFmt w:val="decimal"/>
      <w:lvlText w:val=""/>
      <w:lvlJc w:val="left"/>
    </w:lvl>
    <w:lvl w:ilvl="8" w:tplc="9C0E2DC0">
      <w:numFmt w:val="decimal"/>
      <w:lvlText w:val=""/>
      <w:lvlJc w:val="left"/>
    </w:lvl>
  </w:abstractNum>
  <w:abstractNum w:abstractNumId="11" w15:restartNumberingAfterBreak="0">
    <w:nsid w:val="3A21544E"/>
    <w:multiLevelType w:val="hybridMultilevel"/>
    <w:tmpl w:val="E98E700C"/>
    <w:lvl w:ilvl="0" w:tplc="00BED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4412C4">
      <w:numFmt w:val="decimal"/>
      <w:lvlText w:val=""/>
      <w:lvlJc w:val="left"/>
    </w:lvl>
    <w:lvl w:ilvl="2" w:tplc="3F4A533C">
      <w:numFmt w:val="decimal"/>
      <w:lvlText w:val=""/>
      <w:lvlJc w:val="left"/>
    </w:lvl>
    <w:lvl w:ilvl="3" w:tplc="7EF4E1F4">
      <w:numFmt w:val="decimal"/>
      <w:lvlText w:val=""/>
      <w:lvlJc w:val="left"/>
    </w:lvl>
    <w:lvl w:ilvl="4" w:tplc="11DC9366">
      <w:numFmt w:val="decimal"/>
      <w:lvlText w:val=""/>
      <w:lvlJc w:val="left"/>
    </w:lvl>
    <w:lvl w:ilvl="5" w:tplc="3D868FCC">
      <w:numFmt w:val="decimal"/>
      <w:lvlText w:val=""/>
      <w:lvlJc w:val="left"/>
    </w:lvl>
    <w:lvl w:ilvl="6" w:tplc="1F1820EA">
      <w:numFmt w:val="decimal"/>
      <w:lvlText w:val=""/>
      <w:lvlJc w:val="left"/>
    </w:lvl>
    <w:lvl w:ilvl="7" w:tplc="FDFA071C">
      <w:numFmt w:val="decimal"/>
      <w:lvlText w:val=""/>
      <w:lvlJc w:val="left"/>
    </w:lvl>
    <w:lvl w:ilvl="8" w:tplc="293A1376">
      <w:numFmt w:val="decimal"/>
      <w:lvlText w:val=""/>
      <w:lvlJc w:val="left"/>
    </w:lvl>
  </w:abstractNum>
  <w:abstractNum w:abstractNumId="12" w15:restartNumberingAfterBreak="0">
    <w:nsid w:val="3F7A5D85"/>
    <w:multiLevelType w:val="hybridMultilevel"/>
    <w:tmpl w:val="CE38B182"/>
    <w:lvl w:ilvl="0" w:tplc="7592BB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E07AF2">
      <w:numFmt w:val="decimal"/>
      <w:lvlText w:val=""/>
      <w:lvlJc w:val="left"/>
    </w:lvl>
    <w:lvl w:ilvl="2" w:tplc="1D5CA844">
      <w:numFmt w:val="decimal"/>
      <w:lvlText w:val=""/>
      <w:lvlJc w:val="left"/>
    </w:lvl>
    <w:lvl w:ilvl="3" w:tplc="C214F410">
      <w:numFmt w:val="decimal"/>
      <w:lvlText w:val=""/>
      <w:lvlJc w:val="left"/>
    </w:lvl>
    <w:lvl w:ilvl="4" w:tplc="C10C9E80">
      <w:numFmt w:val="decimal"/>
      <w:lvlText w:val=""/>
      <w:lvlJc w:val="left"/>
    </w:lvl>
    <w:lvl w:ilvl="5" w:tplc="3FE0E8FC">
      <w:numFmt w:val="decimal"/>
      <w:lvlText w:val=""/>
      <w:lvlJc w:val="left"/>
    </w:lvl>
    <w:lvl w:ilvl="6" w:tplc="9B1863CC">
      <w:numFmt w:val="decimal"/>
      <w:lvlText w:val=""/>
      <w:lvlJc w:val="left"/>
    </w:lvl>
    <w:lvl w:ilvl="7" w:tplc="F8461F16">
      <w:numFmt w:val="decimal"/>
      <w:lvlText w:val=""/>
      <w:lvlJc w:val="left"/>
    </w:lvl>
    <w:lvl w:ilvl="8" w:tplc="D38C2610">
      <w:numFmt w:val="decimal"/>
      <w:lvlText w:val=""/>
      <w:lvlJc w:val="left"/>
    </w:lvl>
  </w:abstractNum>
  <w:abstractNum w:abstractNumId="13" w15:restartNumberingAfterBreak="0">
    <w:nsid w:val="4D090B6A"/>
    <w:multiLevelType w:val="hybridMultilevel"/>
    <w:tmpl w:val="406C00B2"/>
    <w:lvl w:ilvl="0" w:tplc="F7BC8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D83EF2">
      <w:numFmt w:val="decimal"/>
      <w:lvlText w:val=""/>
      <w:lvlJc w:val="left"/>
    </w:lvl>
    <w:lvl w:ilvl="2" w:tplc="274E491E">
      <w:numFmt w:val="decimal"/>
      <w:lvlText w:val=""/>
      <w:lvlJc w:val="left"/>
    </w:lvl>
    <w:lvl w:ilvl="3" w:tplc="534E33CA">
      <w:numFmt w:val="decimal"/>
      <w:lvlText w:val=""/>
      <w:lvlJc w:val="left"/>
    </w:lvl>
    <w:lvl w:ilvl="4" w:tplc="4F4C677A">
      <w:numFmt w:val="decimal"/>
      <w:lvlText w:val=""/>
      <w:lvlJc w:val="left"/>
    </w:lvl>
    <w:lvl w:ilvl="5" w:tplc="11AEA236">
      <w:numFmt w:val="decimal"/>
      <w:lvlText w:val=""/>
      <w:lvlJc w:val="left"/>
    </w:lvl>
    <w:lvl w:ilvl="6" w:tplc="66BCA64A">
      <w:numFmt w:val="decimal"/>
      <w:lvlText w:val=""/>
      <w:lvlJc w:val="left"/>
    </w:lvl>
    <w:lvl w:ilvl="7" w:tplc="0FC43DA0">
      <w:numFmt w:val="decimal"/>
      <w:lvlText w:val=""/>
      <w:lvlJc w:val="left"/>
    </w:lvl>
    <w:lvl w:ilvl="8" w:tplc="A4D05EB8">
      <w:numFmt w:val="decimal"/>
      <w:lvlText w:val=""/>
      <w:lvlJc w:val="left"/>
    </w:lvl>
  </w:abstractNum>
  <w:abstractNum w:abstractNumId="14" w15:restartNumberingAfterBreak="0">
    <w:nsid w:val="51794728"/>
    <w:multiLevelType w:val="hybridMultilevel"/>
    <w:tmpl w:val="F81CDAC4"/>
    <w:lvl w:ilvl="0" w:tplc="496E95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749D8C">
      <w:numFmt w:val="decimal"/>
      <w:lvlText w:val=""/>
      <w:lvlJc w:val="left"/>
    </w:lvl>
    <w:lvl w:ilvl="2" w:tplc="A91886F6">
      <w:numFmt w:val="decimal"/>
      <w:lvlText w:val=""/>
      <w:lvlJc w:val="left"/>
    </w:lvl>
    <w:lvl w:ilvl="3" w:tplc="3168CCDC">
      <w:numFmt w:val="decimal"/>
      <w:lvlText w:val=""/>
      <w:lvlJc w:val="left"/>
    </w:lvl>
    <w:lvl w:ilvl="4" w:tplc="A0EAB2C6">
      <w:numFmt w:val="decimal"/>
      <w:lvlText w:val=""/>
      <w:lvlJc w:val="left"/>
    </w:lvl>
    <w:lvl w:ilvl="5" w:tplc="D05E240C">
      <w:numFmt w:val="decimal"/>
      <w:lvlText w:val=""/>
      <w:lvlJc w:val="left"/>
    </w:lvl>
    <w:lvl w:ilvl="6" w:tplc="609E0A48">
      <w:numFmt w:val="decimal"/>
      <w:lvlText w:val=""/>
      <w:lvlJc w:val="left"/>
    </w:lvl>
    <w:lvl w:ilvl="7" w:tplc="E53A7548">
      <w:numFmt w:val="decimal"/>
      <w:lvlText w:val=""/>
      <w:lvlJc w:val="left"/>
    </w:lvl>
    <w:lvl w:ilvl="8" w:tplc="D0C261AE">
      <w:numFmt w:val="decimal"/>
      <w:lvlText w:val=""/>
      <w:lvlJc w:val="left"/>
    </w:lvl>
  </w:abstractNum>
  <w:abstractNum w:abstractNumId="15" w15:restartNumberingAfterBreak="0">
    <w:nsid w:val="525C6130"/>
    <w:multiLevelType w:val="hybridMultilevel"/>
    <w:tmpl w:val="7AB4E5C6"/>
    <w:lvl w:ilvl="0" w:tplc="64E416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ACF056">
      <w:numFmt w:val="decimal"/>
      <w:lvlText w:val=""/>
      <w:lvlJc w:val="left"/>
    </w:lvl>
    <w:lvl w:ilvl="2" w:tplc="DABA94A4">
      <w:numFmt w:val="decimal"/>
      <w:lvlText w:val=""/>
      <w:lvlJc w:val="left"/>
    </w:lvl>
    <w:lvl w:ilvl="3" w:tplc="EA765B94">
      <w:numFmt w:val="decimal"/>
      <w:lvlText w:val=""/>
      <w:lvlJc w:val="left"/>
    </w:lvl>
    <w:lvl w:ilvl="4" w:tplc="C4E4EFFE">
      <w:numFmt w:val="decimal"/>
      <w:lvlText w:val=""/>
      <w:lvlJc w:val="left"/>
    </w:lvl>
    <w:lvl w:ilvl="5" w:tplc="A67C81A4">
      <w:numFmt w:val="decimal"/>
      <w:lvlText w:val=""/>
      <w:lvlJc w:val="left"/>
    </w:lvl>
    <w:lvl w:ilvl="6" w:tplc="D390CAD8">
      <w:numFmt w:val="decimal"/>
      <w:lvlText w:val=""/>
      <w:lvlJc w:val="left"/>
    </w:lvl>
    <w:lvl w:ilvl="7" w:tplc="4D7CF904">
      <w:numFmt w:val="decimal"/>
      <w:lvlText w:val=""/>
      <w:lvlJc w:val="left"/>
    </w:lvl>
    <w:lvl w:ilvl="8" w:tplc="D286D6AA">
      <w:numFmt w:val="decimal"/>
      <w:lvlText w:val=""/>
      <w:lvlJc w:val="left"/>
    </w:lvl>
  </w:abstractNum>
  <w:abstractNum w:abstractNumId="16" w15:restartNumberingAfterBreak="0">
    <w:nsid w:val="53220A8F"/>
    <w:multiLevelType w:val="hybridMultilevel"/>
    <w:tmpl w:val="67E89676"/>
    <w:lvl w:ilvl="0" w:tplc="95068C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7A0BF0">
      <w:numFmt w:val="decimal"/>
      <w:lvlText w:val=""/>
      <w:lvlJc w:val="left"/>
    </w:lvl>
    <w:lvl w:ilvl="2" w:tplc="62B05DBE">
      <w:numFmt w:val="decimal"/>
      <w:lvlText w:val=""/>
      <w:lvlJc w:val="left"/>
    </w:lvl>
    <w:lvl w:ilvl="3" w:tplc="B9A81046">
      <w:numFmt w:val="decimal"/>
      <w:lvlText w:val=""/>
      <w:lvlJc w:val="left"/>
    </w:lvl>
    <w:lvl w:ilvl="4" w:tplc="A12ED83E">
      <w:numFmt w:val="decimal"/>
      <w:lvlText w:val=""/>
      <w:lvlJc w:val="left"/>
    </w:lvl>
    <w:lvl w:ilvl="5" w:tplc="3C9CA026">
      <w:numFmt w:val="decimal"/>
      <w:lvlText w:val=""/>
      <w:lvlJc w:val="left"/>
    </w:lvl>
    <w:lvl w:ilvl="6" w:tplc="67882C20">
      <w:numFmt w:val="decimal"/>
      <w:lvlText w:val=""/>
      <w:lvlJc w:val="left"/>
    </w:lvl>
    <w:lvl w:ilvl="7" w:tplc="2D36C6C0">
      <w:numFmt w:val="decimal"/>
      <w:lvlText w:val=""/>
      <w:lvlJc w:val="left"/>
    </w:lvl>
    <w:lvl w:ilvl="8" w:tplc="436E5712">
      <w:numFmt w:val="decimal"/>
      <w:lvlText w:val=""/>
      <w:lvlJc w:val="left"/>
    </w:lvl>
  </w:abstractNum>
  <w:abstractNum w:abstractNumId="17" w15:restartNumberingAfterBreak="0">
    <w:nsid w:val="54307281"/>
    <w:multiLevelType w:val="hybridMultilevel"/>
    <w:tmpl w:val="1A8A7986"/>
    <w:lvl w:ilvl="0" w:tplc="ABDA7B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43D82">
      <w:numFmt w:val="decimal"/>
      <w:lvlText w:val=""/>
      <w:lvlJc w:val="left"/>
    </w:lvl>
    <w:lvl w:ilvl="2" w:tplc="18CC9158">
      <w:numFmt w:val="decimal"/>
      <w:lvlText w:val=""/>
      <w:lvlJc w:val="left"/>
    </w:lvl>
    <w:lvl w:ilvl="3" w:tplc="632614E4">
      <w:numFmt w:val="decimal"/>
      <w:lvlText w:val=""/>
      <w:lvlJc w:val="left"/>
    </w:lvl>
    <w:lvl w:ilvl="4" w:tplc="D0C25EC4">
      <w:numFmt w:val="decimal"/>
      <w:lvlText w:val=""/>
      <w:lvlJc w:val="left"/>
    </w:lvl>
    <w:lvl w:ilvl="5" w:tplc="126AC5B8">
      <w:numFmt w:val="decimal"/>
      <w:lvlText w:val=""/>
      <w:lvlJc w:val="left"/>
    </w:lvl>
    <w:lvl w:ilvl="6" w:tplc="AE5802F8">
      <w:numFmt w:val="decimal"/>
      <w:lvlText w:val=""/>
      <w:lvlJc w:val="left"/>
    </w:lvl>
    <w:lvl w:ilvl="7" w:tplc="2D0A6378">
      <w:numFmt w:val="decimal"/>
      <w:lvlText w:val=""/>
      <w:lvlJc w:val="left"/>
    </w:lvl>
    <w:lvl w:ilvl="8" w:tplc="8720640C">
      <w:numFmt w:val="decimal"/>
      <w:lvlText w:val=""/>
      <w:lvlJc w:val="left"/>
    </w:lvl>
  </w:abstractNum>
  <w:abstractNum w:abstractNumId="18" w15:restartNumberingAfterBreak="0">
    <w:nsid w:val="56B95034"/>
    <w:multiLevelType w:val="hybridMultilevel"/>
    <w:tmpl w:val="3410B230"/>
    <w:lvl w:ilvl="0" w:tplc="68B20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62458E">
      <w:numFmt w:val="decimal"/>
      <w:lvlText w:val=""/>
      <w:lvlJc w:val="left"/>
    </w:lvl>
    <w:lvl w:ilvl="2" w:tplc="D42E7BCA">
      <w:numFmt w:val="decimal"/>
      <w:lvlText w:val=""/>
      <w:lvlJc w:val="left"/>
    </w:lvl>
    <w:lvl w:ilvl="3" w:tplc="7A7E9944">
      <w:numFmt w:val="decimal"/>
      <w:lvlText w:val=""/>
      <w:lvlJc w:val="left"/>
    </w:lvl>
    <w:lvl w:ilvl="4" w:tplc="2C0AC612">
      <w:numFmt w:val="decimal"/>
      <w:lvlText w:val=""/>
      <w:lvlJc w:val="left"/>
    </w:lvl>
    <w:lvl w:ilvl="5" w:tplc="522CBA14">
      <w:numFmt w:val="decimal"/>
      <w:lvlText w:val=""/>
      <w:lvlJc w:val="left"/>
    </w:lvl>
    <w:lvl w:ilvl="6" w:tplc="0D3288FC">
      <w:numFmt w:val="decimal"/>
      <w:lvlText w:val=""/>
      <w:lvlJc w:val="left"/>
    </w:lvl>
    <w:lvl w:ilvl="7" w:tplc="C4D835E2">
      <w:numFmt w:val="decimal"/>
      <w:lvlText w:val=""/>
      <w:lvlJc w:val="left"/>
    </w:lvl>
    <w:lvl w:ilvl="8" w:tplc="B096F192">
      <w:numFmt w:val="decimal"/>
      <w:lvlText w:val=""/>
      <w:lvlJc w:val="left"/>
    </w:lvl>
  </w:abstractNum>
  <w:abstractNum w:abstractNumId="19" w15:restartNumberingAfterBreak="0">
    <w:nsid w:val="58FC12EA"/>
    <w:multiLevelType w:val="hybridMultilevel"/>
    <w:tmpl w:val="7D76A492"/>
    <w:lvl w:ilvl="0" w:tplc="245A11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24D328">
      <w:numFmt w:val="decimal"/>
      <w:lvlText w:val=""/>
      <w:lvlJc w:val="left"/>
    </w:lvl>
    <w:lvl w:ilvl="2" w:tplc="1B42F722">
      <w:numFmt w:val="decimal"/>
      <w:lvlText w:val=""/>
      <w:lvlJc w:val="left"/>
    </w:lvl>
    <w:lvl w:ilvl="3" w:tplc="893E7938">
      <w:numFmt w:val="decimal"/>
      <w:lvlText w:val=""/>
      <w:lvlJc w:val="left"/>
    </w:lvl>
    <w:lvl w:ilvl="4" w:tplc="DA0A3184">
      <w:numFmt w:val="decimal"/>
      <w:lvlText w:val=""/>
      <w:lvlJc w:val="left"/>
    </w:lvl>
    <w:lvl w:ilvl="5" w:tplc="E0220202">
      <w:numFmt w:val="decimal"/>
      <w:lvlText w:val=""/>
      <w:lvlJc w:val="left"/>
    </w:lvl>
    <w:lvl w:ilvl="6" w:tplc="7632EC96">
      <w:numFmt w:val="decimal"/>
      <w:lvlText w:val=""/>
      <w:lvlJc w:val="left"/>
    </w:lvl>
    <w:lvl w:ilvl="7" w:tplc="C0C62128">
      <w:numFmt w:val="decimal"/>
      <w:lvlText w:val=""/>
      <w:lvlJc w:val="left"/>
    </w:lvl>
    <w:lvl w:ilvl="8" w:tplc="470C05DE">
      <w:numFmt w:val="decimal"/>
      <w:lvlText w:val=""/>
      <w:lvlJc w:val="left"/>
    </w:lvl>
  </w:abstractNum>
  <w:abstractNum w:abstractNumId="20" w15:restartNumberingAfterBreak="0">
    <w:nsid w:val="5B255F8D"/>
    <w:multiLevelType w:val="hybridMultilevel"/>
    <w:tmpl w:val="E934F64E"/>
    <w:lvl w:ilvl="0" w:tplc="A5B6E5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EE607A">
      <w:numFmt w:val="decimal"/>
      <w:lvlText w:val=""/>
      <w:lvlJc w:val="left"/>
    </w:lvl>
    <w:lvl w:ilvl="2" w:tplc="A4888AAC">
      <w:numFmt w:val="decimal"/>
      <w:lvlText w:val=""/>
      <w:lvlJc w:val="left"/>
    </w:lvl>
    <w:lvl w:ilvl="3" w:tplc="92D0B0A6">
      <w:numFmt w:val="decimal"/>
      <w:lvlText w:val=""/>
      <w:lvlJc w:val="left"/>
    </w:lvl>
    <w:lvl w:ilvl="4" w:tplc="6A6AD9DA">
      <w:numFmt w:val="decimal"/>
      <w:lvlText w:val=""/>
      <w:lvlJc w:val="left"/>
    </w:lvl>
    <w:lvl w:ilvl="5" w:tplc="1DCA5912">
      <w:numFmt w:val="decimal"/>
      <w:lvlText w:val=""/>
      <w:lvlJc w:val="left"/>
    </w:lvl>
    <w:lvl w:ilvl="6" w:tplc="7CEE5330">
      <w:numFmt w:val="decimal"/>
      <w:lvlText w:val=""/>
      <w:lvlJc w:val="left"/>
    </w:lvl>
    <w:lvl w:ilvl="7" w:tplc="E61420E4">
      <w:numFmt w:val="decimal"/>
      <w:lvlText w:val=""/>
      <w:lvlJc w:val="left"/>
    </w:lvl>
    <w:lvl w:ilvl="8" w:tplc="2F74DF24">
      <w:numFmt w:val="decimal"/>
      <w:lvlText w:val=""/>
      <w:lvlJc w:val="left"/>
    </w:lvl>
  </w:abstractNum>
  <w:abstractNum w:abstractNumId="21" w15:restartNumberingAfterBreak="0">
    <w:nsid w:val="680D0675"/>
    <w:multiLevelType w:val="hybridMultilevel"/>
    <w:tmpl w:val="D46243D2"/>
    <w:lvl w:ilvl="0" w:tplc="5A6671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A8B0A0">
      <w:numFmt w:val="decimal"/>
      <w:lvlText w:val=""/>
      <w:lvlJc w:val="left"/>
    </w:lvl>
    <w:lvl w:ilvl="2" w:tplc="871810B8">
      <w:numFmt w:val="decimal"/>
      <w:lvlText w:val=""/>
      <w:lvlJc w:val="left"/>
    </w:lvl>
    <w:lvl w:ilvl="3" w:tplc="D80A972A">
      <w:numFmt w:val="decimal"/>
      <w:lvlText w:val=""/>
      <w:lvlJc w:val="left"/>
    </w:lvl>
    <w:lvl w:ilvl="4" w:tplc="CDBC3BBE">
      <w:numFmt w:val="decimal"/>
      <w:lvlText w:val=""/>
      <w:lvlJc w:val="left"/>
    </w:lvl>
    <w:lvl w:ilvl="5" w:tplc="5B9CE950">
      <w:numFmt w:val="decimal"/>
      <w:lvlText w:val=""/>
      <w:lvlJc w:val="left"/>
    </w:lvl>
    <w:lvl w:ilvl="6" w:tplc="38DA660A">
      <w:numFmt w:val="decimal"/>
      <w:lvlText w:val=""/>
      <w:lvlJc w:val="left"/>
    </w:lvl>
    <w:lvl w:ilvl="7" w:tplc="1EEA6972">
      <w:numFmt w:val="decimal"/>
      <w:lvlText w:val=""/>
      <w:lvlJc w:val="left"/>
    </w:lvl>
    <w:lvl w:ilvl="8" w:tplc="AD0E7F92">
      <w:numFmt w:val="decimal"/>
      <w:lvlText w:val=""/>
      <w:lvlJc w:val="left"/>
    </w:lvl>
  </w:abstractNum>
  <w:abstractNum w:abstractNumId="22" w15:restartNumberingAfterBreak="0">
    <w:nsid w:val="69D67DD8"/>
    <w:multiLevelType w:val="hybridMultilevel"/>
    <w:tmpl w:val="4FE68BFE"/>
    <w:lvl w:ilvl="0" w:tplc="15BC26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1E76FC">
      <w:numFmt w:val="decimal"/>
      <w:lvlText w:val=""/>
      <w:lvlJc w:val="left"/>
    </w:lvl>
    <w:lvl w:ilvl="2" w:tplc="FF807D3A">
      <w:numFmt w:val="decimal"/>
      <w:lvlText w:val=""/>
      <w:lvlJc w:val="left"/>
    </w:lvl>
    <w:lvl w:ilvl="3" w:tplc="BCB2787E">
      <w:numFmt w:val="decimal"/>
      <w:lvlText w:val=""/>
      <w:lvlJc w:val="left"/>
    </w:lvl>
    <w:lvl w:ilvl="4" w:tplc="E1FE6E34">
      <w:numFmt w:val="decimal"/>
      <w:lvlText w:val=""/>
      <w:lvlJc w:val="left"/>
    </w:lvl>
    <w:lvl w:ilvl="5" w:tplc="53069C14">
      <w:numFmt w:val="decimal"/>
      <w:lvlText w:val=""/>
      <w:lvlJc w:val="left"/>
    </w:lvl>
    <w:lvl w:ilvl="6" w:tplc="4C085F30">
      <w:numFmt w:val="decimal"/>
      <w:lvlText w:val=""/>
      <w:lvlJc w:val="left"/>
    </w:lvl>
    <w:lvl w:ilvl="7" w:tplc="4FD03E86">
      <w:numFmt w:val="decimal"/>
      <w:lvlText w:val=""/>
      <w:lvlJc w:val="left"/>
    </w:lvl>
    <w:lvl w:ilvl="8" w:tplc="24B240F8">
      <w:numFmt w:val="decimal"/>
      <w:lvlText w:val=""/>
      <w:lvlJc w:val="left"/>
    </w:lvl>
  </w:abstractNum>
  <w:abstractNum w:abstractNumId="23" w15:restartNumberingAfterBreak="0">
    <w:nsid w:val="6BD222E6"/>
    <w:multiLevelType w:val="hybridMultilevel"/>
    <w:tmpl w:val="031C84DC"/>
    <w:lvl w:ilvl="0" w:tplc="599637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9A6C7C">
      <w:numFmt w:val="decimal"/>
      <w:lvlText w:val=""/>
      <w:lvlJc w:val="left"/>
    </w:lvl>
    <w:lvl w:ilvl="2" w:tplc="3EC80E54">
      <w:numFmt w:val="decimal"/>
      <w:lvlText w:val=""/>
      <w:lvlJc w:val="left"/>
    </w:lvl>
    <w:lvl w:ilvl="3" w:tplc="EEE8D41C">
      <w:numFmt w:val="decimal"/>
      <w:lvlText w:val=""/>
      <w:lvlJc w:val="left"/>
    </w:lvl>
    <w:lvl w:ilvl="4" w:tplc="DFA2C7E4">
      <w:numFmt w:val="decimal"/>
      <w:lvlText w:val=""/>
      <w:lvlJc w:val="left"/>
    </w:lvl>
    <w:lvl w:ilvl="5" w:tplc="2E2A8B3A">
      <w:numFmt w:val="decimal"/>
      <w:lvlText w:val=""/>
      <w:lvlJc w:val="left"/>
    </w:lvl>
    <w:lvl w:ilvl="6" w:tplc="AA0076DA">
      <w:numFmt w:val="decimal"/>
      <w:lvlText w:val=""/>
      <w:lvlJc w:val="left"/>
    </w:lvl>
    <w:lvl w:ilvl="7" w:tplc="05E44CEA">
      <w:numFmt w:val="decimal"/>
      <w:lvlText w:val=""/>
      <w:lvlJc w:val="left"/>
    </w:lvl>
    <w:lvl w:ilvl="8" w:tplc="29146CEA">
      <w:numFmt w:val="decimal"/>
      <w:lvlText w:val=""/>
      <w:lvlJc w:val="left"/>
    </w:lvl>
  </w:abstractNum>
  <w:abstractNum w:abstractNumId="24" w15:restartNumberingAfterBreak="0">
    <w:nsid w:val="789B34C6"/>
    <w:multiLevelType w:val="hybridMultilevel"/>
    <w:tmpl w:val="BFC68EC4"/>
    <w:lvl w:ilvl="0" w:tplc="574EBF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CCF442">
      <w:numFmt w:val="decimal"/>
      <w:lvlText w:val=""/>
      <w:lvlJc w:val="left"/>
    </w:lvl>
    <w:lvl w:ilvl="2" w:tplc="28C8F98E">
      <w:numFmt w:val="decimal"/>
      <w:lvlText w:val=""/>
      <w:lvlJc w:val="left"/>
    </w:lvl>
    <w:lvl w:ilvl="3" w:tplc="898AF2D4">
      <w:numFmt w:val="decimal"/>
      <w:lvlText w:val=""/>
      <w:lvlJc w:val="left"/>
    </w:lvl>
    <w:lvl w:ilvl="4" w:tplc="4BDCB408">
      <w:numFmt w:val="decimal"/>
      <w:lvlText w:val=""/>
      <w:lvlJc w:val="left"/>
    </w:lvl>
    <w:lvl w:ilvl="5" w:tplc="45F63D0E">
      <w:numFmt w:val="decimal"/>
      <w:lvlText w:val=""/>
      <w:lvlJc w:val="left"/>
    </w:lvl>
    <w:lvl w:ilvl="6" w:tplc="B77EF158">
      <w:numFmt w:val="decimal"/>
      <w:lvlText w:val=""/>
      <w:lvlJc w:val="left"/>
    </w:lvl>
    <w:lvl w:ilvl="7" w:tplc="49325B06">
      <w:numFmt w:val="decimal"/>
      <w:lvlText w:val=""/>
      <w:lvlJc w:val="left"/>
    </w:lvl>
    <w:lvl w:ilvl="8" w:tplc="59D22CD4">
      <w:numFmt w:val="decimal"/>
      <w:lvlText w:val=""/>
      <w:lvlJc w:val="left"/>
    </w:lvl>
  </w:abstractNum>
  <w:abstractNum w:abstractNumId="25" w15:restartNumberingAfterBreak="0">
    <w:nsid w:val="79CE146F"/>
    <w:multiLevelType w:val="hybridMultilevel"/>
    <w:tmpl w:val="17A8E492"/>
    <w:lvl w:ilvl="0" w:tplc="5D0894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640A74">
      <w:numFmt w:val="decimal"/>
      <w:lvlText w:val=""/>
      <w:lvlJc w:val="left"/>
    </w:lvl>
    <w:lvl w:ilvl="2" w:tplc="4AD2D950">
      <w:numFmt w:val="decimal"/>
      <w:lvlText w:val=""/>
      <w:lvlJc w:val="left"/>
    </w:lvl>
    <w:lvl w:ilvl="3" w:tplc="7DF21E50">
      <w:numFmt w:val="decimal"/>
      <w:lvlText w:val=""/>
      <w:lvlJc w:val="left"/>
    </w:lvl>
    <w:lvl w:ilvl="4" w:tplc="699A9550">
      <w:numFmt w:val="decimal"/>
      <w:lvlText w:val=""/>
      <w:lvlJc w:val="left"/>
    </w:lvl>
    <w:lvl w:ilvl="5" w:tplc="C97AC0B2">
      <w:numFmt w:val="decimal"/>
      <w:lvlText w:val=""/>
      <w:lvlJc w:val="left"/>
    </w:lvl>
    <w:lvl w:ilvl="6" w:tplc="F45E53AA">
      <w:numFmt w:val="decimal"/>
      <w:lvlText w:val=""/>
      <w:lvlJc w:val="left"/>
    </w:lvl>
    <w:lvl w:ilvl="7" w:tplc="FBB4E444">
      <w:numFmt w:val="decimal"/>
      <w:lvlText w:val=""/>
      <w:lvlJc w:val="left"/>
    </w:lvl>
    <w:lvl w:ilvl="8" w:tplc="B2724844">
      <w:numFmt w:val="decimal"/>
      <w:lvlText w:val=""/>
      <w:lvlJc w:val="left"/>
    </w:lvl>
  </w:abstractNum>
  <w:abstractNum w:abstractNumId="26" w15:restartNumberingAfterBreak="0">
    <w:nsid w:val="7F855CEE"/>
    <w:multiLevelType w:val="hybridMultilevel"/>
    <w:tmpl w:val="D1AAED70"/>
    <w:lvl w:ilvl="0" w:tplc="78060D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8A3C6A">
      <w:numFmt w:val="decimal"/>
      <w:lvlText w:val=""/>
      <w:lvlJc w:val="left"/>
    </w:lvl>
    <w:lvl w:ilvl="2" w:tplc="F8A2F99E">
      <w:numFmt w:val="decimal"/>
      <w:lvlText w:val=""/>
      <w:lvlJc w:val="left"/>
    </w:lvl>
    <w:lvl w:ilvl="3" w:tplc="B83079EA">
      <w:numFmt w:val="decimal"/>
      <w:lvlText w:val=""/>
      <w:lvlJc w:val="left"/>
    </w:lvl>
    <w:lvl w:ilvl="4" w:tplc="670474E8">
      <w:numFmt w:val="decimal"/>
      <w:lvlText w:val=""/>
      <w:lvlJc w:val="left"/>
    </w:lvl>
    <w:lvl w:ilvl="5" w:tplc="456CB1D4">
      <w:numFmt w:val="decimal"/>
      <w:lvlText w:val=""/>
      <w:lvlJc w:val="left"/>
    </w:lvl>
    <w:lvl w:ilvl="6" w:tplc="C2EC8C1A">
      <w:numFmt w:val="decimal"/>
      <w:lvlText w:val=""/>
      <w:lvlJc w:val="left"/>
    </w:lvl>
    <w:lvl w:ilvl="7" w:tplc="2F52D1F0">
      <w:numFmt w:val="decimal"/>
      <w:lvlText w:val=""/>
      <w:lvlJc w:val="left"/>
    </w:lvl>
    <w:lvl w:ilvl="8" w:tplc="6252638E">
      <w:numFmt w:val="decimal"/>
      <w:lvlText w:val=""/>
      <w:lvlJc w:val="left"/>
    </w:lvl>
  </w:abstractNum>
  <w:num w:numId="1" w16cid:durableId="1568566397">
    <w:abstractNumId w:val="12"/>
  </w:num>
  <w:num w:numId="2" w16cid:durableId="182015651">
    <w:abstractNumId w:val="5"/>
  </w:num>
  <w:num w:numId="3" w16cid:durableId="1565290870">
    <w:abstractNumId w:val="15"/>
  </w:num>
  <w:num w:numId="4" w16cid:durableId="1613128826">
    <w:abstractNumId w:val="13"/>
  </w:num>
  <w:num w:numId="5" w16cid:durableId="207109349">
    <w:abstractNumId w:val="4"/>
  </w:num>
  <w:num w:numId="6" w16cid:durableId="540435419">
    <w:abstractNumId w:val="1"/>
  </w:num>
  <w:num w:numId="7" w16cid:durableId="1603027476">
    <w:abstractNumId w:val="20"/>
  </w:num>
  <w:num w:numId="8" w16cid:durableId="900410601">
    <w:abstractNumId w:val="16"/>
  </w:num>
  <w:num w:numId="9" w16cid:durableId="1962571725">
    <w:abstractNumId w:val="7"/>
  </w:num>
  <w:num w:numId="10" w16cid:durableId="1260915619">
    <w:abstractNumId w:val="21"/>
  </w:num>
  <w:num w:numId="11" w16cid:durableId="1216547589">
    <w:abstractNumId w:val="14"/>
  </w:num>
  <w:num w:numId="12" w16cid:durableId="1276327099">
    <w:abstractNumId w:val="18"/>
  </w:num>
  <w:num w:numId="13" w16cid:durableId="1591695935">
    <w:abstractNumId w:val="9"/>
  </w:num>
  <w:num w:numId="14" w16cid:durableId="38361370">
    <w:abstractNumId w:val="0"/>
  </w:num>
  <w:num w:numId="15" w16cid:durableId="1090586848">
    <w:abstractNumId w:val="11"/>
  </w:num>
  <w:num w:numId="16" w16cid:durableId="1613242884">
    <w:abstractNumId w:val="22"/>
  </w:num>
  <w:num w:numId="17" w16cid:durableId="1153180763">
    <w:abstractNumId w:val="6"/>
  </w:num>
  <w:num w:numId="18" w16cid:durableId="2067948372">
    <w:abstractNumId w:val="24"/>
  </w:num>
  <w:num w:numId="19" w16cid:durableId="1600020777">
    <w:abstractNumId w:val="2"/>
  </w:num>
  <w:num w:numId="20" w16cid:durableId="1238249867">
    <w:abstractNumId w:val="8"/>
  </w:num>
  <w:num w:numId="21" w16cid:durableId="1888175335">
    <w:abstractNumId w:val="25"/>
  </w:num>
  <w:num w:numId="22" w16cid:durableId="1217668560">
    <w:abstractNumId w:val="26"/>
  </w:num>
  <w:num w:numId="23" w16cid:durableId="1225725073">
    <w:abstractNumId w:val="19"/>
  </w:num>
  <w:num w:numId="24" w16cid:durableId="1439564818">
    <w:abstractNumId w:val="3"/>
  </w:num>
  <w:num w:numId="25" w16cid:durableId="1967661872">
    <w:abstractNumId w:val="10"/>
  </w:num>
  <w:num w:numId="26" w16cid:durableId="973100143">
    <w:abstractNumId w:val="17"/>
  </w:num>
  <w:num w:numId="27" w16cid:durableId="15384220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488"/>
    <w:rsid w:val="000113CB"/>
    <w:rsid w:val="00B94488"/>
    <w:rsid w:val="00E8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D1CC9"/>
  <w15:docId w15:val="{89585ED2-F36A-4761-B978-10E4AB7F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2592</Words>
  <Characters>14000</Characters>
  <Application>Microsoft Office Word</Application>
  <DocSecurity>0</DocSecurity>
  <Lines>116</Lines>
  <Paragraphs>33</Paragraphs>
  <ScaleCrop>false</ScaleCrop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Office 365</cp:lastModifiedBy>
  <cp:revision>2</cp:revision>
  <dcterms:created xsi:type="dcterms:W3CDTF">2026-04-02T14:36:00Z</dcterms:created>
  <dcterms:modified xsi:type="dcterms:W3CDTF">2026-04-02T17:50:00Z</dcterms:modified>
</cp:coreProperties>
</file>