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4311C4D8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0B50F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3D7C3A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Decommissioning </w:t>
      </w:r>
      <w:r w:rsidR="00C461E6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–</w:t>
      </w:r>
      <w:r w:rsidR="006265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Bitácora Equipos y Accesorios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 w:rsidSect="00A55499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65286631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B024ED7" w14:textId="3A628D98" w:rsidR="00781B11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5286631" w:history="1">
            <w:r w:rsidR="00781B11" w:rsidRPr="008B22F0">
              <w:rPr>
                <w:rStyle w:val="Hipervnculo"/>
                <w:noProof/>
              </w:rPr>
              <w:t>Índice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_Toc165286631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1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529790EE" w14:textId="4D2A041E" w:rsidR="00781B11" w:rsidRDefault="00FC38AE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632" w:history="1">
            <w:r w:rsidR="00781B11" w:rsidRPr="008B22F0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781B11">
              <w:rPr>
                <w:rFonts w:eastAsiaTheme="minorEastAsia"/>
                <w:noProof/>
                <w:lang w:val="es-MX" w:eastAsia="es-MX"/>
              </w:rPr>
              <w:tab/>
            </w:r>
            <w:r w:rsidR="00781B11" w:rsidRPr="008B22F0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_Toc165286632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2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1B9FD9FF" w14:textId="713AC1A0" w:rsidR="00781B11" w:rsidRDefault="00FC38AE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633" w:history="1">
            <w:r w:rsidR="00781B11" w:rsidRPr="008B22F0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_Toc165286633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2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5E7AD5D0" w14:textId="747A9EE3" w:rsidR="00781B11" w:rsidRDefault="00FC38AE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634" w:history="1">
            <w:r w:rsidR="00781B11" w:rsidRPr="008B22F0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_Toc165286634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2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29698606" w14:textId="6D10F7BA" w:rsidR="00781B11" w:rsidRDefault="00FC38AE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635" w:history="1">
            <w:r w:rsidR="00781B11" w:rsidRPr="008B22F0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_Toc165286635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2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50475883" w14:textId="1FC83AEC" w:rsidR="00781B11" w:rsidRDefault="00FC38AE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636" w:history="1">
            <w:r w:rsidR="00781B11" w:rsidRPr="008B22F0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781B11">
              <w:rPr>
                <w:rFonts w:eastAsiaTheme="minorEastAsia"/>
                <w:noProof/>
                <w:lang w:val="es-MX" w:eastAsia="es-MX"/>
              </w:rPr>
              <w:tab/>
            </w:r>
            <w:r w:rsidR="00781B11" w:rsidRPr="008B22F0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_Toc165286636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3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5C1B8C9A" w14:textId="7579B43B" w:rsidR="00781B11" w:rsidRDefault="00FC38AE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637" w:history="1">
            <w:r w:rsidR="00781B11" w:rsidRPr="008B22F0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_Toc165286637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3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27EDE92E" w14:textId="6F30768A" w:rsidR="00781B11" w:rsidRDefault="00FC38AE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638" w:history="1">
            <w:r w:rsidR="00781B11" w:rsidRPr="008B22F0">
              <w:rPr>
                <w:rStyle w:val="Hipervnculo"/>
                <w:rFonts w:eastAsia="Calibri" w:cs="Calibri"/>
                <w:noProof/>
              </w:rPr>
              <w:t>II.2. Proceso Bitácora de Equipos y Accesorios.</w:t>
            </w:r>
            <w:r w:rsidR="00781B11">
              <w:rPr>
                <w:noProof/>
                <w:webHidden/>
              </w:rPr>
              <w:tab/>
            </w:r>
            <w:r w:rsidR="00781B11">
              <w:rPr>
                <w:noProof/>
                <w:webHidden/>
              </w:rPr>
              <w:fldChar w:fldCharType="begin"/>
            </w:r>
            <w:r w:rsidR="00781B11">
              <w:rPr>
                <w:noProof/>
                <w:webHidden/>
              </w:rPr>
              <w:instrText xml:space="preserve"> PAGEREF _Toc165286638 \h </w:instrText>
            </w:r>
            <w:r w:rsidR="00781B11">
              <w:rPr>
                <w:noProof/>
                <w:webHidden/>
              </w:rPr>
            </w:r>
            <w:r w:rsidR="00781B11">
              <w:rPr>
                <w:noProof/>
                <w:webHidden/>
              </w:rPr>
              <w:fldChar w:fldCharType="separate"/>
            </w:r>
            <w:r w:rsidR="00781B11">
              <w:rPr>
                <w:noProof/>
                <w:webHidden/>
              </w:rPr>
              <w:t>3</w:t>
            </w:r>
            <w:r w:rsidR="00781B11">
              <w:rPr>
                <w:noProof/>
                <w:webHidden/>
              </w:rPr>
              <w:fldChar w:fldCharType="end"/>
            </w:r>
          </w:hyperlink>
        </w:p>
        <w:p w14:paraId="21792007" w14:textId="6D175F80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5286632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65286633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65286634"/>
      <w:r>
        <w:rPr>
          <w:rFonts w:eastAsia="Calibri" w:cs="Calibri"/>
        </w:rPr>
        <w:t>I.2 Versiones del Documento</w:t>
      </w:r>
      <w:bookmarkEnd w:id="6"/>
    </w:p>
    <w:tbl>
      <w:tblPr>
        <w:tblW w:w="9493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763"/>
        <w:gridCol w:w="2410"/>
      </w:tblGrid>
      <w:tr w:rsidR="00DD1560" w14:paraId="57C4C629" w14:textId="77777777" w:rsidTr="003D7C3A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7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41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3D7C3A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5ECF3A47" w:rsidR="00DD1560" w:rsidRDefault="00F92B7D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05</w:t>
            </w:r>
            <w:r w:rsidR="00DD1560">
              <w:rPr>
                <w:rFonts w:ascii="Calibri" w:eastAsia="Calibri" w:hAnsi="Calibri" w:cs="Calibri"/>
                <w:color w:val="000000"/>
              </w:rPr>
              <w:t>/0</w:t>
            </w:r>
            <w:r>
              <w:rPr>
                <w:rFonts w:ascii="Calibri" w:eastAsia="Calibri" w:hAnsi="Calibri" w:cs="Calibri"/>
                <w:color w:val="000000"/>
              </w:rPr>
              <w:t>7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3D7C3A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7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206B4AB2" w:rsidR="003D7C3A" w:rsidRPr="003D7C3A" w:rsidRDefault="00926F62" w:rsidP="003D7C3A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556257">
              <w:rPr>
                <w:color w:val="000000"/>
              </w:rPr>
              <w:t>el proceso de</w:t>
            </w:r>
            <w:r w:rsidR="00224AB3">
              <w:rPr>
                <w:color w:val="000000"/>
              </w:rPr>
              <w:t xml:space="preserve"> </w:t>
            </w:r>
            <w:r w:rsidR="00D03CD5">
              <w:rPr>
                <w:color w:val="000000"/>
              </w:rPr>
              <w:t>consultar y llevar un control de todas las transacciones que fallaron en todo el módulo de Facturación Equipos y Accesorios</w:t>
            </w:r>
            <w:r w:rsidR="00963F18">
              <w:rPr>
                <w:color w:val="000000"/>
              </w:rPr>
              <w:t>.</w:t>
            </w:r>
            <w:r w:rsidR="00267A3D">
              <w:rPr>
                <w:color w:val="000000"/>
              </w:rPr>
              <w:t xml:space="preserve"> </w:t>
            </w:r>
          </w:p>
        </w:tc>
        <w:tc>
          <w:tcPr>
            <w:tcW w:w="241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4651DEF" w14:textId="77777777" w:rsidR="00DD1560" w:rsidRDefault="00556257" w:rsidP="00FC6FD5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  <w:p w14:paraId="0C60AA4B" w14:textId="45C9934F" w:rsidR="003D7C3A" w:rsidRDefault="003D7C3A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65286635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FB16F14" w14:textId="77777777" w:rsidR="00DD1560" w:rsidRDefault="00DD1560" w:rsidP="00FC6FD5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  <w:p w14:paraId="56DD5C2B" w14:textId="74F6E60E" w:rsidR="003D7C3A" w:rsidRDefault="003D7C3A" w:rsidP="00FC6FD5"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251BF64A" w:rsidR="00DD1560" w:rsidRDefault="00F92B7D" w:rsidP="00FC6FD5">
            <w:r>
              <w:t>05</w:t>
            </w:r>
            <w:r w:rsidR="00C461E6">
              <w:t xml:space="preserve"> de </w:t>
            </w:r>
            <w:r>
              <w:t>Julio</w:t>
            </w:r>
            <w:r w:rsidR="0062654F">
              <w:t xml:space="preserve"> </w:t>
            </w:r>
            <w:r w:rsidR="00C461E6">
              <w:t>de 202</w:t>
            </w:r>
            <w:r w:rsidR="0062654F">
              <w:t>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5286636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65286637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3783D45A" w14:textId="71F5BA3B" w:rsidR="00DD1560" w:rsidRDefault="00DD1560" w:rsidP="00DD1560">
      <w:pPr>
        <w:pStyle w:val="Ttulo2"/>
        <w:rPr>
          <w:rFonts w:eastAsia="Calibri" w:cs="Calibri"/>
        </w:rPr>
      </w:pPr>
      <w:bookmarkStart w:id="10" w:name="_Toc165286638"/>
      <w:r>
        <w:rPr>
          <w:rFonts w:eastAsia="Calibri" w:cs="Calibri"/>
        </w:rPr>
        <w:t>II.2. Proceso</w:t>
      </w:r>
      <w:r w:rsidR="00A93B4A">
        <w:rPr>
          <w:rFonts w:eastAsia="Calibri" w:cs="Calibri"/>
        </w:rPr>
        <w:t xml:space="preserve"> </w:t>
      </w:r>
      <w:r w:rsidR="00D03CD5">
        <w:rPr>
          <w:rFonts w:eastAsia="Calibri" w:cs="Calibri"/>
        </w:rPr>
        <w:t>Bitácora</w:t>
      </w:r>
      <w:r w:rsidR="00985CB4">
        <w:rPr>
          <w:rFonts w:eastAsia="Calibri" w:cs="Calibri"/>
        </w:rPr>
        <w:t xml:space="preserve"> de </w:t>
      </w:r>
      <w:r w:rsidR="00D03CD5">
        <w:rPr>
          <w:rFonts w:eastAsia="Calibri" w:cs="Calibri"/>
        </w:rPr>
        <w:t>Equipos y Accesorios</w:t>
      </w:r>
      <w:r w:rsidR="00A93B4A">
        <w:rPr>
          <w:rFonts w:eastAsia="Calibri" w:cs="Calibri"/>
        </w:rPr>
        <w:t>.</w:t>
      </w:r>
      <w:bookmarkEnd w:id="10"/>
    </w:p>
    <w:p w14:paraId="57765BF5" w14:textId="1C963F73" w:rsidR="00DD1560" w:rsidRDefault="00DD1560" w:rsidP="00DD1560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 w:rsidRPr="00F77643">
        <w:rPr>
          <w:rFonts w:cstheme="minorHAnsi"/>
          <w:b/>
        </w:rPr>
        <w:t>MÓDULO</w:t>
      </w:r>
      <w:r w:rsidRPr="00F77643">
        <w:rPr>
          <w:rFonts w:ascii="Calibri" w:eastAsia="Calibri" w:hAnsi="Calibri" w:cs="Calibri"/>
          <w:b/>
        </w:rPr>
        <w:t xml:space="preserve"> </w:t>
      </w:r>
      <w:r w:rsidR="00D339EE">
        <w:rPr>
          <w:rFonts w:ascii="Calibri" w:eastAsia="Calibri" w:hAnsi="Calibri" w:cs="Calibri"/>
          <w:b/>
        </w:rPr>
        <w:t>FACTURACIÓN EQUIPOS Y ACCESORIOS</w:t>
      </w:r>
      <w:r w:rsidR="00C461E6">
        <w:rPr>
          <w:rFonts w:ascii="Calibri" w:eastAsia="Calibri" w:hAnsi="Calibri" w:cs="Calibri"/>
          <w:b/>
        </w:rPr>
        <w:t>'</w:t>
      </w:r>
      <w:r>
        <w:rPr>
          <w:rFonts w:ascii="Calibri" w:eastAsia="Calibri" w:hAnsi="Calibri" w:cs="Calibri"/>
          <w:b/>
        </w:rPr>
        <w:t xml:space="preserve"> </w:t>
      </w:r>
    </w:p>
    <w:p w14:paraId="72B2A8FB" w14:textId="64BDBABC" w:rsidR="00DD1560" w:rsidRDefault="00D339EE" w:rsidP="00DD1560">
      <w:pPr>
        <w:jc w:val="center"/>
      </w:pPr>
      <w:r>
        <w:rPr>
          <w:noProof/>
        </w:rPr>
        <w:drawing>
          <wp:inline distT="0" distB="0" distL="0" distR="0" wp14:anchorId="5DB1B0C9" wp14:editId="4EF4FDC2">
            <wp:extent cx="1653540" cy="3517722"/>
            <wp:effectExtent l="0" t="0" r="3810" b="6985"/>
            <wp:docPr id="118551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16822" name="Imagen 11855168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556" b="49176"/>
                    <a:stretch/>
                  </pic:blipFill>
                  <pic:spPr bwMode="auto">
                    <a:xfrm>
                      <a:off x="0" y="0"/>
                      <a:ext cx="1657000" cy="3525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9A35D" w14:textId="77777777" w:rsidR="00DD1560" w:rsidRDefault="00DD1560" w:rsidP="00DD1560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BCCFC21" w14:textId="77777777" w:rsidR="00DD1560" w:rsidRDefault="00DD1560" w:rsidP="00DD1560">
      <w:pPr>
        <w:jc w:val="center"/>
        <w:rPr>
          <w:sz w:val="20"/>
        </w:rPr>
      </w:pPr>
    </w:p>
    <w:p w14:paraId="11F1538F" w14:textId="77777777" w:rsidR="00DD1560" w:rsidRDefault="00DD1560" w:rsidP="00DD1560">
      <w:pPr>
        <w:jc w:val="center"/>
        <w:rPr>
          <w:sz w:val="20"/>
        </w:rPr>
      </w:pPr>
    </w:p>
    <w:p w14:paraId="3E292B41" w14:textId="77777777" w:rsidR="00985CB4" w:rsidRDefault="00985CB4" w:rsidP="0062654F"/>
    <w:p w14:paraId="2D461325" w14:textId="45D3CB70" w:rsidR="00DD1560" w:rsidRDefault="001B4DE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Al dar clic en esta opción se mostrará la siguiente </w:t>
      </w:r>
      <w:r w:rsidR="00B00A34">
        <w:rPr>
          <w:rFonts w:ascii="Calibri" w:eastAsia="Calibri" w:hAnsi="Calibri" w:cs="Calibri"/>
          <w:color w:val="000000"/>
        </w:rPr>
        <w:t>pantalla</w:t>
      </w:r>
      <w:r w:rsidR="0034171D">
        <w:rPr>
          <w:rFonts w:ascii="Calibri" w:eastAsia="Calibri" w:hAnsi="Calibri" w:cs="Calibri"/>
          <w:color w:val="000000"/>
        </w:rPr>
        <w:t>.</w:t>
      </w:r>
    </w:p>
    <w:p w14:paraId="74594D2D" w14:textId="7CD7186F" w:rsidR="00DD1560" w:rsidRDefault="00446138" w:rsidP="0089697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2D146AB" wp14:editId="77504119">
            <wp:extent cx="6629400" cy="2940685"/>
            <wp:effectExtent l="190500" t="190500" r="190500" b="183515"/>
            <wp:docPr id="1857049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4987" name="Imagen 18570498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45" b="47502"/>
                    <a:stretch/>
                  </pic:blipFill>
                  <pic:spPr bwMode="auto">
                    <a:xfrm>
                      <a:off x="0" y="0"/>
                      <a:ext cx="6639504" cy="29451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9B1AF" w14:textId="77777777" w:rsidR="00963F18" w:rsidRDefault="00963F18" w:rsidP="007D2078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679AA50D" w14:textId="0D7AA2D8" w:rsidR="00366F89" w:rsidRDefault="00DD1560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985CB4">
        <w:rPr>
          <w:rFonts w:ascii="Calibri" w:eastAsia="Calibri" w:hAnsi="Calibri" w:cs="Calibri"/>
          <w:b/>
          <w:bCs/>
          <w:color w:val="000000"/>
          <w:sz w:val="20"/>
          <w:szCs w:val="20"/>
        </w:rPr>
        <w:t>Bitácora de Equipos y Accesorios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5D17B9EE" w14:textId="1A1749E9" w:rsidR="007D2078" w:rsidRDefault="007D2078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0A5A62F2" w14:textId="6AE84AAB" w:rsidR="00A60798" w:rsidRPr="0062654F" w:rsidRDefault="00DF1B55" w:rsidP="0062654F">
      <w:pPr>
        <w:jc w:val="both"/>
        <w:rPr>
          <w:rFonts w:ascii="Calibri" w:eastAsia="Calibri" w:hAnsi="Calibri" w:cs="Calibri"/>
          <w:b/>
          <w:bCs/>
          <w:color w:val="000000"/>
        </w:rPr>
      </w:pPr>
      <w:r w:rsidRPr="0062654F">
        <w:rPr>
          <w:rFonts w:ascii="Calibri" w:eastAsia="Calibri" w:hAnsi="Calibri" w:cs="Calibri"/>
          <w:color w:val="000000"/>
        </w:rPr>
        <w:t xml:space="preserve">A continuación, se nos muestra </w:t>
      </w:r>
      <w:r w:rsidR="00224AB3" w:rsidRPr="0062654F">
        <w:rPr>
          <w:rFonts w:ascii="Calibri" w:eastAsia="Calibri" w:hAnsi="Calibri" w:cs="Calibri"/>
          <w:color w:val="000000"/>
        </w:rPr>
        <w:t xml:space="preserve">la tabla principal </w:t>
      </w:r>
      <w:r w:rsidR="00985CB4" w:rsidRPr="0062654F">
        <w:rPr>
          <w:rFonts w:ascii="Calibri" w:eastAsia="Calibri" w:hAnsi="Calibri" w:cs="Calibri"/>
          <w:color w:val="000000"/>
        </w:rPr>
        <w:t xml:space="preserve">vacía, en los inputs que se visualizan en la parte superior derecha representa todas las formas de búsqueda; primero nos vamos a enfocar en el input de </w:t>
      </w:r>
      <w:r w:rsidR="00985CB4" w:rsidRPr="0062654F">
        <w:rPr>
          <w:rFonts w:ascii="Calibri" w:eastAsia="Calibri" w:hAnsi="Calibri" w:cs="Calibri"/>
          <w:b/>
          <w:bCs/>
          <w:color w:val="000000"/>
        </w:rPr>
        <w:t>“Tipo de Consulta”</w:t>
      </w:r>
    </w:p>
    <w:p w14:paraId="5772ACA8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41DE8B7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D1AD7DB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4451B59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D88AE65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59FE6E9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F116897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E1E606E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E147A37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3BA966DF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CB6779B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E1021C9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B7B97C8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35CDF44A" w14:textId="77777777" w:rsidR="00985CB4" w:rsidRDefault="00985CB4" w:rsidP="00985CB4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958E31C" w14:textId="7AC93909" w:rsidR="00985CB4" w:rsidRPr="00985CB4" w:rsidRDefault="00446138" w:rsidP="00985CB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9E112C" wp14:editId="165C8B14">
            <wp:extent cx="6454140" cy="3197225"/>
            <wp:effectExtent l="190500" t="190500" r="194310" b="193675"/>
            <wp:docPr id="103286164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1642" name="Imagen 10328616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197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E4832A" w14:textId="7813489A" w:rsidR="00985CB4" w:rsidRDefault="00985CB4" w:rsidP="00985CB4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Bitácora de Equipos y Accesorios – Tipo de Consulta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98D1EC0" w14:textId="77777777" w:rsidR="00A60798" w:rsidRDefault="00A60798" w:rsidP="007970A6"/>
    <w:p w14:paraId="2A32421C" w14:textId="751FC15D" w:rsidR="0062654F" w:rsidRPr="0062654F" w:rsidRDefault="00985CB4" w:rsidP="006A63B5">
      <w:r>
        <w:t xml:space="preserve">Al dar clic en el input se nos muestra todas las transacciones que el módulo </w:t>
      </w:r>
      <w:r>
        <w:rPr>
          <w:b/>
          <w:bCs/>
        </w:rPr>
        <w:t xml:space="preserve">“Facturación Equipos y Accesorio” </w:t>
      </w:r>
      <w:r>
        <w:t xml:space="preserve">realiza, en este ejemplo se </w:t>
      </w:r>
      <w:r w:rsidR="001B5826">
        <w:t>seleccionó</w:t>
      </w:r>
      <w:r>
        <w:t xml:space="preserve"> la opción: </w:t>
      </w:r>
      <w:r w:rsidR="00446138">
        <w:rPr>
          <w:b/>
          <w:bCs/>
        </w:rPr>
        <w:t>CREACIÓN/</w:t>
      </w:r>
      <w:r>
        <w:rPr>
          <w:b/>
          <w:bCs/>
        </w:rPr>
        <w:t xml:space="preserve">ACTUALIZACIÓN DE USUARIO, </w:t>
      </w:r>
    </w:p>
    <w:p w14:paraId="70A6E4BC" w14:textId="77777777" w:rsidR="0062654F" w:rsidRDefault="0062654F" w:rsidP="006A63B5">
      <w:pPr>
        <w:rPr>
          <w:rFonts w:ascii="Calibri" w:eastAsia="Calibri" w:hAnsi="Calibri" w:cs="Calibri"/>
        </w:rPr>
      </w:pPr>
    </w:p>
    <w:p w14:paraId="32A29BC1" w14:textId="66C990DB" w:rsidR="00985CB4" w:rsidRDefault="00985CB4" w:rsidP="006A63B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Nota: </w:t>
      </w:r>
      <w:r>
        <w:rPr>
          <w:rFonts w:ascii="Calibri" w:eastAsia="Calibri" w:hAnsi="Calibri" w:cs="Calibri"/>
        </w:rPr>
        <w:t xml:space="preserve">Al seleccionar una opción carga los registros más recientes, en caso que quiera buscar por un tipo de fecha en </w:t>
      </w:r>
      <w:r w:rsidR="00D03CD5">
        <w:rPr>
          <w:rFonts w:ascii="Calibri" w:eastAsia="Calibri" w:hAnsi="Calibri" w:cs="Calibri"/>
        </w:rPr>
        <w:t>específico</w:t>
      </w:r>
      <w:r>
        <w:rPr>
          <w:rFonts w:ascii="Calibri" w:eastAsia="Calibri" w:hAnsi="Calibri" w:cs="Calibri"/>
        </w:rPr>
        <w:t xml:space="preserve">, debe de </w:t>
      </w:r>
      <w:r w:rsidR="00F053B4">
        <w:rPr>
          <w:rFonts w:ascii="Calibri" w:eastAsia="Calibri" w:hAnsi="Calibri" w:cs="Calibri"/>
        </w:rPr>
        <w:t>filtrar por los inputs de fecha.</w:t>
      </w:r>
    </w:p>
    <w:p w14:paraId="21E872F6" w14:textId="5A84259F" w:rsidR="00F053B4" w:rsidRDefault="00F053B4" w:rsidP="006A63B5">
      <w:pPr>
        <w:rPr>
          <w:rFonts w:ascii="Calibri" w:eastAsia="Calibri" w:hAnsi="Calibri" w:cs="Calibri"/>
        </w:rPr>
      </w:pPr>
    </w:p>
    <w:p w14:paraId="1AA43B9A" w14:textId="298F3992" w:rsidR="0062654F" w:rsidRDefault="0062654F" w:rsidP="006A63B5">
      <w:pPr>
        <w:rPr>
          <w:rFonts w:ascii="Calibri" w:eastAsia="Calibri" w:hAnsi="Calibri" w:cs="Calibri"/>
        </w:rPr>
      </w:pPr>
    </w:p>
    <w:p w14:paraId="76A05979" w14:textId="00956315" w:rsidR="0062654F" w:rsidRDefault="0062654F" w:rsidP="006A63B5">
      <w:pPr>
        <w:rPr>
          <w:rFonts w:ascii="Calibri" w:eastAsia="Calibri" w:hAnsi="Calibri" w:cs="Calibri"/>
        </w:rPr>
      </w:pPr>
    </w:p>
    <w:p w14:paraId="7E06D44C" w14:textId="670B663D" w:rsidR="0062654F" w:rsidRDefault="0062654F" w:rsidP="006A63B5">
      <w:pPr>
        <w:rPr>
          <w:rFonts w:ascii="Calibri" w:eastAsia="Calibri" w:hAnsi="Calibri" w:cs="Calibri"/>
        </w:rPr>
      </w:pPr>
    </w:p>
    <w:p w14:paraId="3B5E167D" w14:textId="23919B91" w:rsidR="0062654F" w:rsidRDefault="0062654F" w:rsidP="006A63B5">
      <w:pPr>
        <w:rPr>
          <w:rFonts w:ascii="Calibri" w:eastAsia="Calibri" w:hAnsi="Calibri" w:cs="Calibri"/>
        </w:rPr>
      </w:pPr>
    </w:p>
    <w:p w14:paraId="2409E192" w14:textId="2A1F53FD" w:rsidR="0062654F" w:rsidRDefault="0062654F" w:rsidP="006A63B5">
      <w:pPr>
        <w:rPr>
          <w:rFonts w:ascii="Calibri" w:eastAsia="Calibri" w:hAnsi="Calibri" w:cs="Calibri"/>
        </w:rPr>
      </w:pPr>
    </w:p>
    <w:p w14:paraId="0EE5E25C" w14:textId="2429A7E9" w:rsidR="0062654F" w:rsidRDefault="0062654F" w:rsidP="006A63B5">
      <w:pPr>
        <w:rPr>
          <w:rFonts w:ascii="Calibri" w:eastAsia="Calibri" w:hAnsi="Calibri" w:cs="Calibri"/>
        </w:rPr>
      </w:pPr>
    </w:p>
    <w:p w14:paraId="6D1B49DE" w14:textId="4AEDBAA4" w:rsidR="0062654F" w:rsidRDefault="0062654F" w:rsidP="006A63B5">
      <w:pPr>
        <w:rPr>
          <w:rFonts w:ascii="Calibri" w:eastAsia="Calibri" w:hAnsi="Calibri" w:cs="Calibri"/>
        </w:rPr>
      </w:pPr>
    </w:p>
    <w:p w14:paraId="1D1DFC1F" w14:textId="225E033C" w:rsidR="0062654F" w:rsidRDefault="0062654F" w:rsidP="006A63B5">
      <w:pPr>
        <w:rPr>
          <w:rFonts w:ascii="Calibri" w:eastAsia="Calibri" w:hAnsi="Calibri" w:cs="Calibri"/>
        </w:rPr>
      </w:pPr>
    </w:p>
    <w:p w14:paraId="0BAEE3B3" w14:textId="77777777" w:rsidR="0062654F" w:rsidRDefault="0062654F" w:rsidP="006A63B5">
      <w:pPr>
        <w:rPr>
          <w:rFonts w:ascii="Calibri" w:eastAsia="Calibri" w:hAnsi="Calibri" w:cs="Calibri"/>
        </w:rPr>
      </w:pPr>
    </w:p>
    <w:p w14:paraId="3B49F9E2" w14:textId="09E55D79" w:rsidR="00F053B4" w:rsidRDefault="00F053B4" w:rsidP="006A63B5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lastRenderedPageBreak/>
        <w:t xml:space="preserve">Ejemplo buscando por </w:t>
      </w:r>
      <w:r>
        <w:rPr>
          <w:rFonts w:ascii="Calibri" w:eastAsia="Calibri" w:hAnsi="Calibri" w:cs="Calibri"/>
          <w:b/>
          <w:bCs/>
        </w:rPr>
        <w:t>Tipo de Consulta y Rango de Fechas</w:t>
      </w:r>
      <w:r w:rsidR="00446138"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3F3FAF11" wp14:editId="2A72EF8C">
            <wp:extent cx="6576060" cy="3187065"/>
            <wp:effectExtent l="190500" t="190500" r="186690" b="184785"/>
            <wp:docPr id="125740680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6809" name="Imagen 12574068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187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2C2E87" w14:textId="2321107D" w:rsidR="00F053B4" w:rsidRDefault="00F053B4" w:rsidP="006A63B5">
      <w:pPr>
        <w:rPr>
          <w:rFonts w:ascii="Calibri" w:eastAsia="Calibri" w:hAnsi="Calibri" w:cs="Calibri"/>
          <w:b/>
          <w:bCs/>
        </w:rPr>
      </w:pPr>
    </w:p>
    <w:p w14:paraId="6B9A9D71" w14:textId="6DFCDEA4" w:rsidR="00F053B4" w:rsidRDefault="00F053B4" w:rsidP="00F053B4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Bitácora de Equipos y Accesorios – Tipo de Consulta y Rango de Fechas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574F0EB" w14:textId="77777777" w:rsidR="00F053B4" w:rsidRDefault="00F053B4" w:rsidP="006A63B5">
      <w:pPr>
        <w:rPr>
          <w:rFonts w:ascii="Calibri" w:eastAsia="Calibri" w:hAnsi="Calibri" w:cs="Calibri"/>
          <w:b/>
          <w:bCs/>
        </w:rPr>
      </w:pPr>
    </w:p>
    <w:p w14:paraId="57C777B1" w14:textId="77777777" w:rsidR="00F053B4" w:rsidRDefault="00F053B4" w:rsidP="006A63B5">
      <w:pPr>
        <w:rPr>
          <w:rFonts w:ascii="Calibri" w:eastAsia="Calibri" w:hAnsi="Calibri" w:cs="Calibri"/>
          <w:b/>
          <w:bCs/>
        </w:rPr>
      </w:pPr>
    </w:p>
    <w:p w14:paraId="483A0433" w14:textId="6F47703D" w:rsidR="00F053B4" w:rsidRDefault="00F053B4" w:rsidP="006A63B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Ahora nos enfocamos en la acción de dar clic en el botón que aparece en la columna </w:t>
      </w:r>
      <w:r>
        <w:rPr>
          <w:rFonts w:ascii="Calibri" w:eastAsia="Calibri" w:hAnsi="Calibri" w:cs="Calibri"/>
          <w:b/>
          <w:bCs/>
        </w:rPr>
        <w:t>“SRT”,</w:t>
      </w:r>
      <w:r>
        <w:rPr>
          <w:rFonts w:ascii="Calibri" w:eastAsia="Calibri" w:hAnsi="Calibri" w:cs="Calibri"/>
        </w:rPr>
        <w:t xml:space="preserve"> al dar clic se nos abrirá una modal indicando toda la información que hace referencia a la transacción que se </w:t>
      </w:r>
      <w:r w:rsidR="00D03CD5">
        <w:rPr>
          <w:rFonts w:ascii="Calibri" w:eastAsia="Calibri" w:hAnsi="Calibri" w:cs="Calibri"/>
        </w:rPr>
        <w:t>realizó</w:t>
      </w:r>
      <w:r>
        <w:rPr>
          <w:rFonts w:ascii="Calibri" w:eastAsia="Calibri" w:hAnsi="Calibri" w:cs="Calibri"/>
        </w:rPr>
        <w:t xml:space="preserve"> como:</w:t>
      </w:r>
    </w:p>
    <w:p w14:paraId="122068FB" w14:textId="77777777" w:rsidR="00F053B4" w:rsidRDefault="00F053B4" w:rsidP="006A63B5">
      <w:pPr>
        <w:rPr>
          <w:rFonts w:ascii="Calibri" w:eastAsia="Calibri" w:hAnsi="Calibri" w:cs="Calibri"/>
        </w:rPr>
      </w:pPr>
    </w:p>
    <w:p w14:paraId="3683A62D" w14:textId="5FDC9EB6" w:rsidR="00F053B4" w:rsidRDefault="00F053B4" w:rsidP="00F053B4">
      <w:pPr>
        <w:pStyle w:val="Prrafodelista"/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Referencia: </w:t>
      </w:r>
      <w:r>
        <w:rPr>
          <w:rFonts w:ascii="Calibri" w:eastAsia="Calibri" w:hAnsi="Calibri" w:cs="Calibri"/>
        </w:rPr>
        <w:t>es el valor principal de la transacción para identificar a que registro fue afectado.</w:t>
      </w:r>
    </w:p>
    <w:p w14:paraId="79084273" w14:textId="6913BC38" w:rsidR="00F053B4" w:rsidRPr="00F053B4" w:rsidRDefault="00F053B4" w:rsidP="00F053B4">
      <w:pPr>
        <w:pStyle w:val="Prrafodelista"/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URL: </w:t>
      </w:r>
      <w:r>
        <w:rPr>
          <w:rFonts w:ascii="Calibri" w:eastAsia="Calibri" w:hAnsi="Calibri" w:cs="Calibri"/>
        </w:rPr>
        <w:t xml:space="preserve">indica la url del servicio que se </w:t>
      </w:r>
      <w:r w:rsidR="00D03CD5">
        <w:rPr>
          <w:rFonts w:ascii="Calibri" w:eastAsia="Calibri" w:hAnsi="Calibri" w:cs="Calibri"/>
        </w:rPr>
        <w:t>consumió</w:t>
      </w:r>
      <w:r>
        <w:rPr>
          <w:rFonts w:ascii="Calibri" w:eastAsia="Calibri" w:hAnsi="Calibri" w:cs="Calibri"/>
        </w:rPr>
        <w:t xml:space="preserve"> para realizar la transacción.</w:t>
      </w:r>
    </w:p>
    <w:p w14:paraId="3DCC33AB" w14:textId="71CB01E7" w:rsidR="00F053B4" w:rsidRDefault="00F053B4" w:rsidP="00F053B4">
      <w:pPr>
        <w:pStyle w:val="Prrafodelista"/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Tipo de Error:</w:t>
      </w:r>
      <w:r>
        <w:rPr>
          <w:rFonts w:ascii="Calibri" w:eastAsia="Calibri" w:hAnsi="Calibri" w:cs="Calibri"/>
        </w:rPr>
        <w:t xml:space="preserve"> es un título que describe la acción del proceso </w:t>
      </w:r>
      <w:r w:rsidR="00D03CD5">
        <w:rPr>
          <w:rFonts w:ascii="Calibri" w:eastAsia="Calibri" w:hAnsi="Calibri" w:cs="Calibri"/>
        </w:rPr>
        <w:t>específico</w:t>
      </w:r>
      <w:r>
        <w:rPr>
          <w:rFonts w:ascii="Calibri" w:eastAsia="Calibri" w:hAnsi="Calibri" w:cs="Calibri"/>
        </w:rPr>
        <w:t>.</w:t>
      </w:r>
    </w:p>
    <w:p w14:paraId="09E1930C" w14:textId="50F36209" w:rsidR="001A4A7B" w:rsidRDefault="001A4A7B" w:rsidP="00F053B4">
      <w:pPr>
        <w:pStyle w:val="Prrafodelista"/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Usuario:</w:t>
      </w:r>
      <w:r>
        <w:rPr>
          <w:rFonts w:ascii="Calibri" w:eastAsia="Calibri" w:hAnsi="Calibri" w:cs="Calibri"/>
        </w:rPr>
        <w:t xml:space="preserve"> Usuario que realizo la operación.</w:t>
      </w:r>
    </w:p>
    <w:p w14:paraId="69C15FDF" w14:textId="3CBF0F24" w:rsidR="001A4A7B" w:rsidRPr="00F053B4" w:rsidRDefault="001A4A7B" w:rsidP="00F053B4">
      <w:pPr>
        <w:pStyle w:val="Prrafodelista"/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Tiempo en milisegundo:</w:t>
      </w:r>
      <w:r>
        <w:rPr>
          <w:rFonts w:ascii="Calibri" w:eastAsia="Calibri" w:hAnsi="Calibri" w:cs="Calibri"/>
        </w:rPr>
        <w:t xml:space="preserve"> El tiempo que tardo la operación.</w:t>
      </w:r>
    </w:p>
    <w:p w14:paraId="7B4705F2" w14:textId="7A74AE1D" w:rsidR="00F053B4" w:rsidRPr="00F053B4" w:rsidRDefault="00F053B4" w:rsidP="00F053B4">
      <w:pPr>
        <w:pStyle w:val="Prrafodelista"/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Mensaje: </w:t>
      </w:r>
      <w:r>
        <w:rPr>
          <w:rFonts w:ascii="Calibri" w:eastAsia="Calibri" w:hAnsi="Calibri" w:cs="Calibri"/>
        </w:rPr>
        <w:t>describe la razón del error.</w:t>
      </w:r>
    </w:p>
    <w:p w14:paraId="110B1044" w14:textId="042383BD" w:rsidR="00F053B4" w:rsidRPr="00D03CD5" w:rsidRDefault="00F053B4" w:rsidP="00D03CD5">
      <w:pPr>
        <w:pStyle w:val="Prrafodelista"/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SRT: </w:t>
      </w:r>
      <w:r>
        <w:rPr>
          <w:rFonts w:ascii="Calibri" w:eastAsia="Calibri" w:hAnsi="Calibri" w:cs="Calibri"/>
        </w:rPr>
        <w:t xml:space="preserve">es el cuerpo de la petición al servicio </w:t>
      </w:r>
      <w:r w:rsidR="00D03CD5">
        <w:rPr>
          <w:rFonts w:ascii="Calibri" w:eastAsia="Calibri" w:hAnsi="Calibri" w:cs="Calibri"/>
        </w:rPr>
        <w:t>que se trató de consumir</w:t>
      </w:r>
    </w:p>
    <w:p w14:paraId="2E48B0EE" w14:textId="77777777" w:rsidR="00D03CD5" w:rsidRDefault="00D03CD5" w:rsidP="00F053B4">
      <w:pPr>
        <w:rPr>
          <w:rFonts w:ascii="Calibri" w:eastAsia="Calibri" w:hAnsi="Calibri" w:cs="Calibri"/>
        </w:rPr>
      </w:pPr>
    </w:p>
    <w:p w14:paraId="7F444BCC" w14:textId="77777777" w:rsidR="00D03CD5" w:rsidRDefault="00D03CD5" w:rsidP="00F053B4">
      <w:pPr>
        <w:rPr>
          <w:rFonts w:ascii="Calibri" w:eastAsia="Calibri" w:hAnsi="Calibri" w:cs="Calibri"/>
        </w:rPr>
      </w:pPr>
    </w:p>
    <w:p w14:paraId="3F15361F" w14:textId="77777777" w:rsidR="00D03CD5" w:rsidRDefault="00D03CD5" w:rsidP="00F053B4">
      <w:pPr>
        <w:rPr>
          <w:rFonts w:ascii="Calibri" w:eastAsia="Calibri" w:hAnsi="Calibri" w:cs="Calibri"/>
        </w:rPr>
      </w:pPr>
    </w:p>
    <w:p w14:paraId="009AE4DA" w14:textId="77777777" w:rsidR="00D03CD5" w:rsidRDefault="00D03CD5" w:rsidP="00F053B4">
      <w:pPr>
        <w:rPr>
          <w:rFonts w:ascii="Calibri" w:eastAsia="Calibri" w:hAnsi="Calibri" w:cs="Calibri"/>
        </w:rPr>
      </w:pPr>
    </w:p>
    <w:p w14:paraId="46F5E3A6" w14:textId="4753E9A9" w:rsidR="00F053B4" w:rsidRDefault="001A4A7B" w:rsidP="00F053B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937C02C" wp14:editId="2217681E">
            <wp:extent cx="6682740" cy="4297680"/>
            <wp:effectExtent l="190500" t="190500" r="194310" b="198120"/>
            <wp:docPr id="82071779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17793" name="Imagen 8207177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4297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8704A4" w14:textId="77777777" w:rsidR="001A4A7B" w:rsidRPr="00F053B4" w:rsidRDefault="001A4A7B" w:rsidP="00F053B4">
      <w:pPr>
        <w:rPr>
          <w:rFonts w:ascii="Calibri" w:eastAsia="Calibri" w:hAnsi="Calibri" w:cs="Calibri"/>
        </w:rPr>
      </w:pPr>
    </w:p>
    <w:p w14:paraId="49EED42B" w14:textId="6DA05655" w:rsidR="00F053B4" w:rsidRPr="0062654F" w:rsidRDefault="00F053B4" w:rsidP="0062654F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Bitácora de Equipos y Accesorios – Modal SRT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sectPr w:rsidR="00F053B4" w:rsidRPr="0062654F">
      <w:footerReference w:type="first" r:id="rId18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6A3FE" w14:textId="77777777" w:rsidR="00FC38AE" w:rsidRDefault="00FC38AE">
      <w:pPr>
        <w:spacing w:after="0" w:line="240" w:lineRule="auto"/>
      </w:pPr>
      <w:r>
        <w:separator/>
      </w:r>
    </w:p>
  </w:endnote>
  <w:endnote w:type="continuationSeparator" w:id="0">
    <w:p w14:paraId="7AA5D55B" w14:textId="77777777" w:rsidR="00FC38AE" w:rsidRDefault="00FC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733F57" w:rsidRDefault="00733F57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733F57" w:rsidRDefault="00733F57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733F57" w:rsidRDefault="00D37444">
    <w:r>
      <w:t>[Type here]</w:t>
    </w:r>
  </w:p>
  <w:p w14:paraId="3DAD7956" w14:textId="77777777" w:rsidR="00733F57" w:rsidRDefault="00733F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3A614" w14:textId="77777777" w:rsidR="00FC38AE" w:rsidRDefault="00FC38AE">
      <w:pPr>
        <w:spacing w:after="0" w:line="240" w:lineRule="auto"/>
      </w:pPr>
      <w:r>
        <w:separator/>
      </w:r>
    </w:p>
  </w:footnote>
  <w:footnote w:type="continuationSeparator" w:id="0">
    <w:p w14:paraId="55397D81" w14:textId="77777777" w:rsidR="00FC38AE" w:rsidRDefault="00FC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6FD"/>
    <w:multiLevelType w:val="hybridMultilevel"/>
    <w:tmpl w:val="63CCFF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F388F"/>
    <w:multiLevelType w:val="hybridMultilevel"/>
    <w:tmpl w:val="F5207F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74F51"/>
    <w:multiLevelType w:val="hybridMultilevel"/>
    <w:tmpl w:val="46EAE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A0E5B"/>
    <w:multiLevelType w:val="hybridMultilevel"/>
    <w:tmpl w:val="C332E0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5398B"/>
    <w:multiLevelType w:val="hybridMultilevel"/>
    <w:tmpl w:val="AA0E59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A1532"/>
    <w:multiLevelType w:val="hybridMultilevel"/>
    <w:tmpl w:val="F15879E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0195"/>
    <w:multiLevelType w:val="hybridMultilevel"/>
    <w:tmpl w:val="A9D021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306FB"/>
    <w:multiLevelType w:val="hybridMultilevel"/>
    <w:tmpl w:val="EE782E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C180C"/>
    <w:multiLevelType w:val="hybridMultilevel"/>
    <w:tmpl w:val="90825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45F8E"/>
    <w:multiLevelType w:val="hybridMultilevel"/>
    <w:tmpl w:val="369EB5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E744F"/>
    <w:multiLevelType w:val="hybridMultilevel"/>
    <w:tmpl w:val="7548A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D05A6"/>
    <w:multiLevelType w:val="hybridMultilevel"/>
    <w:tmpl w:val="AF5E4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7129F6"/>
    <w:multiLevelType w:val="hybridMultilevel"/>
    <w:tmpl w:val="EA20575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041E2A"/>
    <w:multiLevelType w:val="hybridMultilevel"/>
    <w:tmpl w:val="CC86D0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62935"/>
    <w:multiLevelType w:val="hybridMultilevel"/>
    <w:tmpl w:val="01D83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3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35636"/>
    <w:multiLevelType w:val="hybridMultilevel"/>
    <w:tmpl w:val="1EA892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B60AD"/>
    <w:multiLevelType w:val="hybridMultilevel"/>
    <w:tmpl w:val="3768E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0067D"/>
    <w:multiLevelType w:val="hybridMultilevel"/>
    <w:tmpl w:val="445CF5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8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2"/>
  </w:num>
  <w:num w:numId="3">
    <w:abstractNumId w:val="29"/>
  </w:num>
  <w:num w:numId="4">
    <w:abstractNumId w:val="23"/>
  </w:num>
  <w:num w:numId="5">
    <w:abstractNumId w:val="13"/>
  </w:num>
  <w:num w:numId="6">
    <w:abstractNumId w:val="5"/>
  </w:num>
  <w:num w:numId="7">
    <w:abstractNumId w:val="20"/>
  </w:num>
  <w:num w:numId="8">
    <w:abstractNumId w:val="28"/>
  </w:num>
  <w:num w:numId="9">
    <w:abstractNumId w:val="9"/>
  </w:num>
  <w:num w:numId="10">
    <w:abstractNumId w:val="15"/>
  </w:num>
  <w:num w:numId="11">
    <w:abstractNumId w:val="6"/>
  </w:num>
  <w:num w:numId="12">
    <w:abstractNumId w:val="8"/>
  </w:num>
  <w:num w:numId="13">
    <w:abstractNumId w:val="3"/>
  </w:num>
  <w:num w:numId="14">
    <w:abstractNumId w:val="11"/>
  </w:num>
  <w:num w:numId="15">
    <w:abstractNumId w:val="19"/>
  </w:num>
  <w:num w:numId="16">
    <w:abstractNumId w:val="0"/>
  </w:num>
  <w:num w:numId="17">
    <w:abstractNumId w:val="24"/>
  </w:num>
  <w:num w:numId="18">
    <w:abstractNumId w:val="1"/>
  </w:num>
  <w:num w:numId="19">
    <w:abstractNumId w:val="21"/>
  </w:num>
  <w:num w:numId="20">
    <w:abstractNumId w:val="18"/>
  </w:num>
  <w:num w:numId="21">
    <w:abstractNumId w:val="16"/>
  </w:num>
  <w:num w:numId="22">
    <w:abstractNumId w:val="17"/>
  </w:num>
  <w:num w:numId="23">
    <w:abstractNumId w:val="4"/>
  </w:num>
  <w:num w:numId="24">
    <w:abstractNumId w:val="12"/>
  </w:num>
  <w:num w:numId="25">
    <w:abstractNumId w:val="2"/>
  </w:num>
  <w:num w:numId="26">
    <w:abstractNumId w:val="10"/>
  </w:num>
  <w:num w:numId="27">
    <w:abstractNumId w:val="14"/>
  </w:num>
  <w:num w:numId="28">
    <w:abstractNumId w:val="7"/>
  </w:num>
  <w:num w:numId="29">
    <w:abstractNumId w:val="26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7117F"/>
    <w:rsid w:val="000A2183"/>
    <w:rsid w:val="000B50FE"/>
    <w:rsid w:val="000B6A31"/>
    <w:rsid w:val="000C4C56"/>
    <w:rsid w:val="000E68BA"/>
    <w:rsid w:val="000F3BE4"/>
    <w:rsid w:val="00102CFA"/>
    <w:rsid w:val="00114EA8"/>
    <w:rsid w:val="001325C7"/>
    <w:rsid w:val="00182ABF"/>
    <w:rsid w:val="001A4A7B"/>
    <w:rsid w:val="001A76CB"/>
    <w:rsid w:val="001B4DEA"/>
    <w:rsid w:val="001B5826"/>
    <w:rsid w:val="001E5F6E"/>
    <w:rsid w:val="00224AB3"/>
    <w:rsid w:val="00235194"/>
    <w:rsid w:val="002508AA"/>
    <w:rsid w:val="00267A3D"/>
    <w:rsid w:val="00273C99"/>
    <w:rsid w:val="00274B89"/>
    <w:rsid w:val="002848AC"/>
    <w:rsid w:val="002A2DFF"/>
    <w:rsid w:val="002F1B19"/>
    <w:rsid w:val="002F5B9E"/>
    <w:rsid w:val="00323482"/>
    <w:rsid w:val="0034171D"/>
    <w:rsid w:val="00347DF2"/>
    <w:rsid w:val="003517B1"/>
    <w:rsid w:val="00365DF3"/>
    <w:rsid w:val="00366F89"/>
    <w:rsid w:val="00370D37"/>
    <w:rsid w:val="00380F37"/>
    <w:rsid w:val="003A0063"/>
    <w:rsid w:val="003D30C5"/>
    <w:rsid w:val="003D7C3A"/>
    <w:rsid w:val="003E4D66"/>
    <w:rsid w:val="0043034B"/>
    <w:rsid w:val="00433671"/>
    <w:rsid w:val="00446138"/>
    <w:rsid w:val="00450134"/>
    <w:rsid w:val="004772F1"/>
    <w:rsid w:val="00477924"/>
    <w:rsid w:val="00484A9A"/>
    <w:rsid w:val="0048765D"/>
    <w:rsid w:val="004C3D1F"/>
    <w:rsid w:val="004C7524"/>
    <w:rsid w:val="004E12A9"/>
    <w:rsid w:val="004E5CE6"/>
    <w:rsid w:val="004F6DF9"/>
    <w:rsid w:val="004F7BC7"/>
    <w:rsid w:val="0051070E"/>
    <w:rsid w:val="00554723"/>
    <w:rsid w:val="00556257"/>
    <w:rsid w:val="00581526"/>
    <w:rsid w:val="00592FE6"/>
    <w:rsid w:val="00597D59"/>
    <w:rsid w:val="005D6EDC"/>
    <w:rsid w:val="005F0B0F"/>
    <w:rsid w:val="0061682F"/>
    <w:rsid w:val="0062654F"/>
    <w:rsid w:val="00642818"/>
    <w:rsid w:val="00692D4A"/>
    <w:rsid w:val="006A63B5"/>
    <w:rsid w:val="006D487F"/>
    <w:rsid w:val="006D7B67"/>
    <w:rsid w:val="006F1925"/>
    <w:rsid w:val="006F6A43"/>
    <w:rsid w:val="0070339A"/>
    <w:rsid w:val="0070556C"/>
    <w:rsid w:val="0072721F"/>
    <w:rsid w:val="00730763"/>
    <w:rsid w:val="00731326"/>
    <w:rsid w:val="00733F57"/>
    <w:rsid w:val="0076202D"/>
    <w:rsid w:val="007745C0"/>
    <w:rsid w:val="007817E5"/>
    <w:rsid w:val="00781B11"/>
    <w:rsid w:val="00794676"/>
    <w:rsid w:val="007970A6"/>
    <w:rsid w:val="007C1031"/>
    <w:rsid w:val="007D2078"/>
    <w:rsid w:val="00813C45"/>
    <w:rsid w:val="00827545"/>
    <w:rsid w:val="008341EA"/>
    <w:rsid w:val="00851F7D"/>
    <w:rsid w:val="0085654A"/>
    <w:rsid w:val="008621F9"/>
    <w:rsid w:val="00863417"/>
    <w:rsid w:val="00866988"/>
    <w:rsid w:val="00875D18"/>
    <w:rsid w:val="0089697F"/>
    <w:rsid w:val="008B1805"/>
    <w:rsid w:val="008C6F29"/>
    <w:rsid w:val="008D7919"/>
    <w:rsid w:val="00921EB6"/>
    <w:rsid w:val="00926F62"/>
    <w:rsid w:val="00933ECA"/>
    <w:rsid w:val="00963F18"/>
    <w:rsid w:val="0096642F"/>
    <w:rsid w:val="00972CB2"/>
    <w:rsid w:val="00974B95"/>
    <w:rsid w:val="00980CC6"/>
    <w:rsid w:val="00985CB4"/>
    <w:rsid w:val="009C08DC"/>
    <w:rsid w:val="009C4FCE"/>
    <w:rsid w:val="00A07872"/>
    <w:rsid w:val="00A10283"/>
    <w:rsid w:val="00A11679"/>
    <w:rsid w:val="00A12786"/>
    <w:rsid w:val="00A27C9B"/>
    <w:rsid w:val="00A55499"/>
    <w:rsid w:val="00A60798"/>
    <w:rsid w:val="00A715F0"/>
    <w:rsid w:val="00A766F3"/>
    <w:rsid w:val="00A803BA"/>
    <w:rsid w:val="00A93B4A"/>
    <w:rsid w:val="00AC1E7C"/>
    <w:rsid w:val="00AE2744"/>
    <w:rsid w:val="00AF0C78"/>
    <w:rsid w:val="00AF5689"/>
    <w:rsid w:val="00AF6E8B"/>
    <w:rsid w:val="00B00A34"/>
    <w:rsid w:val="00B37498"/>
    <w:rsid w:val="00B67D9F"/>
    <w:rsid w:val="00B72D9B"/>
    <w:rsid w:val="00B92C1B"/>
    <w:rsid w:val="00BA17E6"/>
    <w:rsid w:val="00BA28CF"/>
    <w:rsid w:val="00BC1EEA"/>
    <w:rsid w:val="00BD368C"/>
    <w:rsid w:val="00C21F5A"/>
    <w:rsid w:val="00C3484E"/>
    <w:rsid w:val="00C461E6"/>
    <w:rsid w:val="00C470A4"/>
    <w:rsid w:val="00C74DCA"/>
    <w:rsid w:val="00C92F34"/>
    <w:rsid w:val="00CA22A0"/>
    <w:rsid w:val="00CB2E3B"/>
    <w:rsid w:val="00CC40F9"/>
    <w:rsid w:val="00CF1677"/>
    <w:rsid w:val="00D03CD5"/>
    <w:rsid w:val="00D1407C"/>
    <w:rsid w:val="00D25652"/>
    <w:rsid w:val="00D31CD5"/>
    <w:rsid w:val="00D339EE"/>
    <w:rsid w:val="00D37444"/>
    <w:rsid w:val="00D40FD0"/>
    <w:rsid w:val="00D46464"/>
    <w:rsid w:val="00D672BC"/>
    <w:rsid w:val="00D86D5E"/>
    <w:rsid w:val="00DA353E"/>
    <w:rsid w:val="00DA64D6"/>
    <w:rsid w:val="00DB0732"/>
    <w:rsid w:val="00DB1A16"/>
    <w:rsid w:val="00DD1560"/>
    <w:rsid w:val="00DE1DA4"/>
    <w:rsid w:val="00DE6164"/>
    <w:rsid w:val="00DF1B55"/>
    <w:rsid w:val="00E13372"/>
    <w:rsid w:val="00E17B6B"/>
    <w:rsid w:val="00E3707C"/>
    <w:rsid w:val="00E4688E"/>
    <w:rsid w:val="00E64B4A"/>
    <w:rsid w:val="00E8081F"/>
    <w:rsid w:val="00EE3E2A"/>
    <w:rsid w:val="00F053B4"/>
    <w:rsid w:val="00F1675B"/>
    <w:rsid w:val="00F211E3"/>
    <w:rsid w:val="00F2205D"/>
    <w:rsid w:val="00F33949"/>
    <w:rsid w:val="00F76F18"/>
    <w:rsid w:val="00F92B7D"/>
    <w:rsid w:val="00FA4565"/>
    <w:rsid w:val="00FC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3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578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8</cp:revision>
  <dcterms:created xsi:type="dcterms:W3CDTF">2024-04-03T17:59:00Z</dcterms:created>
  <dcterms:modified xsi:type="dcterms:W3CDTF">2024-07-05T15:28:00Z</dcterms:modified>
</cp:coreProperties>
</file>