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308C8256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Consulta de </w:t>
      </w:r>
      <w:r w:rsidR="000D65A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Pagos</w:t>
      </w:r>
      <w:r w:rsidR="00672473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Navega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66493983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59A95AD5" w14:textId="1302C871" w:rsidR="00C10657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493983" w:history="1">
            <w:r w:rsidR="00C10657" w:rsidRPr="00D845B5">
              <w:rPr>
                <w:rStyle w:val="Hipervnculo"/>
                <w:noProof/>
              </w:rPr>
              <w:t>Índice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_Toc166493983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1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510E7A24" w14:textId="7BF8BA28" w:rsidR="00C10657" w:rsidRDefault="005C780B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84" w:history="1">
            <w:r w:rsidR="00C10657" w:rsidRPr="00D845B5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C10657">
              <w:rPr>
                <w:rFonts w:eastAsiaTheme="minorEastAsia"/>
                <w:noProof/>
                <w:lang w:val="es-MX" w:eastAsia="es-MX"/>
              </w:rPr>
              <w:tab/>
            </w:r>
            <w:r w:rsidR="00C10657" w:rsidRPr="00D845B5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_Toc166493984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2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33708BF9" w14:textId="5F6E6189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85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_Toc166493985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2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7FB6A193" w14:textId="331A910C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86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_Toc166493986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2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1C61879B" w14:textId="30C9AEBA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87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_Toc166493987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2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649BFAE1" w14:textId="29F0F5F6" w:rsidR="00C10657" w:rsidRDefault="005C780B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88" w:history="1">
            <w:r w:rsidR="00C10657" w:rsidRPr="00D845B5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C10657">
              <w:rPr>
                <w:rFonts w:eastAsiaTheme="minorEastAsia"/>
                <w:noProof/>
                <w:lang w:val="es-MX" w:eastAsia="es-MX"/>
              </w:rPr>
              <w:tab/>
            </w:r>
            <w:r w:rsidR="00C10657" w:rsidRPr="00D845B5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_Toc166493988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3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4EF48512" w14:textId="1F015604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89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_Toc166493989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3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15A1DCA2" w14:textId="5B727D7F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90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II.2. Proceso Consulta de Pagos Navega.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_Toc166493990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3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7D99E533" w14:textId="7A611EC9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91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II.3. Consulta por Rango de Fechas.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_Toc166493991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5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13FAD821" w14:textId="64F8EDF4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92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II.4. Anulación de Pagos.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_Toc166493992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8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1942348B" w14:textId="70C1EC02" w:rsidR="00C10657" w:rsidRDefault="005C780B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3993" w:history="1">
            <w:r w:rsidR="00C10657" w:rsidRPr="00D845B5">
              <w:rPr>
                <w:rStyle w:val="Hipervnculo"/>
                <w:rFonts w:eastAsia="Calibri" w:cs="Calibri"/>
                <w:noProof/>
              </w:rPr>
              <w:t>II.5. Generar PDF.</w:t>
            </w:r>
            <w:r w:rsidR="00C10657">
              <w:rPr>
                <w:noProof/>
                <w:webHidden/>
              </w:rPr>
              <w:tab/>
            </w:r>
            <w:r w:rsidR="00C10657">
              <w:rPr>
                <w:noProof/>
                <w:webHidden/>
              </w:rPr>
              <w:fldChar w:fldCharType="begin"/>
            </w:r>
            <w:r w:rsidR="00C10657">
              <w:rPr>
                <w:noProof/>
                <w:webHidden/>
              </w:rPr>
              <w:instrText xml:space="preserve"> PAGEREF _Toc166493993 \h </w:instrText>
            </w:r>
            <w:r w:rsidR="00C10657">
              <w:rPr>
                <w:noProof/>
                <w:webHidden/>
              </w:rPr>
            </w:r>
            <w:r w:rsidR="00C10657">
              <w:rPr>
                <w:noProof/>
                <w:webHidden/>
              </w:rPr>
              <w:fldChar w:fldCharType="separate"/>
            </w:r>
            <w:r w:rsidR="00C10657">
              <w:rPr>
                <w:noProof/>
                <w:webHidden/>
              </w:rPr>
              <w:t>11</w:t>
            </w:r>
            <w:r w:rsidR="00C10657">
              <w:rPr>
                <w:noProof/>
                <w:webHidden/>
              </w:rPr>
              <w:fldChar w:fldCharType="end"/>
            </w:r>
          </w:hyperlink>
        </w:p>
        <w:p w14:paraId="21792007" w14:textId="1BE68813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493984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66493985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66493986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5033BD49" w:rsidR="00DD1560" w:rsidRDefault="005C7647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 w:rsidR="00672473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672473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6BF171EF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F211E3">
              <w:rPr>
                <w:color w:val="000000"/>
              </w:rPr>
              <w:t xml:space="preserve">los procesos para </w:t>
            </w:r>
            <w:r w:rsidR="00672473">
              <w:rPr>
                <w:color w:val="000000"/>
              </w:rPr>
              <w:t xml:space="preserve">la consulta de </w:t>
            </w:r>
            <w:r w:rsidR="000D65AF">
              <w:rPr>
                <w:color w:val="000000"/>
              </w:rPr>
              <w:t>pagos</w:t>
            </w:r>
            <w:r w:rsidR="00672473">
              <w:rPr>
                <w:color w:val="000000"/>
              </w:rPr>
              <w:t xml:space="preserve"> navega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66493987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39B5EEBB" w:rsidR="00DD1560" w:rsidRDefault="005C7647" w:rsidP="00FC6FD5">
            <w:r>
              <w:t>13</w:t>
            </w:r>
            <w:r w:rsidR="00672473">
              <w:t xml:space="preserve"> de </w:t>
            </w:r>
            <w:r>
              <w:t>mayo</w:t>
            </w:r>
            <w:r w:rsidR="00672473"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493988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66493989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409C8004" w:rsidR="00DD1560" w:rsidRPr="00DA1745" w:rsidRDefault="00DD1560" w:rsidP="00DA1745">
      <w:pPr>
        <w:pStyle w:val="Ttulo2"/>
        <w:rPr>
          <w:rFonts w:eastAsia="Calibri" w:cs="Calibri"/>
        </w:rPr>
      </w:pPr>
      <w:bookmarkStart w:id="10" w:name="_Toc166493990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Consulta de </w:t>
      </w:r>
      <w:r w:rsidR="002D6895">
        <w:rPr>
          <w:rFonts w:eastAsia="Calibri" w:cs="Calibri"/>
        </w:rPr>
        <w:t>Pagos</w:t>
      </w:r>
      <w:r w:rsidR="00672473">
        <w:rPr>
          <w:rFonts w:eastAsia="Calibri" w:cs="Calibri"/>
        </w:rPr>
        <w:t xml:space="preserve"> Navega</w:t>
      </w:r>
      <w:r w:rsidR="00A93B4A">
        <w:rPr>
          <w:rFonts w:eastAsia="Calibri" w:cs="Calibri"/>
        </w:rPr>
        <w:t>.</w:t>
      </w:r>
      <w:bookmarkEnd w:id="10"/>
    </w:p>
    <w:p w14:paraId="1ADBF54F" w14:textId="2EB15AD5" w:rsidR="005C7647" w:rsidRDefault="005C7647" w:rsidP="005C7647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CONSULTA SALDOS NAVEGA</w:t>
      </w:r>
      <w:r>
        <w:rPr>
          <w:rFonts w:ascii="Calibri" w:eastAsia="Calibri" w:hAnsi="Calibri" w:cs="Calibri"/>
          <w:b/>
        </w:rPr>
        <w:t xml:space="preserve">' </w:t>
      </w:r>
    </w:p>
    <w:p w14:paraId="035EA6C1" w14:textId="341D532E" w:rsidR="005C7647" w:rsidRDefault="005C7647" w:rsidP="005C7647">
      <w:pPr>
        <w:jc w:val="center"/>
      </w:pPr>
      <w:r>
        <w:rPr>
          <w:noProof/>
        </w:rPr>
        <w:drawing>
          <wp:inline distT="0" distB="0" distL="0" distR="0" wp14:anchorId="695A7A88" wp14:editId="4F1BAFB6">
            <wp:extent cx="2685714" cy="4076190"/>
            <wp:effectExtent l="0" t="0" r="63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DF6D" w14:textId="77777777" w:rsidR="005C7647" w:rsidRDefault="005C7647" w:rsidP="005C7647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958687A" w14:textId="640CD5BD" w:rsidR="005C7647" w:rsidRDefault="005C7647" w:rsidP="005C7647">
      <w:pPr>
        <w:rPr>
          <w:sz w:val="20"/>
        </w:rPr>
      </w:pPr>
    </w:p>
    <w:p w14:paraId="7FAD0ECC" w14:textId="071EE4B5" w:rsidR="005C7647" w:rsidRDefault="005C7647" w:rsidP="005C7647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"CONSULTA DE PAGOS NAVEGA"</w:t>
      </w:r>
    </w:p>
    <w:p w14:paraId="2D1DB055" w14:textId="77777777" w:rsidR="005C7647" w:rsidRDefault="005C7647" w:rsidP="005C7647">
      <w:pPr>
        <w:jc w:val="center"/>
      </w:pPr>
      <w:r>
        <w:rPr>
          <w:noProof/>
        </w:rPr>
        <w:drawing>
          <wp:inline distT="0" distB="0" distL="0" distR="0" wp14:anchorId="62158CE6" wp14:editId="0A979AA8">
            <wp:extent cx="1411130" cy="2141714"/>
            <wp:effectExtent l="0" t="0" r="0" b="0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130" cy="2141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2690B" w14:textId="2A26DC8C" w:rsidR="005C7647" w:rsidRDefault="005C7647" w:rsidP="005C764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>. Menú principal Pantalla Consulta de Pagos Navega.</w:t>
      </w:r>
    </w:p>
    <w:p w14:paraId="392DBE1E" w14:textId="2AE35167" w:rsidR="005C7647" w:rsidRDefault="005C7647" w:rsidP="005C764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7913783" w14:textId="77777777" w:rsidR="005C7647" w:rsidRDefault="005C7647" w:rsidP="005C7647">
      <w:pPr>
        <w:rPr>
          <w:szCs w:val="24"/>
        </w:rPr>
      </w:pPr>
      <w:r>
        <w:rPr>
          <w:szCs w:val="24"/>
        </w:rPr>
        <w:t>Al dar clic sobre esta opción, se mostrará la siguiente pantalla</w:t>
      </w:r>
    </w:p>
    <w:p w14:paraId="5ED49C98" w14:textId="548A71A7" w:rsidR="005C7647" w:rsidRDefault="005C7647" w:rsidP="005C7647">
      <w:pPr>
        <w:rPr>
          <w:noProof/>
        </w:rPr>
      </w:pPr>
      <w:r>
        <w:rPr>
          <w:noProof/>
        </w:rPr>
        <w:drawing>
          <wp:inline distT="0" distB="0" distL="0" distR="0" wp14:anchorId="01E6EAC5" wp14:editId="08FA0AE1">
            <wp:extent cx="6776484" cy="3968115"/>
            <wp:effectExtent l="171450" t="152400" r="367665" b="3562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88"/>
                    <a:stretch/>
                  </pic:blipFill>
                  <pic:spPr bwMode="auto">
                    <a:xfrm>
                      <a:off x="0" y="0"/>
                      <a:ext cx="6776484" cy="3968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24AD4" w14:textId="3A9A02E3" w:rsidR="005C7647" w:rsidRDefault="005C7647" w:rsidP="005C7647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Consulta de Pagos Navega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E36E9D6" w14:textId="77777777" w:rsidR="005C7647" w:rsidRPr="005C7647" w:rsidRDefault="005C7647" w:rsidP="005C7647">
      <w:pPr>
        <w:jc w:val="center"/>
        <w:rPr>
          <w:szCs w:val="24"/>
        </w:rPr>
      </w:pPr>
    </w:p>
    <w:p w14:paraId="1A47903F" w14:textId="77777777" w:rsidR="00DD1560" w:rsidRDefault="00DD1560" w:rsidP="00DD1560">
      <w:pPr>
        <w:rPr>
          <w:color w:val="FF0000"/>
        </w:rPr>
      </w:pPr>
    </w:p>
    <w:p w14:paraId="4717CD36" w14:textId="5FDDBEC7" w:rsidR="00264E51" w:rsidRDefault="002D6895" w:rsidP="002D6895">
      <w:pPr>
        <w:pStyle w:val="Ttulo2"/>
        <w:rPr>
          <w:rFonts w:eastAsia="Calibri" w:cs="Calibri"/>
        </w:rPr>
      </w:pPr>
      <w:bookmarkStart w:id="11" w:name="_Toc163035020"/>
      <w:bookmarkStart w:id="12" w:name="_Toc166493991"/>
      <w:r>
        <w:rPr>
          <w:rFonts w:eastAsia="Calibri" w:cs="Calibri"/>
        </w:rPr>
        <w:lastRenderedPageBreak/>
        <w:t>II.3. Consulta por Rango de Fechas.</w:t>
      </w:r>
      <w:bookmarkEnd w:id="11"/>
      <w:bookmarkEnd w:id="12"/>
    </w:p>
    <w:p w14:paraId="58ECBD25" w14:textId="77777777" w:rsidR="002D6895" w:rsidRPr="002D6895" w:rsidRDefault="002D6895" w:rsidP="002D6895">
      <w:pPr>
        <w:rPr>
          <w:lang w:val="es-MX" w:eastAsia="es-HN"/>
        </w:rPr>
      </w:pPr>
    </w:p>
    <w:p w14:paraId="626F38AA" w14:textId="0D212104" w:rsidR="002D6895" w:rsidRPr="002D6895" w:rsidRDefault="00AA43AB" w:rsidP="002D6895">
      <w:pPr>
        <w:rPr>
          <w:rFonts w:ascii="Calibri" w:eastAsia="Calibri" w:hAnsi="Calibri" w:cs="Calibri"/>
        </w:rPr>
      </w:pPr>
      <w:r w:rsidRPr="002D6895">
        <w:rPr>
          <w:rFonts w:ascii="Calibri" w:eastAsia="Calibri" w:hAnsi="Calibri" w:cs="Calibri"/>
          <w:b/>
          <w:bCs/>
        </w:rPr>
        <w:t>Fecha de Inicio y Fecha Fin</w:t>
      </w:r>
      <w:r w:rsidR="002F6DC6" w:rsidRPr="002D6895">
        <w:rPr>
          <w:rFonts w:ascii="Calibri" w:eastAsia="Calibri" w:hAnsi="Calibri" w:cs="Calibri"/>
          <w:b/>
          <w:bCs/>
        </w:rPr>
        <w:t xml:space="preserve">: </w:t>
      </w:r>
      <w:r w:rsidR="002F6DC6" w:rsidRPr="002D6895">
        <w:rPr>
          <w:rFonts w:ascii="Calibri" w:eastAsia="Calibri" w:hAnsi="Calibri" w:cs="Calibri"/>
        </w:rPr>
        <w:t xml:space="preserve">Aquí podremos seleccionar </w:t>
      </w:r>
      <w:r w:rsidRPr="002D6895">
        <w:rPr>
          <w:rFonts w:ascii="Calibri" w:eastAsia="Calibri" w:hAnsi="Calibri" w:cs="Calibri"/>
        </w:rPr>
        <w:t>un rango de fechas para realizar la consulta de pagos</w:t>
      </w:r>
      <w:r w:rsidR="002F6DC6" w:rsidRPr="002D6895">
        <w:rPr>
          <w:rFonts w:ascii="Calibri" w:eastAsia="Calibri" w:hAnsi="Calibri" w:cs="Calibri"/>
        </w:rPr>
        <w:t>.</w:t>
      </w:r>
    </w:p>
    <w:p w14:paraId="727805B7" w14:textId="1648B535" w:rsidR="004F7BC7" w:rsidRPr="00264E51" w:rsidRDefault="002F6DC6" w:rsidP="005C7647">
      <w:pPr>
        <w:rPr>
          <w:sz w:val="20"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7E5C6294" wp14:editId="499B454D">
            <wp:extent cx="6609907" cy="3824574"/>
            <wp:effectExtent l="152400" t="152400" r="362585" b="36703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583" cy="3831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3490F1" w14:textId="38CC6259" w:rsidR="004F7BC7" w:rsidRDefault="004F7BC7" w:rsidP="004F7BC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5C7647">
        <w:rPr>
          <w:rFonts w:ascii="Calibri" w:eastAsia="Calibri" w:hAnsi="Calibri" w:cs="Calibri"/>
          <w:b/>
          <w:sz w:val="20"/>
          <w:szCs w:val="20"/>
        </w:rPr>
        <w:t>4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5C7647">
        <w:rPr>
          <w:rFonts w:ascii="Calibri" w:eastAsia="Calibri" w:hAnsi="Calibri" w:cs="Calibri"/>
          <w:sz w:val="20"/>
          <w:szCs w:val="20"/>
        </w:rPr>
        <w:t xml:space="preserve">Consulta por </w:t>
      </w:r>
      <w:r w:rsidR="00AA43AB">
        <w:rPr>
          <w:rFonts w:ascii="Calibri" w:eastAsia="Calibri" w:hAnsi="Calibri" w:cs="Calibri"/>
          <w:sz w:val="20"/>
          <w:szCs w:val="20"/>
        </w:rPr>
        <w:t>Rango de Fechas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4049BB9A" w14:textId="4AFC517F" w:rsidR="002F6DC6" w:rsidRDefault="002F6DC6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CCF5412" w14:textId="48D915B3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B2241BA" w14:textId="7C406445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D5393E4" w14:textId="1A5D702A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DA4C909" w14:textId="05C12694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DF1BA1B" w14:textId="1D7D7C72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21BE4B2" w14:textId="33218537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8004EE5" w14:textId="2EDF7EB6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F0CC596" w14:textId="3804F18C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0B34A79" w14:textId="693CC9CA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C162F4F" w14:textId="5A21DD3D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2D07929" w14:textId="77777777" w:rsidR="002D6895" w:rsidRDefault="002D6895" w:rsidP="00AA43AB">
      <w:pPr>
        <w:rPr>
          <w:rFonts w:ascii="Calibri" w:eastAsia="Calibri" w:hAnsi="Calibri" w:cs="Calibri"/>
          <w:b/>
          <w:bCs/>
        </w:rPr>
      </w:pPr>
    </w:p>
    <w:p w14:paraId="062A62CC" w14:textId="6709ECDB" w:rsidR="00AA43AB" w:rsidRDefault="00AA43AB" w:rsidP="00AA43AB">
      <w:pPr>
        <w:rPr>
          <w:rFonts w:ascii="Calibri" w:eastAsia="Calibri" w:hAnsi="Calibri" w:cs="Calibri"/>
        </w:rPr>
      </w:pPr>
      <w:r w:rsidRPr="00AA43AB">
        <w:rPr>
          <w:rFonts w:ascii="Calibri" w:eastAsia="Calibri" w:hAnsi="Calibri" w:cs="Calibri"/>
          <w:b/>
          <w:bCs/>
        </w:rPr>
        <w:lastRenderedPageBreak/>
        <w:t>Validación de Fechas:</w:t>
      </w:r>
      <w:r w:rsidRPr="00AA43AB">
        <w:rPr>
          <w:rFonts w:ascii="Calibri" w:eastAsia="Calibri" w:hAnsi="Calibri" w:cs="Calibri"/>
        </w:rPr>
        <w:t xml:space="preserve"> La fecha fin no puede ser menor que la fecha de inicio.</w:t>
      </w:r>
    </w:p>
    <w:p w14:paraId="2C9DC490" w14:textId="2AFFB710" w:rsidR="00AA43AB" w:rsidRPr="00AA43AB" w:rsidRDefault="005C7647" w:rsidP="00AA43AB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3F25E18A" wp14:editId="64D76C65">
            <wp:extent cx="6858000" cy="3852545"/>
            <wp:effectExtent l="152400" t="152400" r="361950" b="3575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2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A166EE" w14:textId="6A7929B6" w:rsidR="00AA43AB" w:rsidRDefault="00AA43AB" w:rsidP="00AA43AB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913BF6">
        <w:rPr>
          <w:rFonts w:ascii="Calibri" w:eastAsia="Calibri" w:hAnsi="Calibri" w:cs="Calibri"/>
          <w:b/>
          <w:sz w:val="20"/>
          <w:szCs w:val="20"/>
        </w:rPr>
        <w:t>5</w:t>
      </w:r>
      <w:r>
        <w:rPr>
          <w:rFonts w:ascii="Calibri" w:eastAsia="Calibri" w:hAnsi="Calibri" w:cs="Calibri"/>
          <w:sz w:val="20"/>
          <w:szCs w:val="20"/>
        </w:rPr>
        <w:t>.  Validación de Fechas.</w:t>
      </w:r>
    </w:p>
    <w:p w14:paraId="4E5CEE26" w14:textId="77777777" w:rsidR="00913BF6" w:rsidRDefault="00913BF6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D1289D0" w14:textId="686C3E5D" w:rsidR="004F7BC7" w:rsidRDefault="00264E51" w:rsidP="002F6DC6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Una vez </w:t>
      </w:r>
      <w:r w:rsidR="002F6DC6">
        <w:rPr>
          <w:rFonts w:ascii="Calibri" w:eastAsia="Calibri" w:hAnsi="Calibri" w:cs="Calibri"/>
          <w:sz w:val="20"/>
          <w:szCs w:val="20"/>
        </w:rPr>
        <w:t xml:space="preserve">seleccionado las opciones correspondientes podremos visualizar los </w:t>
      </w:r>
      <w:r w:rsidR="00AA43AB">
        <w:rPr>
          <w:rFonts w:ascii="Calibri" w:eastAsia="Calibri" w:hAnsi="Calibri" w:cs="Calibri"/>
          <w:sz w:val="20"/>
          <w:szCs w:val="20"/>
        </w:rPr>
        <w:t>pagos realizados</w:t>
      </w:r>
      <w:r w:rsidR="001E55E2">
        <w:rPr>
          <w:rFonts w:ascii="Calibri" w:eastAsia="Calibri" w:hAnsi="Calibri" w:cs="Calibri"/>
          <w:sz w:val="20"/>
          <w:szCs w:val="20"/>
        </w:rPr>
        <w:t>.</w:t>
      </w:r>
    </w:p>
    <w:p w14:paraId="5C46E1FC" w14:textId="505FAB44" w:rsidR="00DD1560" w:rsidRPr="004F7BC7" w:rsidRDefault="00913BF6" w:rsidP="004F7BC7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013A3DED" wp14:editId="3D58C429">
            <wp:extent cx="6858000" cy="3861435"/>
            <wp:effectExtent l="152400" t="152400" r="361950" b="36766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1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5859CA" w14:textId="452DF0C0" w:rsidR="00DD1560" w:rsidRDefault="00DD1560" w:rsidP="00DD156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913BF6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2F6DC6">
        <w:rPr>
          <w:rFonts w:ascii="Calibri" w:eastAsia="Calibri" w:hAnsi="Calibri" w:cs="Calibri"/>
          <w:sz w:val="20"/>
          <w:szCs w:val="20"/>
        </w:rPr>
        <w:t>Ejemplo Consulta.</w:t>
      </w:r>
    </w:p>
    <w:p w14:paraId="6F760AFB" w14:textId="5E01D6B9" w:rsidR="004F7BC7" w:rsidRDefault="004F7BC7" w:rsidP="004F7BC7">
      <w:pPr>
        <w:rPr>
          <w:rFonts w:ascii="Calibri" w:eastAsia="Calibri" w:hAnsi="Calibri" w:cs="Calibri"/>
          <w:sz w:val="20"/>
          <w:szCs w:val="20"/>
        </w:rPr>
      </w:pPr>
    </w:p>
    <w:p w14:paraId="079752D9" w14:textId="535207ED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0D06F8AD" w14:textId="5F7EB5B3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B0D7E5A" w14:textId="6FB512DE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0A1B621" w14:textId="26D4BD9F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4A7B47FD" w14:textId="76859CD5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7EDE951B" w14:textId="3C0B2538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29FAB4A" w14:textId="127AF679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24E4977" w14:textId="606514F9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20E27DE2" w14:textId="2C041062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32F54BCE" w14:textId="0769ED44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05BFEB80" w14:textId="2EBA3DE8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39E5ADCC" w14:textId="3B492DA5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0168F82C" w14:textId="330572AC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730CFD49" w14:textId="77777777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6C0F744C" w14:textId="15D6E689" w:rsidR="002D6895" w:rsidRPr="00E52A59" w:rsidRDefault="002D6895" w:rsidP="00E52A59">
      <w:pPr>
        <w:pStyle w:val="Ttulo2"/>
        <w:rPr>
          <w:rFonts w:eastAsia="Calibri" w:cs="Calibri"/>
        </w:rPr>
      </w:pPr>
      <w:bookmarkStart w:id="13" w:name="_Toc166493992"/>
      <w:r>
        <w:rPr>
          <w:rFonts w:eastAsia="Calibri" w:cs="Calibri"/>
        </w:rPr>
        <w:lastRenderedPageBreak/>
        <w:t>II.4. Anulación de Pagos.</w:t>
      </w:r>
      <w:bookmarkEnd w:id="13"/>
    </w:p>
    <w:p w14:paraId="41C6FA4A" w14:textId="64A3F842" w:rsidR="002D6895" w:rsidRDefault="002D6895" w:rsidP="002D6895">
      <w:pPr>
        <w:rPr>
          <w:rFonts w:ascii="Calibri" w:eastAsia="Calibri" w:hAnsi="Calibri" w:cs="Calibri"/>
        </w:rPr>
      </w:pPr>
      <w:r w:rsidRPr="002D6895">
        <w:rPr>
          <w:rFonts w:ascii="Calibri" w:eastAsia="Calibri" w:hAnsi="Calibri" w:cs="Calibri"/>
        </w:rPr>
        <w:t>Para el proceso de anulación de pagos tendremos un botón en la columna llamada “</w:t>
      </w:r>
      <w:r w:rsidRPr="00E52A59">
        <w:rPr>
          <w:rFonts w:ascii="Calibri" w:eastAsia="Calibri" w:hAnsi="Calibri" w:cs="Calibri"/>
          <w:b/>
          <w:bCs/>
        </w:rPr>
        <w:t>Acciones</w:t>
      </w:r>
      <w:r w:rsidRPr="002D6895">
        <w:rPr>
          <w:rFonts w:ascii="Calibri" w:eastAsia="Calibri" w:hAnsi="Calibri" w:cs="Calibri"/>
        </w:rPr>
        <w:t>”, el cual nos permitirá anular un pago.</w:t>
      </w:r>
    </w:p>
    <w:p w14:paraId="180CDE9D" w14:textId="5C4F6906" w:rsidR="00E52A59" w:rsidRDefault="002D6895" w:rsidP="002D689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Este botón solo estará habilitado </w:t>
      </w:r>
      <w:r w:rsidR="00E52A59">
        <w:rPr>
          <w:rFonts w:ascii="Calibri" w:eastAsia="Calibri" w:hAnsi="Calibri" w:cs="Calibri"/>
        </w:rPr>
        <w:t xml:space="preserve">cuando el campo </w:t>
      </w:r>
      <w:r w:rsidR="00E52A59" w:rsidRPr="00E52A59">
        <w:rPr>
          <w:rFonts w:ascii="Calibri" w:eastAsia="Calibri" w:hAnsi="Calibri" w:cs="Calibri"/>
          <w:b/>
          <w:bCs/>
        </w:rPr>
        <w:t>“STS Transacción”</w:t>
      </w:r>
      <w:r w:rsidR="00E52A59">
        <w:rPr>
          <w:rFonts w:ascii="Calibri" w:eastAsia="Calibri" w:hAnsi="Calibri" w:cs="Calibri"/>
          <w:b/>
          <w:bCs/>
        </w:rPr>
        <w:t xml:space="preserve"> </w:t>
      </w:r>
      <w:r w:rsidR="00E52A59" w:rsidRPr="00E52A59">
        <w:rPr>
          <w:rFonts w:ascii="Calibri" w:eastAsia="Calibri" w:hAnsi="Calibri" w:cs="Calibri"/>
        </w:rPr>
        <w:t>sea igual a P</w:t>
      </w:r>
      <w:r w:rsidRPr="00E52A59">
        <w:rPr>
          <w:rFonts w:ascii="Calibri" w:eastAsia="Calibri" w:hAnsi="Calibri" w:cs="Calibri"/>
        </w:rPr>
        <w:t>.</w:t>
      </w:r>
    </w:p>
    <w:p w14:paraId="5DC5DDAA" w14:textId="1F18FE4B" w:rsidR="00E52A59" w:rsidRDefault="00E52A59" w:rsidP="002D6895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Tipos de </w:t>
      </w:r>
      <w:r w:rsidRPr="00E52A59">
        <w:rPr>
          <w:rFonts w:ascii="Calibri" w:eastAsia="Calibri" w:hAnsi="Calibri" w:cs="Calibri"/>
        </w:rPr>
        <w:t>STS Transacción</w:t>
      </w:r>
      <w:r>
        <w:rPr>
          <w:rFonts w:ascii="Calibri" w:eastAsia="Calibri" w:hAnsi="Calibri" w:cs="Calibri"/>
          <w:b/>
          <w:bCs/>
        </w:rPr>
        <w:t>:</w:t>
      </w:r>
    </w:p>
    <w:p w14:paraId="5383D4EE" w14:textId="27F28D26" w:rsidR="00E52A59" w:rsidRPr="009F2ACE" w:rsidRDefault="00E52A59" w:rsidP="009F2ACE">
      <w:pPr>
        <w:pStyle w:val="Prrafodelista"/>
        <w:numPr>
          <w:ilvl w:val="0"/>
          <w:numId w:val="14"/>
        </w:numPr>
        <w:rPr>
          <w:rFonts w:ascii="Calibri" w:eastAsia="Calibri" w:hAnsi="Calibri" w:cs="Calibri"/>
        </w:rPr>
      </w:pPr>
      <w:r w:rsidRPr="009F2ACE">
        <w:rPr>
          <w:rFonts w:ascii="Calibri" w:eastAsia="Calibri" w:hAnsi="Calibri" w:cs="Calibri"/>
        </w:rPr>
        <w:t xml:space="preserve">Pago </w:t>
      </w:r>
      <w:r w:rsidR="009F2ACE">
        <w:rPr>
          <w:rFonts w:ascii="Calibri" w:eastAsia="Calibri" w:hAnsi="Calibri" w:cs="Calibri"/>
        </w:rPr>
        <w:t>Pendiente</w:t>
      </w:r>
      <w:r w:rsidRPr="009F2ACE">
        <w:rPr>
          <w:rFonts w:ascii="Calibri" w:eastAsia="Calibri" w:hAnsi="Calibri" w:cs="Calibri"/>
        </w:rPr>
        <w:t xml:space="preserve"> </w:t>
      </w:r>
      <w:r w:rsidR="009F2ACE" w:rsidRPr="009F2ACE">
        <w:rPr>
          <w:rFonts w:ascii="Calibri" w:eastAsia="Calibri" w:hAnsi="Calibri" w:cs="Calibri"/>
        </w:rPr>
        <w:t>= P</w:t>
      </w:r>
    </w:p>
    <w:p w14:paraId="038C992A" w14:textId="53D44233" w:rsidR="00E52A59" w:rsidRPr="009F2ACE" w:rsidRDefault="00E52A59" w:rsidP="009F2ACE">
      <w:pPr>
        <w:pStyle w:val="Prrafodelista"/>
        <w:numPr>
          <w:ilvl w:val="0"/>
          <w:numId w:val="14"/>
        </w:numPr>
        <w:rPr>
          <w:rFonts w:ascii="Calibri" w:eastAsia="Calibri" w:hAnsi="Calibri" w:cs="Calibri"/>
        </w:rPr>
      </w:pPr>
      <w:r w:rsidRPr="009F2ACE">
        <w:rPr>
          <w:rFonts w:ascii="Calibri" w:eastAsia="Calibri" w:hAnsi="Calibri" w:cs="Calibri"/>
        </w:rPr>
        <w:t>Pago Aplicado = F</w:t>
      </w:r>
    </w:p>
    <w:p w14:paraId="1CE03D95" w14:textId="416BB6C5" w:rsidR="00E52A59" w:rsidRPr="009F2ACE" w:rsidRDefault="00E52A59" w:rsidP="009F2ACE">
      <w:pPr>
        <w:pStyle w:val="Prrafodelista"/>
        <w:numPr>
          <w:ilvl w:val="0"/>
          <w:numId w:val="14"/>
        </w:numPr>
        <w:rPr>
          <w:rFonts w:ascii="Calibri" w:eastAsia="Calibri" w:hAnsi="Calibri" w:cs="Calibri"/>
        </w:rPr>
      </w:pPr>
      <w:r w:rsidRPr="009F2ACE">
        <w:rPr>
          <w:rFonts w:ascii="Calibri" w:eastAsia="Calibri" w:hAnsi="Calibri" w:cs="Calibri"/>
        </w:rPr>
        <w:t>Pago Anulado = A</w:t>
      </w:r>
    </w:p>
    <w:p w14:paraId="5BB44896" w14:textId="77777777" w:rsidR="002D6895" w:rsidRPr="002D6895" w:rsidRDefault="002D6895" w:rsidP="002D689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E518027" wp14:editId="07AE33F5">
            <wp:extent cx="6858000" cy="3878580"/>
            <wp:effectExtent l="152400" t="152400" r="361950" b="3695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8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8A829E" w14:textId="53EFC8CA" w:rsidR="002D6895" w:rsidRDefault="002D6895" w:rsidP="002D6895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7</w:t>
      </w:r>
      <w:r>
        <w:rPr>
          <w:rFonts w:ascii="Calibri" w:eastAsia="Calibri" w:hAnsi="Calibri" w:cs="Calibri"/>
          <w:sz w:val="20"/>
          <w:szCs w:val="20"/>
        </w:rPr>
        <w:t>.  Botón Anular Pago.</w:t>
      </w:r>
    </w:p>
    <w:p w14:paraId="2B08D703" w14:textId="30F6E2A6" w:rsidR="002D6895" w:rsidRDefault="002D6895" w:rsidP="00470F93">
      <w:pPr>
        <w:rPr>
          <w:rFonts w:ascii="Calibri" w:eastAsia="Calibri" w:hAnsi="Calibri" w:cs="Calibri"/>
          <w:sz w:val="20"/>
          <w:szCs w:val="20"/>
        </w:rPr>
      </w:pPr>
    </w:p>
    <w:p w14:paraId="0A61B80D" w14:textId="1213E344" w:rsidR="002D6895" w:rsidRDefault="00C10657" w:rsidP="00470F93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Al dar clic sobre este se nos abrirá una ventana de emergencia para confirmar la anulación.</w:t>
      </w:r>
    </w:p>
    <w:p w14:paraId="22776172" w14:textId="2002655F" w:rsidR="002D6895" w:rsidRDefault="002D6895" w:rsidP="00470F93">
      <w:pPr>
        <w:rPr>
          <w:rFonts w:ascii="Calibri" w:eastAsia="Calibri" w:hAnsi="Calibri" w:cs="Calibri"/>
          <w:sz w:val="20"/>
          <w:szCs w:val="20"/>
        </w:rPr>
      </w:pPr>
    </w:p>
    <w:p w14:paraId="16F7B3CC" w14:textId="37B95B1F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5CE98F13" w14:textId="0722AB71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5817B1DE" w14:textId="200F64BF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0998B7BA" w14:textId="42CD00DC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1D5CC695" w14:textId="0B3B0C3D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3513CED" w14:textId="2EBBE9EE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A0A23AD" wp14:editId="10506614">
            <wp:extent cx="6858000" cy="3820160"/>
            <wp:effectExtent l="152400" t="152400" r="361950" b="3708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20194" w14:textId="4030C554" w:rsidR="00C10657" w:rsidRDefault="00C10657" w:rsidP="00C1065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8</w:t>
      </w:r>
      <w:r>
        <w:rPr>
          <w:rFonts w:ascii="Calibri" w:eastAsia="Calibri" w:hAnsi="Calibri" w:cs="Calibri"/>
          <w:sz w:val="20"/>
          <w:szCs w:val="20"/>
        </w:rPr>
        <w:t>.  Confirmar Anulación.</w:t>
      </w:r>
    </w:p>
    <w:p w14:paraId="26251C78" w14:textId="77777777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36DB972" w14:textId="6E4347C4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Procedemos a dar en “Aceptar” para finalizar el proceso.</w:t>
      </w:r>
    </w:p>
    <w:p w14:paraId="4B64DBE2" w14:textId="77545267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8EA296F" w14:textId="04BFEB59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1B472FF" wp14:editId="1A46EDAB">
            <wp:extent cx="6858000" cy="3862070"/>
            <wp:effectExtent l="152400" t="152400" r="361950" b="36703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2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151A00" w14:textId="0972A203" w:rsidR="00C10657" w:rsidRDefault="00C10657" w:rsidP="00C1065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9</w:t>
      </w:r>
      <w:r>
        <w:rPr>
          <w:rFonts w:ascii="Calibri" w:eastAsia="Calibri" w:hAnsi="Calibri" w:cs="Calibri"/>
          <w:sz w:val="20"/>
          <w:szCs w:val="20"/>
        </w:rPr>
        <w:t>.  Pago anulado.</w:t>
      </w:r>
    </w:p>
    <w:p w14:paraId="11BB3176" w14:textId="55653F74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284018D6" w14:textId="3E059F76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8C343E9" w14:textId="76113DDF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0E7F9A83" w14:textId="505748DD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3F9325BF" w14:textId="0B1BD39A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5916BCC" w14:textId="76E15B6E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3E7D817F" w14:textId="6FDDCCC3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2B0536B3" w14:textId="02102D33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1A2AB89" w14:textId="189B6E7B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1DEA28A5" w14:textId="3B26121E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3E91CA03" w14:textId="79FFA902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60039C59" w14:textId="0591EE75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A75B61A" w14:textId="20D7D4BF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130959F0" w14:textId="68CC08A7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674DEE8" w14:textId="7C986E3A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22A2EE0B" w14:textId="5F92D996" w:rsidR="00C10657" w:rsidRPr="00C10657" w:rsidRDefault="00C10657" w:rsidP="00C10657">
      <w:pPr>
        <w:pStyle w:val="Ttulo2"/>
        <w:rPr>
          <w:rFonts w:eastAsia="Calibri" w:cs="Calibri"/>
        </w:rPr>
      </w:pPr>
      <w:bookmarkStart w:id="14" w:name="_Toc166493993"/>
      <w:r>
        <w:rPr>
          <w:rFonts w:eastAsia="Calibri" w:cs="Calibri"/>
        </w:rPr>
        <w:lastRenderedPageBreak/>
        <w:t>II.5. Generar PDF.</w:t>
      </w:r>
      <w:bookmarkEnd w:id="14"/>
    </w:p>
    <w:p w14:paraId="52ED4CC1" w14:textId="58E20FEE" w:rsidR="00AA43AB" w:rsidRPr="00C10657" w:rsidRDefault="00AA43AB" w:rsidP="00470F93">
      <w:pPr>
        <w:rPr>
          <w:rFonts w:ascii="Calibri" w:eastAsia="Calibri" w:hAnsi="Calibri" w:cs="Calibri"/>
        </w:rPr>
      </w:pPr>
      <w:r w:rsidRPr="00C10657">
        <w:rPr>
          <w:rFonts w:ascii="Calibri" w:eastAsia="Calibri" w:hAnsi="Calibri" w:cs="Calibri"/>
        </w:rPr>
        <w:t xml:space="preserve">De igual forma al realizar la consulta se tiene la funcionalidad para poder generar un archivo PDF con los registros de la consulta, para ello daremos clic en el botón </w:t>
      </w:r>
      <w:r w:rsidRPr="00C10657">
        <w:rPr>
          <w:rFonts w:ascii="Calibri" w:eastAsia="Calibri" w:hAnsi="Calibri" w:cs="Calibri"/>
          <w:b/>
          <w:bCs/>
        </w:rPr>
        <w:t>“Generar PDF”.</w:t>
      </w:r>
    </w:p>
    <w:p w14:paraId="38506989" w14:textId="5386208C" w:rsidR="00470F93" w:rsidRDefault="00470F93" w:rsidP="002F6DC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B9B6AA8" wp14:editId="294EFE0B">
            <wp:extent cx="6726865" cy="3801227"/>
            <wp:effectExtent l="152400" t="152400" r="360045" b="3708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840" cy="38079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D62BA5" w14:textId="501B1C56" w:rsidR="00470F93" w:rsidRDefault="00470F93" w:rsidP="00470F9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C10657">
        <w:rPr>
          <w:rFonts w:ascii="Calibri" w:eastAsia="Calibri" w:hAnsi="Calibri" w:cs="Calibri"/>
          <w:b/>
          <w:sz w:val="20"/>
          <w:szCs w:val="20"/>
        </w:rPr>
        <w:t>10</w:t>
      </w:r>
      <w:r>
        <w:rPr>
          <w:rFonts w:ascii="Calibri" w:eastAsia="Calibri" w:hAnsi="Calibri" w:cs="Calibri"/>
          <w:sz w:val="20"/>
          <w:szCs w:val="20"/>
        </w:rPr>
        <w:t>.  Generar PDF.</w:t>
      </w:r>
    </w:p>
    <w:p w14:paraId="2F954D78" w14:textId="41EB01CB" w:rsidR="00AA43AB" w:rsidRDefault="00AA43AB" w:rsidP="002F6DC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85DCDCE" wp14:editId="7DC36285">
            <wp:extent cx="6858000" cy="3253740"/>
            <wp:effectExtent l="152400" t="152400" r="361950" b="3657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A558A" w14:textId="6789EFE9" w:rsidR="00470F93" w:rsidRDefault="00470F93" w:rsidP="00470F9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C10657">
        <w:rPr>
          <w:rFonts w:ascii="Calibri" w:eastAsia="Calibri" w:hAnsi="Calibri" w:cs="Calibri"/>
          <w:b/>
          <w:sz w:val="20"/>
          <w:szCs w:val="20"/>
        </w:rPr>
        <w:t>11</w:t>
      </w:r>
      <w:r>
        <w:rPr>
          <w:rFonts w:ascii="Calibri" w:eastAsia="Calibri" w:hAnsi="Calibri" w:cs="Calibri"/>
          <w:sz w:val="20"/>
          <w:szCs w:val="20"/>
        </w:rPr>
        <w:t>.  PDF.</w:t>
      </w:r>
    </w:p>
    <w:p w14:paraId="3A10103B" w14:textId="77777777" w:rsidR="002D6895" w:rsidRPr="002F6DC6" w:rsidRDefault="002D6895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sectPr w:rsidR="002D6895" w:rsidRPr="002F6DC6">
      <w:footerReference w:type="first" r:id="rId24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3682A" w14:textId="77777777" w:rsidR="005C780B" w:rsidRDefault="005C780B">
      <w:pPr>
        <w:spacing w:after="0" w:line="240" w:lineRule="auto"/>
      </w:pPr>
      <w:r>
        <w:separator/>
      </w:r>
    </w:p>
  </w:endnote>
  <w:endnote w:type="continuationSeparator" w:id="0">
    <w:p w14:paraId="2CA7BA4F" w14:textId="77777777" w:rsidR="005C780B" w:rsidRDefault="005C7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E81BDD" w:rsidRDefault="005C78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E81BDD" w:rsidRDefault="005C780B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E81BDD" w:rsidRDefault="005C780B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E81BDD" w:rsidRDefault="005C78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95255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595255" w:rsidRDefault="005C78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46552" w14:textId="77777777" w:rsidR="005C780B" w:rsidRDefault="005C780B">
      <w:pPr>
        <w:spacing w:after="0" w:line="240" w:lineRule="auto"/>
      </w:pPr>
      <w:r>
        <w:separator/>
      </w:r>
    </w:p>
  </w:footnote>
  <w:footnote w:type="continuationSeparator" w:id="0">
    <w:p w14:paraId="3D71C972" w14:textId="77777777" w:rsidR="005C780B" w:rsidRDefault="005C7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640E38B6"/>
    <w:multiLevelType w:val="hybridMultilevel"/>
    <w:tmpl w:val="B6CE9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2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9"/>
  </w:num>
  <w:num w:numId="5">
    <w:abstractNumId w:val="4"/>
  </w:num>
  <w:num w:numId="6">
    <w:abstractNumId w:val="0"/>
  </w:num>
  <w:num w:numId="7">
    <w:abstractNumId w:val="6"/>
  </w:num>
  <w:num w:numId="8">
    <w:abstractNumId w:val="12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0D65AF"/>
    <w:rsid w:val="00114EA8"/>
    <w:rsid w:val="00186BEC"/>
    <w:rsid w:val="001B4DEA"/>
    <w:rsid w:val="001E55E2"/>
    <w:rsid w:val="00264E51"/>
    <w:rsid w:val="002848AC"/>
    <w:rsid w:val="002D6895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433671"/>
    <w:rsid w:val="00450134"/>
    <w:rsid w:val="00470F93"/>
    <w:rsid w:val="00477924"/>
    <w:rsid w:val="00485AD7"/>
    <w:rsid w:val="004C3D1F"/>
    <w:rsid w:val="004E5CE6"/>
    <w:rsid w:val="004F7BC7"/>
    <w:rsid w:val="00592FE6"/>
    <w:rsid w:val="00597D59"/>
    <w:rsid w:val="005C7647"/>
    <w:rsid w:val="005C780B"/>
    <w:rsid w:val="005D6EDC"/>
    <w:rsid w:val="0061682F"/>
    <w:rsid w:val="00672473"/>
    <w:rsid w:val="00692D4A"/>
    <w:rsid w:val="006D487F"/>
    <w:rsid w:val="006F5924"/>
    <w:rsid w:val="0070556C"/>
    <w:rsid w:val="0072721F"/>
    <w:rsid w:val="00770C44"/>
    <w:rsid w:val="00794676"/>
    <w:rsid w:val="00827117"/>
    <w:rsid w:val="008341EA"/>
    <w:rsid w:val="0085654A"/>
    <w:rsid w:val="00875D18"/>
    <w:rsid w:val="008D7919"/>
    <w:rsid w:val="008E09F8"/>
    <w:rsid w:val="00913BF6"/>
    <w:rsid w:val="00926F62"/>
    <w:rsid w:val="00946E33"/>
    <w:rsid w:val="009F2ACE"/>
    <w:rsid w:val="00A11679"/>
    <w:rsid w:val="00A27C9B"/>
    <w:rsid w:val="00A93B4A"/>
    <w:rsid w:val="00AA43AB"/>
    <w:rsid w:val="00AF0C78"/>
    <w:rsid w:val="00B00A34"/>
    <w:rsid w:val="00B13FE5"/>
    <w:rsid w:val="00B37498"/>
    <w:rsid w:val="00B66BDF"/>
    <w:rsid w:val="00B928B6"/>
    <w:rsid w:val="00B92C1B"/>
    <w:rsid w:val="00BA28CF"/>
    <w:rsid w:val="00BC1EEA"/>
    <w:rsid w:val="00BD368C"/>
    <w:rsid w:val="00C10657"/>
    <w:rsid w:val="00C21F5A"/>
    <w:rsid w:val="00C461E6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D1560"/>
    <w:rsid w:val="00DD50DE"/>
    <w:rsid w:val="00DE6164"/>
    <w:rsid w:val="00E3707C"/>
    <w:rsid w:val="00E4688E"/>
    <w:rsid w:val="00E52A59"/>
    <w:rsid w:val="00E644AB"/>
    <w:rsid w:val="00E64B4A"/>
    <w:rsid w:val="00EB6CA6"/>
    <w:rsid w:val="00EC488F"/>
    <w:rsid w:val="00F211E3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57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13</Pages>
  <Words>567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15</cp:revision>
  <dcterms:created xsi:type="dcterms:W3CDTF">2023-12-18T16:55:00Z</dcterms:created>
  <dcterms:modified xsi:type="dcterms:W3CDTF">2024-05-13T21:20:00Z</dcterms:modified>
</cp:coreProperties>
</file>