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1440"/>
      </w:pPr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RELATÓRIO DE AUDITORIA DIGITAL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C9A84C"/>
          <w:sz w:val="48"/>
          <w:szCs w:val="48"/>
        </w:rPr>
        <w:t xml:space="preserve">NW EXECUTIVE</w:t>
      </w:r>
    </w:p>
    <w:p>
      <w:pPr>
        <w:pBdr>
          <w:bottom w:val="single" w:color="C9A84C" w:sz="8" w:space="4"/>
        </w:pBdr>
        <w:spacing w:after="400"/>
        <w:jc w:val="center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Análise completa: Website + Instagram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Elaborado por: Silencode.com.br</w:t>
      </w:r>
    </w:p>
    <w:p>
      <w:pPr>
        <w:spacing w:after="14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Data: Maio /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8"/>
                <w:szCs w:val="28"/>
              </w:rPr>
              <w:t xml:space="preserve">RESUMO EXECUTIVO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Foram identificados </w:t>
            </w: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24 problemas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 críticos e melhorias prioritárias no ecossistema digital da NW Executive,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distribuídos entre SEO, performance, design, UX, conversão e presença digital.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VISÃO GERAL DA ANÁLISE</w:t>
      </w:r>
    </w:p>
    <w:p>
      <w:pPr>
        <w:pBdr>
          <w:bottom w:val="single" w:color="C9A84C" w:sz="8" w:space="1"/>
        </w:pBdr>
        <w:spacing w:after="180" w:before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Este relatório apresenta uma auditoria completa do ecossistema digital da NW Executive, cobrindo o website executivenw.com e o perfil Instagram @nwexecutive. O objetivo é identificar todas as oportunidades de melhoria para que a Silencode.com.br execute um projeto de reconstrução digital de alto impacto.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 ANALISADO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Website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executivenw.com — plataforma Wix, 2 páginas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Instagram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@nwexecutive — perfil de transporte executivo com reels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Segmento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Transporte Executivo Premium / Mobilidade VIP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Problemas Identificados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24 (sendo 8 críticos, 7 altos, 6 médios, 3 baixos)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Executora do projeto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1"/>
                <w:szCs w:val="21"/>
              </w:rPr>
              <w:t xml:space="preserve">Silencode.com.br</w:t>
            </w:r>
          </w:p>
        </w:tc>
      </w:tr>
    </w:tbl>
    <w:p>
      <w:pPr>
        <w:spacing w:after="30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PROBLEMAS IDENTIFICADOS — WEBSITE</w:t>
      </w:r>
    </w:p>
    <w:p>
      <w:pPr>
        <w:pBdr>
          <w:bottom w:val="single" w:color="C9A84C" w:sz="8" w:space="1"/>
        </w:pBdr>
        <w:spacing w:after="180" w:before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seguir estão listados todos os problemas encontrados no website executivenw.com, organizados por categoria e nível de criticidade.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200"/>
        <w:gridCol w:w="1700"/>
        <w:gridCol w:w="2360"/>
        <w:gridCol w:w="66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NÍVEL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ÁREA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RECOMENDAÇÃO</w:t>
            </w:r>
          </w:p>
        </w:tc>
        <w:tc>
          <w:tcPr>
            <w:tcW w:type="dxa" w:w="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CRÍTICO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SEO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Meta tag "noindex" ativa — o site está bloqueado para indexação no Google. Nenhuma página aparece nos buscadores.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Zero tráfego orgânico. Clientes que pesquisam no Google nunca encontrarão o site.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Remover imediatamente a tag noindex. Configurar sitemap.xml e robots.txt corretos.</w:t>
            </w:r>
          </w:p>
        </w:tc>
        <w:tc>
          <w:tcPr>
            <w:tcW w:type="dxa" w:w="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01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CRÍTICO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Links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Botão "Facebook" aponta para o perfil WixPortugues (template padrão Wix), não para a página da empresa.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Visitante clica e vai para perfil desconhecido. Perda total de credibilidade.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Atualizar link para a página oficial da NW Executive no Facebook ou remover o ícone.</w:t>
            </w:r>
          </w:p>
        </w:tc>
        <w:tc>
          <w:tcPr>
            <w:tcW w:type="dxa" w:w="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02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CRÍTICO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Links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Botão "TripAdvisor" aponta para tripadvisor.com genérico, sem página da NW Executive.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Credibilidade comprometida. Parece site abandonado ou template inacabado.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Criar perfil no TripAdvisor ou substituir por Instagram, WhatsApp ou LinkedIn.</w:t>
            </w:r>
          </w:p>
        </w:tc>
        <w:tc>
          <w:tcPr>
            <w:tcW w:type="dxa" w:w="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03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CRÍTICO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Conversão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Ausência total de botão WhatsApp. Serviço de transporte VIP sem WhatsApp é crítico para conversão.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Clientes prontos para contratar não têm canal imediato. Perda direta de vendas.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Implementar botão flutuante de WhatsApp em todas as páginas com mensagem pré-definida.</w:t>
            </w:r>
          </w:p>
        </w:tc>
        <w:tc>
          <w:tcPr>
            <w:tcW w:type="dxa" w:w="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04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CRÍTICO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SEO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Sem Open Graph Image configurada. Compartilhamentos no WhatsApp e redes sociais não geram preview visual.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Links compartilhados parecem spam. Redução drástica de cliques em compartilhamentos.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Criar OG Image (1200x630px) com branding da marca e configurar meta tags.</w:t>
            </w:r>
          </w:p>
        </w:tc>
        <w:tc>
          <w:tcPr>
            <w:tcW w:type="dxa" w:w="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05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CRÍTICO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Plataforma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Site construído no Wix — plataforma com SEO limitado, velocidade baixa e customização restrita para premium.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Impossível criar experiência de marca premium. Concorre com limitações técnicas permanentes.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Migrar para Next.js ou WordPress com tema customizado hospedado em infra própria.</w:t>
            </w:r>
          </w:p>
        </w:tc>
        <w:tc>
          <w:tcPr>
            <w:tcW w:type="dxa" w:w="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06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CRÍTICO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Rastreamento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Sem Google Analytics, sem Meta Pixel, sem Google Tag Manager. Zero dados sobre visitantes.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Impossível medir ROI de campanhas pagas, entender comportamento ou otimizar conversão.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Instalar GA4, Meta Pixel, GTM e configurar eventos de conversão (clique WhatsApp, formulário).</w:t>
            </w:r>
          </w:p>
        </w:tc>
        <w:tc>
          <w:tcPr>
            <w:tcW w:type="dxa" w:w="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07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CRÍTICO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Instagram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Perfil @nwexecutive não está linkado no website. Principal canal social da marca completamente desconectado.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Visitante do site não consegue chegar ao Instagram onde há prova social (reels, fotos).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Adicionar link do Instagram no header, footer e em seção dedicada com feed embed.</w:t>
            </w:r>
          </w:p>
        </w:tc>
        <w:tc>
          <w:tcPr>
            <w:tcW w:type="dxa" w:w="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08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Design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Identidade visual fraca. Sem paleta de cores definida, sem tipografia premium, sem logo institucional visível no site.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Serviço que se propõe premium precisa ter estética premium. Site não transmite luxo.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Criar manual de identidade visual com paleta, tipografia, ícones e tom de voz. Implementar no site.</w:t>
            </w:r>
          </w:p>
        </w:tc>
        <w:tc>
          <w:tcPr>
            <w:tcW w:type="dxa" w:w="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09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UX/CTA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Ausência de CTAs (Calls to Action) claros em cada seção. O visitante não é direcionado a tomar uma ação.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Taxa de conversão próxima de zero. Visitante navega e sai sem entrar em contato.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Adicionar CTAs estratégicos: "Solicitar Cotação", "Falar no WhatsApp", "Reservar Agora" em cada bloco.</w:t>
            </w:r>
          </w:p>
        </w:tc>
        <w:tc>
          <w:tcPr>
            <w:tcW w:type="dxa" w:w="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Conteúdo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Nenhum depoimento, avaliação ou prova social no site. Sem cases, fotos reais de clientes ou parceiros.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Para serviços premium, prova social é essencial. Visitante não tem motivo para confiar.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Adicionar seção de depoimentos com nome, cargo e empresa do cliente. Integrar avaliações do Google.</w:t>
            </w:r>
          </w:p>
        </w:tc>
        <w:tc>
          <w:tcPr>
            <w:tcW w:type="dxa" w:w="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11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Navegação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Menu com apenas 2 itens (Início e Serviços) + "Mais" vazio. Estrutura extremamente pobre para um site premium.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Visitante não encontra informações sobre frota, equipe, cobertura geográfica ou FAQ.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Criar menu robusto: Início, Serviços, Frota, Sobre Nós, Cobertura, Blog, Contato.</w:t>
            </w:r>
          </w:p>
        </w:tc>
        <w:tc>
          <w:tcPr>
            <w:tcW w:type="dxa" w:w="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SEO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Sem meta descriptions personalizadas. Sem estrutura de heading correta (H1, H2, H3) para SEO.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Google não sabe do que o site trata. Ranqueamento prejudicado mesmo após corrigir o noindex.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Criar meta description única por página, estruturar headings semanticamente, criar sitemap.</w:t>
            </w:r>
          </w:p>
        </w:tc>
        <w:tc>
          <w:tcPr>
            <w:tcW w:type="dxa" w:w="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Imagens carregando com parâmetro blur_2 — imagens borradas são servidas no carregamento inicial.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Experiência visual degradada. Visitante vê site "borrado" antes do carregamento completo.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Usar formato WebP, lazy loading nativo, CDN de imagens e eliminar blur artificial.</w:t>
            </w:r>
          </w:p>
        </w:tc>
        <w:tc>
          <w:tcPr>
            <w:tcW w:type="dxa" w:w="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14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Formulário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Formulário de contato básico (nome, e-mail, mensagem) sem agendamento, sem seleção de serviço, sem cotação online.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Formulário genérico não qualifica o lead. Gerencia expectativas erradas.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Criar formulário inteligente com tipo de serviço, data/hora, origem/destino e número de passageiros.</w:t>
            </w:r>
          </w:p>
        </w:tc>
        <w:tc>
          <w:tcPr>
            <w:tcW w:type="dxa" w:w="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MÉDIO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Conteúdo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Página de Serviços com textos incompletos — "Transfer aeroporto" e "Concierge" sem descrição completa.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Cliente não entende o que está comprando. Gera dúvidas que impedem a conversão.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Escrever descrições completas para cada serviço, com benefícios, diferenciais e como funciona.</w:t>
            </w:r>
          </w:p>
        </w:tc>
        <w:tc>
          <w:tcPr>
            <w:tcW w:type="dxa" w:w="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16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MÉDIO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Design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Sem seção de frota de veículos com fotos dos carros disponíveis. Serviço de transporte sem mostrar os veículos.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Cliente premium quer saber exatamente em qual veículo será transportado.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Criar galeria/seção de frota com fotos profissionais, nome do modelo e especificações.</w:t>
            </w:r>
          </w:p>
        </w:tc>
        <w:tc>
          <w:tcPr>
            <w:tcW w:type="dxa" w:w="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17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MÉDIO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SEO Local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Sem Google Maps embed, sem schema markup de LocalBusiness, sem endereço estruturado.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Não aparece em pesquisas locais no Google Maps. Perde clientes que buscam localmente.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Adicionar embed do Google Maps, estruturar schema LocalBusiness e criar perfil no Google Meu Negócio.</w:t>
            </w:r>
          </w:p>
        </w:tc>
        <w:tc>
          <w:tcPr>
            <w:tcW w:type="dxa" w:w="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18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MÉDIO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Conteúdo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Sem área de cobertura geográfica clara. Site não especifica cidades, regiões ou países atendidos.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Cliente não sabe se o serviço atende sua localidade. Abandona sem entrar em contato.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Criar seção "Áreas de Atendimento" com mapa interativo e lista de cidades/aeroportos cobertos.</w:t>
            </w:r>
          </w:p>
        </w:tc>
        <w:tc>
          <w:tcPr>
            <w:tcW w:type="dxa" w:w="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19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MÉDIO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Design Mobile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Wix frequentemente apresenta problemas de responsividade em telas menores. Não testado em múltiplos dispositivos.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Mais de 70% dos acessos são mobile. Experiência ruim = cliente perdido imediatamente.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Testar em 5+ dispositivos. Reconstruir mobile-first com breakpoints profissionais.</w:t>
            </w:r>
          </w:p>
        </w:tc>
        <w:tc>
          <w:tcPr>
            <w:tcW w:type="dxa" w:w="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MÉDIO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Conversão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Sem chat online (livechat, Tawk.to, Tidio). Para serviço de agendamento, chat é essencial.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Clientes com dúvidas imediatas não têm canal rápido além do telefone.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Implementar chat online integrado ao WhatsApp Business para capturar leads em tempo real.</w:t>
            </w:r>
          </w:p>
        </w:tc>
        <w:tc>
          <w:tcPr>
            <w:tcW w:type="dxa" w:w="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21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BAIXO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Conteúdo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Sem blog ou seção de conteúdo. Sem artigos sobre destinos, viagens de negócios ou dicas VIP.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Perde oportunidade de atrair tráfego orgânico via conteúdo relevante.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Criar blog com artigos estratégicos para SEO: "Transfer aeroporto SP", "Transporte executivo GRU" etc.</w:t>
            </w:r>
          </w:p>
        </w:tc>
        <w:tc>
          <w:tcPr>
            <w:tcW w:type="dxa" w:w="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22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BAIXO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Segurança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Política de cookies implementada apenas via link, sem banner de consentimento LGPD adequado.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Possível não-conformidade com LGPD. Risco jurídico menor mas presente.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Implementar banner de cookies com aceite/rejeição conforme LGPD e GDPR.</w:t>
            </w:r>
          </w:p>
        </w:tc>
        <w:tc>
          <w:tcPr>
            <w:tcW w:type="dxa" w:w="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23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BAIXO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Acessibilidade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Sem atributos alt text nas imagens, sem landmarks ARIA, sem suporte a leitores de tela.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Site inacessível para portadores de deficiência visual. Também afeta SEO negativamente.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Adicionar alt text descritivo em todas as imagens. Implementar estrutura semântica HTML5.</w:t>
            </w:r>
          </w:p>
        </w:tc>
        <w:tc>
          <w:tcPr>
            <w:tcW w:type="dxa" w:w="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24</w:t>
            </w:r>
          </w:p>
        </w:tc>
      </w:tr>
    </w:tbl>
    <w:p>
      <w:pPr>
        <w:spacing w:after="30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ANÁLISE DO INSTAGRAM @nwexecutive</w:t>
      </w:r>
    </w:p>
    <w:p>
      <w:pPr>
        <w:pBdr>
          <w:bottom w:val="single" w:color="C9A84C" w:sz="8" w:space="1"/>
        </w:pBdr>
        <w:spacing w:after="18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3.1 Pontos Positivos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Perfil ativo com produção de Reels — formato de maior alcance orgânico no Instagram em 2025/26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Nome do perfil "TRANSPORTE EXECUTIVO" é direto e descritivo para SEO de perfil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Conteúdo visual alinhado ao nicho premium (veículos, motoristas, serviços)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Presença no Instagram cria prova social que o site poderia aproveitar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3.2 Problemas e Oportunidades no Instagram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❌ Problema 1 — Desconexão total com o site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 site executivenw.com não exibe nenhum link, menção ou embed do Instagram. As duas plataformas operam em silos.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Solução: Integrar feed do Instagram no site via widget. Criar UTM links para rastrear tráfego do bio.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❌ Problema 2 — Link na Bio sem landing page otimizada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 link na bio aponta direto para o site Wix com parâmetros UTM, mas o site não tem landing page específica para tráfego do Instagram.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Solução: Criar landing page dedicada para tráfego social com CTA de WhatsApp imediato e formulário de cotação.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⚠️ Problema 3 — Sem estratégia de conteúdo documentada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Sem calendário editorial visível, os reels parecem publicados de forma ad hoc, sem funil de conteúdo (topo, meio, fundo).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Solução: Criar calendário editorial mensal com 3 pilares: institucional, prova social e educativo.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⚠️ Problema 4 — Sem Highlights organizados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Destaque (Highlights) são o currículo visual do perfil. Sem eles organizados (Frota, Clientes, Serviços, Depoimentos), o perfil perde oportunidade de converter novos visitantes.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Solução: Criar mínimo 5 highlights com capas personalizadas: Frota, VIPs, Aeroportos, Avaliações, Como Funciona.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980B9"/>
                <w:sz w:val="22"/>
                <w:szCs w:val="22"/>
              </w:rPr>
              <w:t xml:space="preserve">ℹ️ Oportunidade — Reels com baixo alcance potencial sem hashtags estratégicas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Reels de nicho premium precisam de hashtags específicas para atingir tomadores de decisão corporativos e viajantes VIP.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Sugestão de hashtags: #transporteexecutivo #viptransfer #motoristaprivado #executivetransfer #transferaeroporto #mobilidadepremium</w:t>
            </w:r>
          </w:p>
        </w:tc>
      </w:tr>
    </w:tbl>
    <w:p>
      <w:pPr>
        <w:spacing w:after="30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ANÁLISE DE DESIGN E EXPERIÊNCIA DO USUÁRIO</w:t>
      </w:r>
    </w:p>
    <w:p>
      <w:pPr>
        <w:pBdr>
          <w:bottom w:val="single" w:color="C9A84C" w:sz="8" w:space="1"/>
        </w:pBdr>
        <w:spacing w:after="18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4.1 Diagnóstico Visual Atual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site atual não reflete o posicionamento premium que a NW Executive comunica em seu texto. Há uma dissonância grave entre o que a marca promete ("sofisticação", "VIP", "mobilidade premium") e o que o site entrega visualmente.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SITUAÇÃO ATUAL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PADRÃO PREMIUM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Paleta de Cores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1"/>
                <w:szCs w:val="21"/>
              </w:rPr>
              <w:t xml:space="preserve">Indefinida / Wix padrão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1"/>
                <w:szCs w:val="21"/>
              </w:rPr>
              <w:t xml:space="preserve">Preto, dourado e branco (luxo)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Tipografia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1"/>
                <w:szCs w:val="21"/>
              </w:rPr>
              <w:t xml:space="preserve">Fonte genérica do Wix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1"/>
                <w:szCs w:val="21"/>
              </w:rPr>
              <w:t xml:space="preserve">Playfair Display + Inter (premium)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Logo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1"/>
                <w:szCs w:val="21"/>
              </w:rPr>
              <w:t xml:space="preserve">Texto simples sem peso visual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1"/>
                <w:szCs w:val="21"/>
              </w:rPr>
              <w:t xml:space="preserve">Logotipo vetorial com brasão/símbolo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Imagens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1"/>
                <w:szCs w:val="21"/>
              </w:rPr>
              <w:t xml:space="preserve">Fotos borradas, baixa resolução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1"/>
                <w:szCs w:val="21"/>
              </w:rPr>
              <w:t xml:space="preserve">Fotografia profissional de veículos e equipe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Espaçamento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1"/>
                <w:szCs w:val="21"/>
              </w:rPr>
              <w:t xml:space="preserve">Parágrafos colados, sem ritmo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1"/>
                <w:szCs w:val="21"/>
              </w:rPr>
              <w:t xml:space="preserve">Espaçamento generoso, estilo editorial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Animações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1"/>
                <w:szCs w:val="21"/>
              </w:rPr>
              <w:t xml:space="preserve">Nenhuma / Wix básico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1"/>
                <w:szCs w:val="21"/>
              </w:rPr>
              <w:t xml:space="preserve">Transições suaves, scroll parallax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Hero Section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1"/>
                <w:szCs w:val="21"/>
              </w:rPr>
              <w:t xml:space="preserve">Imagem de fundo sem impacto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1"/>
                <w:szCs w:val="21"/>
              </w:rPr>
              <w:t xml:space="preserve">Vídeo ou foto full-screen de carro em movimento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Botões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1"/>
                <w:szCs w:val="21"/>
              </w:rPr>
              <w:t xml:space="preserve">Estilo padrão do Wix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1"/>
                <w:szCs w:val="21"/>
              </w:rPr>
              <w:t xml:space="preserve">Botões dourado com borda, hover elegante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4.2 Estrutura de Páginas Recomendada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Silencode deve propor um site com no mínimo 8 páginas estratégicas: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5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PÁGINA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 ESTRATÉGICO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CRÍTICA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Hero com vídeo, proposta de valor, serviços em destaque, prova social, CTA WhatsApp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Serviços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CRÍTICA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Cada serviço em página própria com descrição, benefícios, fotos e formulário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Frota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ALTA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Galeria dos veículos com specs técnicas, capacidade e fotos profissionais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Sobre Nós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ALTA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História da empresa, equipe, diferenciais, certificações e valores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Cobertura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ALTA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Mapa interativo com cidades, aeroportos e rotas atendidas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Depoimentos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MÉDIA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Avaliações de clientes, logos de empresas parceiras, cases de sucesso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Blog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MÉDIA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Conteúdo SEO para atrair tráfego orgânico de long-tail keywords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Contato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CRÍTICA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Formulário inteligente, WhatsApp, telefone, Google Maps e chat online</w:t>
            </w:r>
          </w:p>
        </w:tc>
      </w:tr>
    </w:tbl>
    <w:p>
      <w:pPr>
        <w:spacing w:after="30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PLANO DE IMPLEMENTAÇÃO — SILENCODE.COM.BR</w:t>
      </w:r>
    </w:p>
    <w:p>
      <w:pPr>
        <w:pBdr>
          <w:bottom w:val="single" w:color="C9A84C" w:sz="8" w:space="1"/>
        </w:pBdr>
        <w:spacing w:after="18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FASE 1 — Quick Wins (Semanas 1-2)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Ações imediatas de alto impacto que podem ser executadas rapidamente: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Remover meta tag noindex de todas as páginas do Wix atual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Corrigir links quebrados: Facebook (→ página da NW) e TripAdvisor (→ remover ou substituir)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Adicionar botão flutuante de WhatsApp com mensagem pré-configurada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Instalar Google Analytics 4 e Meta Pixel no site atual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Linkar Instagram @nwexecutive no menu e footer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Criar perfil no Google Meu Negócio e solicitar avaliações de clientes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FASE 2 — Reconstrução (Semanas 3-8)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Desenvolvimento do novo site na plataforma escolhida: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Definição de identidade visual (paleta, tipografia, logo, iconografia)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Criação de wireframes para todas as 8 páginas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Desenvolvimento do site em Next.js ou WordPress premium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Sessão fotográfica profissional de frota e equipe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Redação de copy estratégico para cada seção e página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Implementação de formulário inteligente de cotação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Configuração completa de SEO técnico + on-page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Integração com WhatsApp Business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Embed de feed do Instagram na Home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Configuração de chat online integrado ao WhatsApp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FASE 3 — Otimização (Semanas 9-12)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Refinamento e crescimento orgânico: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Publicação das primeiras 4 páginas do blog com keywords estratégicas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Configuração de campanhas Google Ads para keywords de transporte executivo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Auditoria completa de performance (Core Web Vitals, PageSpeed)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Implementação de schema markup LocalBusiness e 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Criação de calendário editorial para Instagram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Configuração de remarketing no Meta Ads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Relatório mensal de KPIs e evolução do ranqueamento</w:t>
      </w:r>
    </w:p>
    <w:p>
      <w:pPr>
        <w:spacing w:after="30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STACK TECNOLÓGICO RECOMENDADO</w:t>
      </w:r>
    </w:p>
    <w:p>
      <w:pPr>
        <w:pBdr>
          <w:bottom w:val="single" w:color="C9A84C" w:sz="8" w:space="1"/>
        </w:pBdr>
        <w:spacing w:after="18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1"/>
                <w:szCs w:val="21"/>
              </w:rPr>
              <w:t xml:space="preserve">Next.js 14 + TailwindCSS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Performance máxima, SSR/SSG, excelente para SEO, fácil de customizar com design premium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1"/>
                <w:szCs w:val="21"/>
              </w:rPr>
              <w:t xml:space="preserve">Sanity.io ou Contentful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Permite cliente editar conteúdo sem mexer no código. Blog fácil de gerenciar.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Hospedagem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1"/>
                <w:szCs w:val="21"/>
              </w:rPr>
              <w:t xml:space="preserve">Vercel ou AWS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CDN global, zero-config deploy, SSL automático, tempo de resposta &lt; 100ms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Formulário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1"/>
                <w:szCs w:val="21"/>
              </w:rPr>
              <w:t xml:space="preserve">Formspree + Zapier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Formulário com ação automática: lead → WhatsApp + CRM + e-mail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Analytics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1"/>
                <w:szCs w:val="21"/>
              </w:rPr>
              <w:t xml:space="preserve">Google Analytics 4 + Meta Pixel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Rastreamento completo de conversões e comportamento do usuário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SEO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1"/>
                <w:szCs w:val="21"/>
              </w:rPr>
              <w:t xml:space="preserve">Next SEO + Schema.org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Meta tags dinâmicas, sitemap automático, structured data para rich results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WhatsApp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1"/>
                <w:szCs w:val="21"/>
              </w:rPr>
              <w:t xml:space="preserve">WhatsApp Business API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Botão flutuante + mensagem pré-configurada por tipo de serviço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Chat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1"/>
                <w:szCs w:val="21"/>
              </w:rPr>
              <w:t xml:space="preserve">Tidio ou JivoChat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Chat online integrado ao WhatsApp para captura de leads em tempo real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Imagens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1"/>
                <w:szCs w:val="21"/>
              </w:rPr>
              <w:t xml:space="preserve">Cloudinary + WebP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Otimização automática de imagens, lazy loading, formatos modernos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Mapas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1"/>
                <w:szCs w:val="21"/>
              </w:rPr>
              <w:t xml:space="preserve">Google Maps Embed + Places API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Mapa interativo de cobertura geográfica e localização</w:t>
            </w:r>
          </w:p>
        </w:tc>
      </w:tr>
    </w:tbl>
    <w:p>
      <w:pPr>
        <w:spacing w:after="30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KPIs E MÉTRICAS DE SUCESSO</w:t>
      </w:r>
    </w:p>
    <w:p>
      <w:pPr>
        <w:pBdr>
          <w:bottom w:val="single" w:color="C9A84C" w:sz="8" w:space="1"/>
        </w:pBdr>
        <w:spacing w:after="180" w:before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seguintes métricas devem ser acompanhadas mensalmente após a implementação: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ATUAL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3 MESES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6 MESES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Tráfego orgânico (Google)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1"/>
                <w:szCs w:val="21"/>
              </w:rPr>
              <w:t xml:space="preserve">~0 (noindex)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7E22"/>
                <w:sz w:val="21"/>
                <w:szCs w:val="21"/>
              </w:rPr>
              <w:t xml:space="preserve">+200 visitas/mês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1"/>
                <w:szCs w:val="21"/>
              </w:rPr>
              <w:t xml:space="preserve">+800 visitas/mês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Posição Google "transporte executivo SP"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1"/>
                <w:szCs w:val="21"/>
              </w:rPr>
              <w:t xml:space="preserve">Não indexado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7E22"/>
                <w:sz w:val="21"/>
                <w:szCs w:val="21"/>
              </w:rPr>
              <w:t xml:space="preserve">Top 20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1"/>
                <w:szCs w:val="21"/>
              </w:rPr>
              <w:t xml:space="preserve">Top 10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Taxa de conversão (contato)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1"/>
                <w:szCs w:val="21"/>
              </w:rPr>
              <w:t xml:space="preserve">&lt; 0.5% (est.)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7E22"/>
                <w:sz w:val="21"/>
                <w:szCs w:val="21"/>
              </w:rPr>
              <w:t xml:space="preserve">&gt; 3%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1"/>
                <w:szCs w:val="21"/>
              </w:rPr>
              <w:t xml:space="preserve">&gt; 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Cliques WhatsApp por semana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1"/>
                <w:szCs w:val="21"/>
              </w:rPr>
              <w:t xml:space="preserve">Desconhecido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7E22"/>
                <w:sz w:val="21"/>
                <w:szCs w:val="21"/>
              </w:rPr>
              <w:t xml:space="preserve">20+ cliques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1"/>
                <w:szCs w:val="21"/>
              </w:rPr>
              <w:t xml:space="preserve">50+ cliques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PageSpeed Score (Mobile)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1"/>
                <w:szCs w:val="21"/>
              </w:rPr>
              <w:t xml:space="preserve">Estimado: 40-55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7E22"/>
                <w:sz w:val="21"/>
                <w:szCs w:val="21"/>
              </w:rPr>
              <w:t xml:space="preserve">&gt; 75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1"/>
                <w:szCs w:val="21"/>
              </w:rPr>
              <w:t xml:space="preserve">&gt; 90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Seguidores Instagram / mês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1"/>
                <w:szCs w:val="21"/>
              </w:rPr>
              <w:t xml:space="preserve">Crescimento orgânico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7E22"/>
                <w:sz w:val="21"/>
                <w:szCs w:val="21"/>
              </w:rPr>
              <w:t xml:space="preserve">+150 seguidores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1"/>
                <w:szCs w:val="21"/>
              </w:rPr>
              <w:t xml:space="preserve">+500 seguidores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Leads qualificados / mês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1"/>
                <w:szCs w:val="21"/>
              </w:rPr>
              <w:t xml:space="preserve">Não rastreado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7E22"/>
                <w:sz w:val="21"/>
                <w:szCs w:val="21"/>
              </w:rPr>
              <w:t xml:space="preserve">15+ leads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1"/>
                <w:szCs w:val="21"/>
              </w:rPr>
              <w:t xml:space="preserve">40+ leads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Avaliações Google Meu Negócio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1"/>
                <w:szCs w:val="21"/>
              </w:rPr>
              <w:t xml:space="preserve">0 (não configurado)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7E22"/>
                <w:sz w:val="21"/>
                <w:szCs w:val="21"/>
              </w:rPr>
              <w:t xml:space="preserve">10+ avaliações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1"/>
                <w:szCs w:val="21"/>
              </w:rPr>
              <w:t xml:space="preserve">30+ avaliações</w:t>
            </w:r>
          </w:p>
        </w:tc>
      </w:tr>
    </w:tbl>
    <w:p>
      <w:pPr>
        <w:spacing w:after="30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360"/>
              <w:left w:type="dxa" w:w="480"/>
              <w:bottom w:type="dxa" w:w="360"/>
              <w:right w:type="dxa" w:w="48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36"/>
                <w:szCs w:val="36"/>
              </w:rPr>
              <w:t xml:space="preserve">SILENCODE.COM.BR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Desenvolvimento de Sites e Estratégias Digitais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color w:val="C9A84C"/>
                <w:sz w:val="22"/>
                <w:szCs w:val="22"/>
              </w:rPr>
              <w:t xml:space="preserve">━━━━━━━━━━━━━━━━━━━━━━━━━━━━━━━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Este relatório é confidencial e destinado exclusivamente à NW Executive.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© 2026 Silencode.com.br — Todos os direitos reservados.</w:t>
            </w:r>
          </w:p>
        </w:tc>
      </w:tr>
    </w:tbl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2026-05-21T22:25:16.353Z</dcterms:created>
  <dcterms:modified xsi:type="dcterms:W3CDTF">2026-05-21T22:25:16.353Z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