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Sobre a Botica Clineu Silva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Durante muitos anos a perfumaria evoluiu muito, mas teve seu início de forma bem rudimentar. Nos séculos passados os perfumistas começaram a dominar a arte de combinar os elementos da natureza para criar um olor único. Por um bom período de tempo foram considerados bruxos, pois confundidos com os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boticários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farmacêuticos da época, acreditava-se que seus perfumes eram poções mágicas, por as vezes seduzir alguém. Hoje sabemos que um perfume vai além da sedução, um perfume inspira, conquista e arrebata corações.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Nossa missão: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Fazer do nosso cliente um perfumista, um conhecedor de fragrâncias usando ou adquirindo Botica Clineu Silva.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Botica Clineu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Perfumes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Fragrâncias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Contratipos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Essências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