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D21" w:rsidRDefault="00B13845">
      <w:pPr>
        <w:pStyle w:val="a3"/>
        <w:rPr>
          <w:lang w:eastAsia="zh-CN"/>
        </w:rPr>
      </w:pPr>
      <w:r>
        <w:rPr>
          <w:lang w:eastAsia="zh-CN"/>
        </w:rPr>
        <w:t>融</w:t>
      </w:r>
      <w:r>
        <w:rPr>
          <w:lang w:eastAsia="zh-CN"/>
        </w:rPr>
        <w:t>360</w:t>
      </w:r>
      <w:r>
        <w:rPr>
          <w:lang w:eastAsia="zh-CN"/>
        </w:rPr>
        <w:t>数据分析</w:t>
      </w:r>
    </w:p>
    <w:p w:rsidR="00762D21" w:rsidRDefault="00B13845">
      <w:pPr>
        <w:pStyle w:val="Authors"/>
        <w:rPr>
          <w:lang w:eastAsia="zh-CN"/>
        </w:rPr>
      </w:pPr>
      <w:r>
        <w:rPr>
          <w:lang w:eastAsia="zh-CN"/>
        </w:rPr>
        <w:t>Chiffon</w:t>
      </w:r>
    </w:p>
    <w:p w:rsidR="00762D21" w:rsidRDefault="00B13845">
      <w:pPr>
        <w:pStyle w:val="a4"/>
        <w:rPr>
          <w:lang w:eastAsia="zh-CN"/>
        </w:rPr>
      </w:pPr>
      <w:r>
        <w:rPr>
          <w:lang w:eastAsia="zh-CN"/>
        </w:rPr>
        <w:t>Sunday, May 03, 2015</w:t>
      </w:r>
    </w:p>
    <w:p w:rsidR="00762D21" w:rsidRDefault="00B13845">
      <w:pPr>
        <w:pStyle w:val="2"/>
        <w:rPr>
          <w:lang w:eastAsia="zh-CN"/>
        </w:rPr>
      </w:pPr>
      <w:bookmarkStart w:id="0" w:name="问题重述"/>
      <w:r>
        <w:rPr>
          <w:lang w:eastAsia="zh-CN"/>
        </w:rPr>
        <w:t>问题重述</w:t>
      </w:r>
    </w:p>
    <w:bookmarkEnd w:id="0"/>
    <w:p w:rsidR="00762D21" w:rsidRDefault="00B13845">
      <w:pPr>
        <w:rPr>
          <w:lang w:eastAsia="zh-CN"/>
        </w:rPr>
      </w:pPr>
      <w:r>
        <w:rPr>
          <w:lang w:eastAsia="zh-CN"/>
        </w:rPr>
        <w:t>融</w:t>
      </w:r>
      <w:r>
        <w:rPr>
          <w:lang w:eastAsia="zh-CN"/>
        </w:rPr>
        <w:t>360</w:t>
      </w:r>
      <w:r>
        <w:rPr>
          <w:lang w:eastAsia="zh-CN"/>
        </w:rPr>
        <w:t>是专注于金融领域的智能搜索平台，为小微企业和个人消费者提供专业的贷款、信用卡及理财在线搜索和申请服务，目前已合作近</w:t>
      </w:r>
      <w:r>
        <w:rPr>
          <w:lang w:eastAsia="zh-CN"/>
        </w:rPr>
        <w:t>10000</w:t>
      </w:r>
      <w:r>
        <w:rPr>
          <w:lang w:eastAsia="zh-CN"/>
        </w:rPr>
        <w:t>家金融机构，涵盖</w:t>
      </w:r>
      <w:r>
        <w:rPr>
          <w:lang w:eastAsia="zh-CN"/>
        </w:rPr>
        <w:t>30000</w:t>
      </w:r>
      <w:r>
        <w:rPr>
          <w:lang w:eastAsia="zh-CN"/>
        </w:rPr>
        <w:t>款金融产品，服务全国</w:t>
      </w:r>
      <w:r>
        <w:rPr>
          <w:lang w:eastAsia="zh-CN"/>
        </w:rPr>
        <w:t>100</w:t>
      </w:r>
      <w:r>
        <w:rPr>
          <w:lang w:eastAsia="zh-CN"/>
        </w:rPr>
        <w:t>个主要大中城市，并致力于为用户免费提供便捷、划算、可靠的金融产品和服务</w:t>
      </w:r>
      <w:r>
        <w:rPr>
          <w:lang w:eastAsia="zh-CN"/>
        </w:rPr>
        <w:t>[1]</w:t>
      </w:r>
      <w:r>
        <w:rPr>
          <w:lang w:eastAsia="zh-CN"/>
        </w:rPr>
        <w:t>。</w:t>
      </w:r>
    </w:p>
    <w:p w:rsidR="00762D21" w:rsidRDefault="00B13845">
      <w:pPr>
        <w:rPr>
          <w:lang w:eastAsia="zh-CN"/>
        </w:rPr>
      </w:pPr>
      <w:r>
        <w:rPr>
          <w:lang w:eastAsia="zh-CN"/>
        </w:rPr>
        <w:t>本报告基于</w:t>
      </w:r>
      <w:r>
        <w:rPr>
          <w:lang w:eastAsia="zh-CN"/>
        </w:rPr>
        <w:t xml:space="preserve">Rong360 </w:t>
      </w:r>
      <w:r>
        <w:rPr>
          <w:lang w:eastAsia="zh-CN"/>
        </w:rPr>
        <w:t>提供的</w:t>
      </w:r>
      <w:hyperlink r:id="rId7">
        <w:r>
          <w:rPr>
            <w:rStyle w:val="Link"/>
            <w:lang w:eastAsia="zh-CN"/>
          </w:rPr>
          <w:t>开放数据</w:t>
        </w:r>
      </w:hyperlink>
      <w:r>
        <w:rPr>
          <w:lang w:eastAsia="zh-CN"/>
        </w:rPr>
        <w:t xml:space="preserve"> ,</w:t>
      </w:r>
      <w:r>
        <w:rPr>
          <w:lang w:eastAsia="zh-CN"/>
        </w:rPr>
        <w:t>涵盖了用户的各项特征描述</w:t>
      </w:r>
      <w:r>
        <w:rPr>
          <w:lang w:eastAsia="zh-CN"/>
        </w:rPr>
        <w:t xml:space="preserve">( </w:t>
      </w:r>
      <w:r>
        <w:rPr>
          <w:lang w:eastAsia="zh-CN"/>
        </w:rPr>
        <w:t>访问网站记录</w:t>
      </w:r>
      <w:r>
        <w:rPr>
          <w:lang w:eastAsia="zh-CN"/>
        </w:rPr>
        <w:t>,</w:t>
      </w:r>
      <w:r>
        <w:rPr>
          <w:lang w:eastAsia="zh-CN"/>
        </w:rPr>
        <w:t>以及信用评估记录</w:t>
      </w:r>
      <w:r>
        <w:rPr>
          <w:lang w:eastAsia="zh-CN"/>
        </w:rPr>
        <w:t>)</w:t>
      </w:r>
      <w:r>
        <w:rPr>
          <w:lang w:eastAsia="zh-CN"/>
        </w:rPr>
        <w:t>和产品的属性</w:t>
      </w:r>
      <w:r>
        <w:rPr>
          <w:lang w:eastAsia="zh-CN"/>
        </w:rPr>
        <w:t>(</w:t>
      </w:r>
      <w:r>
        <w:rPr>
          <w:lang w:eastAsia="zh-CN"/>
        </w:rPr>
        <w:t>提供的银行</w:t>
      </w:r>
      <w:r>
        <w:rPr>
          <w:lang w:eastAsia="zh-CN"/>
        </w:rPr>
        <w:t>,</w:t>
      </w:r>
      <w:r>
        <w:rPr>
          <w:lang w:eastAsia="zh-CN"/>
        </w:rPr>
        <w:t>申请需要条件等</w:t>
      </w:r>
      <w:r>
        <w:rPr>
          <w:lang w:eastAsia="zh-CN"/>
        </w:rPr>
        <w:t>).</w:t>
      </w:r>
      <w:r>
        <w:rPr>
          <w:lang w:eastAsia="zh-CN"/>
        </w:rPr>
        <w:t>根据以上开放数据</w:t>
      </w:r>
      <w:r>
        <w:rPr>
          <w:lang w:eastAsia="zh-CN"/>
        </w:rPr>
        <w:t>,</w:t>
      </w:r>
      <w:r>
        <w:rPr>
          <w:lang w:eastAsia="zh-CN"/>
        </w:rPr>
        <w:t>本报告提供了以下两个方面内容的描述</w:t>
      </w:r>
      <w:r>
        <w:rPr>
          <w:lang w:eastAsia="zh-CN"/>
        </w:rPr>
        <w:t>:</w:t>
      </w:r>
    </w:p>
    <w:p w:rsidR="00762D21" w:rsidRDefault="00B13845">
      <w:pPr>
        <w:pStyle w:val="Compact"/>
        <w:numPr>
          <w:ilvl w:val="0"/>
          <w:numId w:val="2"/>
        </w:numPr>
        <w:rPr>
          <w:lang w:eastAsia="zh-CN"/>
        </w:rPr>
      </w:pPr>
      <w:r>
        <w:rPr>
          <w:lang w:eastAsia="zh-CN"/>
        </w:rPr>
        <w:t>下单用户属性的统计描述，以及可视化的图表展示</w:t>
      </w:r>
      <w:r>
        <w:rPr>
          <w:lang w:eastAsia="zh-CN"/>
        </w:rPr>
        <w:t>.</w:t>
      </w:r>
    </w:p>
    <w:p w:rsidR="00762D21" w:rsidRDefault="00B13845">
      <w:pPr>
        <w:pStyle w:val="Compact"/>
        <w:numPr>
          <w:ilvl w:val="0"/>
          <w:numId w:val="2"/>
        </w:numPr>
        <w:rPr>
          <w:lang w:eastAsia="zh-CN"/>
        </w:rPr>
      </w:pPr>
      <w:r>
        <w:rPr>
          <w:lang w:eastAsia="zh-CN"/>
        </w:rPr>
        <w:t>订单审批结果与用户数据、订单数据间的关系</w:t>
      </w:r>
      <w:r>
        <w:rPr>
          <w:lang w:eastAsia="zh-CN"/>
        </w:rPr>
        <w:t>.</w:t>
      </w:r>
    </w:p>
    <w:p w:rsidR="00762D21" w:rsidRDefault="00B13845">
      <w:r>
        <w:t>最后是附录中包含的初赛题目的代码和运算环境</w:t>
      </w:r>
      <w:r>
        <w:t>.</w:t>
      </w:r>
      <w:r>
        <w:t>模型最后的评价是基于</w:t>
      </w:r>
      <w:r>
        <w:t>f1</w:t>
      </w:r>
      <w:r>
        <w:t>值的结论</w:t>
      </w:r>
      <w:r>
        <w:t>,</w:t>
      </w:r>
      <w:r>
        <w:t>也就是召回率</w:t>
      </w:r>
      <w:r>
        <w:t>(recall)</w:t>
      </w:r>
      <w:r>
        <w:t>和精确率</w:t>
      </w:r>
      <w:r>
        <w:t>(precision)</w:t>
      </w:r>
      <w:r>
        <w:t>的调和平均</w:t>
      </w:r>
      <w:r>
        <w:t>.</w:t>
      </w:r>
    </w:p>
    <w:p w:rsidR="00762D21" w:rsidRDefault="00B13845">
      <w:r>
        <w:rPr>
          <w:noProof/>
          <w:lang w:eastAsia="zh-CN"/>
        </w:rPr>
        <w:drawing>
          <wp:inline distT="0" distB="0" distL="0" distR="0">
            <wp:extent cx="2260600" cy="596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p1.png"/>
                    <pic:cNvPicPr>
                      <a:picLocks noChangeAspect="1" noChangeArrowheads="1"/>
                    </pic:cNvPicPr>
                  </pic:nvPicPr>
                  <pic:blipFill>
                    <a:blip r:embed="rId8"/>
                    <a:stretch>
                      <a:fillRect/>
                    </a:stretch>
                  </pic:blipFill>
                  <pic:spPr bwMode="auto">
                    <a:xfrm>
                      <a:off x="0" y="0"/>
                      <a:ext cx="2260600" cy="596900"/>
                    </a:xfrm>
                    <a:prstGeom prst="rect">
                      <a:avLst/>
                    </a:prstGeom>
                    <a:noFill/>
                    <a:ln w="9525">
                      <a:noFill/>
                      <a:headEnd/>
                      <a:tailEnd/>
                    </a:ln>
                  </pic:spPr>
                </pic:pic>
              </a:graphicData>
            </a:graphic>
          </wp:inline>
        </w:drawing>
      </w:r>
    </w:p>
    <w:p w:rsidR="00762D21" w:rsidRDefault="00B13845">
      <w:pPr>
        <w:pStyle w:val="2"/>
        <w:rPr>
          <w:lang w:eastAsia="zh-CN"/>
        </w:rPr>
      </w:pPr>
      <w:bookmarkStart w:id="1" w:name="part-1-"/>
      <w:r>
        <w:rPr>
          <w:lang w:eastAsia="zh-CN"/>
        </w:rPr>
        <w:t xml:space="preserve">Part 1: </w:t>
      </w:r>
      <w:r>
        <w:rPr>
          <w:lang w:eastAsia="zh-CN"/>
        </w:rPr>
        <w:t>统计描述</w:t>
      </w:r>
    </w:p>
    <w:bookmarkEnd w:id="1"/>
    <w:p w:rsidR="00762D21" w:rsidRDefault="00B13845">
      <w:pPr>
        <w:rPr>
          <w:lang w:eastAsia="zh-CN"/>
        </w:rPr>
      </w:pPr>
      <w:r>
        <w:rPr>
          <w:lang w:eastAsia="zh-CN"/>
        </w:rPr>
        <w:t>对于原始的开放数据</w:t>
      </w:r>
      <w:r>
        <w:rPr>
          <w:lang w:eastAsia="zh-CN"/>
        </w:rPr>
        <w:t>,</w:t>
      </w:r>
      <w:r>
        <w:rPr>
          <w:lang w:eastAsia="zh-CN"/>
        </w:rPr>
        <w:t>首先完成数据的合并的工作</w:t>
      </w:r>
      <w:r>
        <w:rPr>
          <w:lang w:eastAsia="zh-CN"/>
        </w:rPr>
        <w:t>,</w:t>
      </w:r>
      <w:r>
        <w:rPr>
          <w:lang w:eastAsia="zh-CN"/>
        </w:rPr>
        <w:t>将缺失值较少的变量与</w:t>
      </w:r>
      <w:r>
        <w:rPr>
          <w:rStyle w:val="VerbatimChar"/>
          <w:lang w:eastAsia="zh-CN"/>
        </w:rPr>
        <w:t>order_train</w:t>
      </w:r>
      <w:r>
        <w:rPr>
          <w:lang w:eastAsia="zh-CN"/>
        </w:rPr>
        <w:t>数据</w:t>
      </w:r>
      <w:r>
        <w:rPr>
          <w:lang w:eastAsia="zh-CN"/>
        </w:rPr>
        <w:t>(</w:t>
      </w:r>
      <w:r>
        <w:rPr>
          <w:lang w:eastAsia="zh-CN"/>
        </w:rPr>
        <w:t>包含了每笔订单的订单人</w:t>
      </w:r>
      <w:r>
        <w:rPr>
          <w:lang w:eastAsia="zh-CN"/>
        </w:rPr>
        <w:t>ID,</w:t>
      </w:r>
      <w:r>
        <w:rPr>
          <w:lang w:eastAsia="zh-CN"/>
        </w:rPr>
        <w:t>产品</w:t>
      </w:r>
      <w:r>
        <w:rPr>
          <w:lang w:eastAsia="zh-CN"/>
        </w:rPr>
        <w:t>ID,</w:t>
      </w:r>
      <w:r>
        <w:rPr>
          <w:lang w:eastAsia="zh-CN"/>
        </w:rPr>
        <w:t>等</w:t>
      </w:r>
      <w:r>
        <w:rPr>
          <w:lang w:eastAsia="zh-CN"/>
        </w:rPr>
        <w:t>)</w:t>
      </w:r>
      <w:r>
        <w:rPr>
          <w:lang w:eastAsia="zh-CN"/>
        </w:rPr>
        <w:t>合并起来</w:t>
      </w:r>
      <w:r>
        <w:rPr>
          <w:lang w:eastAsia="zh-CN"/>
        </w:rPr>
        <w:t>,</w:t>
      </w:r>
      <w:r>
        <w:rPr>
          <w:lang w:eastAsia="zh-CN"/>
        </w:rPr>
        <w:t>并进行一些特征工程</w:t>
      </w:r>
      <w:r>
        <w:rPr>
          <w:lang w:eastAsia="zh-CN"/>
        </w:rPr>
        <w:t>.</w:t>
      </w:r>
      <w:r>
        <w:rPr>
          <w:lang w:eastAsia="zh-CN"/>
        </w:rPr>
        <w:t>包括某产品需要房屋抵押</w:t>
      </w:r>
      <w:r>
        <w:rPr>
          <w:lang w:eastAsia="zh-CN"/>
        </w:rPr>
        <w:t>,</w:t>
      </w:r>
      <w:r>
        <w:rPr>
          <w:lang w:eastAsia="zh-CN"/>
        </w:rPr>
        <w:t>并且用户名下有房产</w:t>
      </w:r>
      <w:r>
        <w:rPr>
          <w:lang w:eastAsia="zh-CN"/>
        </w:rPr>
        <w:t>,</w:t>
      </w:r>
      <w:r>
        <w:rPr>
          <w:lang w:eastAsia="zh-CN"/>
        </w:rPr>
        <w:t>某产品需要汽车抵押</w:t>
      </w:r>
      <w:r>
        <w:rPr>
          <w:lang w:eastAsia="zh-CN"/>
        </w:rPr>
        <w:t>,</w:t>
      </w:r>
      <w:r>
        <w:rPr>
          <w:lang w:eastAsia="zh-CN"/>
        </w:rPr>
        <w:t>并且用户有汽车等</w:t>
      </w:r>
      <w:r>
        <w:rPr>
          <w:lang w:eastAsia="zh-CN"/>
        </w:rPr>
        <w:t>.</w:t>
      </w:r>
      <w:r>
        <w:rPr>
          <w:lang w:eastAsia="zh-CN"/>
        </w:rPr>
        <w:t>可以看到</w:t>
      </w:r>
      <w:r>
        <w:rPr>
          <w:lang w:eastAsia="zh-CN"/>
        </w:rPr>
        <w:t>,</w:t>
      </w:r>
      <w:r>
        <w:rPr>
          <w:lang w:eastAsia="zh-CN"/>
        </w:rPr>
        <w:t>在合并之后</w:t>
      </w:r>
      <w:r>
        <w:rPr>
          <w:lang w:eastAsia="zh-CN"/>
        </w:rPr>
        <w:t>,</w:t>
      </w:r>
      <w:r>
        <w:rPr>
          <w:lang w:eastAsia="zh-CN"/>
        </w:rPr>
        <w:t>还是会出现很多无法匹配的记录</w:t>
      </w:r>
      <w:r>
        <w:rPr>
          <w:lang w:eastAsia="zh-CN"/>
        </w:rPr>
        <w:t>:</w:t>
      </w:r>
    </w:p>
    <w:p w:rsidR="00762D21" w:rsidRDefault="00B13845">
      <w:pPr>
        <w:rPr>
          <w:lang w:eastAsia="zh-CN"/>
        </w:rPr>
      </w:pPr>
      <w:r>
        <w:rPr>
          <w:lang w:eastAsia="zh-CN"/>
        </w:rPr>
        <w:t>以下是出现缺失值变量的名称以及缺失值中通过申请的比例</w:t>
      </w:r>
      <w:r>
        <w:rPr>
          <w:lang w:eastAsia="zh-CN"/>
        </w:rPr>
        <w:t>,</w:t>
      </w:r>
      <w:r>
        <w:rPr>
          <w:lang w:eastAsia="zh-CN"/>
        </w:rPr>
        <w:t>值得注意的是</w:t>
      </w:r>
      <w:r>
        <w:rPr>
          <w:lang w:eastAsia="zh-CN"/>
        </w:rPr>
        <w:t>,</w:t>
      </w:r>
      <w:r>
        <w:rPr>
          <w:lang w:eastAsia="zh-CN"/>
        </w:rPr>
        <w:t>其中有相当多的数据缺失比例相同</w:t>
      </w:r>
      <w:r>
        <w:rPr>
          <w:lang w:eastAsia="zh-CN"/>
        </w:rPr>
        <w:t>:</w:t>
      </w:r>
      <w:r>
        <w:rPr>
          <w:lang w:eastAsia="zh-CN"/>
        </w:rPr>
        <w:t>是一些类似</w:t>
      </w:r>
      <w:r>
        <w:rPr>
          <w:lang w:eastAsia="zh-CN"/>
        </w:rPr>
        <w:t>PV</w:t>
      </w:r>
      <w:r>
        <w:rPr>
          <w:lang w:eastAsia="zh-CN"/>
        </w:rPr>
        <w:t>的数据</w:t>
      </w:r>
      <w:r>
        <w:rPr>
          <w:lang w:eastAsia="zh-CN"/>
        </w:rPr>
        <w:t>,</w:t>
      </w:r>
      <w:r>
        <w:rPr>
          <w:lang w:eastAsia="zh-CN"/>
        </w:rPr>
        <w:t>也就是文件</w:t>
      </w:r>
      <w:r>
        <w:rPr>
          <w:rStyle w:val="VerbatimChar"/>
          <w:lang w:eastAsia="zh-CN"/>
        </w:rPr>
        <w:t>user_final.txt</w:t>
      </w:r>
      <w:r>
        <w:rPr>
          <w:lang w:eastAsia="zh-CN"/>
        </w:rPr>
        <w:t>文件</w:t>
      </w:r>
      <w:r>
        <w:rPr>
          <w:lang w:eastAsia="zh-CN"/>
        </w:rPr>
        <w:t>,</w:t>
      </w:r>
      <w:r>
        <w:rPr>
          <w:lang w:eastAsia="zh-CN"/>
        </w:rPr>
        <w:t>包含了用户访问</w:t>
      </w:r>
      <w:r>
        <w:rPr>
          <w:lang w:eastAsia="zh-CN"/>
        </w:rPr>
        <w:t>rong360</w:t>
      </w:r>
      <w:r>
        <w:rPr>
          <w:lang w:eastAsia="zh-CN"/>
        </w:rPr>
        <w:t>网站的数据</w:t>
      </w:r>
      <w:r>
        <w:rPr>
          <w:lang w:eastAsia="zh-CN"/>
        </w:rPr>
        <w:t>.</w:t>
      </w:r>
      <w:r>
        <w:rPr>
          <w:lang w:eastAsia="zh-CN"/>
        </w:rPr>
        <w:t>这部分数据缺失较多</w:t>
      </w:r>
      <w:r>
        <w:rPr>
          <w:lang w:eastAsia="zh-CN"/>
        </w:rPr>
        <w:t>,</w:t>
      </w:r>
      <w:r>
        <w:rPr>
          <w:lang w:eastAsia="zh-CN"/>
        </w:rPr>
        <w:t>而且在后面的预测中也发现</w:t>
      </w:r>
      <w:r>
        <w:rPr>
          <w:lang w:eastAsia="zh-CN"/>
        </w:rPr>
        <w:t>,</w:t>
      </w:r>
      <w:r>
        <w:rPr>
          <w:lang w:eastAsia="zh-CN"/>
        </w:rPr>
        <w:t>将该类数据移除掉反而会使得最终结果有较大提升</w:t>
      </w:r>
      <w:r>
        <w:rPr>
          <w:lang w:eastAsia="zh-CN"/>
        </w:rPr>
        <w:t>,</w:t>
      </w:r>
      <w:r>
        <w:rPr>
          <w:lang w:eastAsia="zh-CN"/>
        </w:rPr>
        <w:t>所以在最后的程序中将不会用到用户访问网站记录的数据</w:t>
      </w:r>
      <w:r>
        <w:rPr>
          <w:lang w:eastAsia="zh-CN"/>
        </w:rPr>
        <w:t>.</w:t>
      </w:r>
    </w:p>
    <w:p w:rsidR="00762D21" w:rsidRDefault="00B13845">
      <w:pPr>
        <w:rPr>
          <w:lang w:eastAsia="zh-CN"/>
        </w:rPr>
      </w:pPr>
      <w:r>
        <w:rPr>
          <w:noProof/>
          <w:lang w:eastAsia="zh-CN"/>
        </w:rPr>
        <w:lastRenderedPageBreak/>
        <w:drawing>
          <wp:anchor distT="0" distB="0" distL="114300" distR="114300" simplePos="0" relativeHeight="251658240" behindDoc="1" locked="0" layoutInCell="1" allowOverlap="1">
            <wp:simplePos x="0" y="0"/>
            <wp:positionH relativeFrom="column">
              <wp:posOffset>-194478</wp:posOffset>
            </wp:positionH>
            <wp:positionV relativeFrom="paragraph">
              <wp:posOffset>-43169</wp:posOffset>
            </wp:positionV>
            <wp:extent cx="5638165" cy="3503930"/>
            <wp:effectExtent l="0" t="0" r="0" b="0"/>
            <wp:wrapTight wrapText="bothSides">
              <wp:wrapPolygon edited="0">
                <wp:start x="0" y="0"/>
                <wp:lineTo x="0" y="21490"/>
                <wp:lineTo x="21529" y="21490"/>
                <wp:lineTo x="21529" y="0"/>
                <wp:lineTo x="0" y="0"/>
              </wp:wrapPolygon>
            </wp:wrapTight>
            <wp:docPr id="2" name="Picture"/>
            <wp:cNvGraphicFramePr/>
            <a:graphic xmlns:a="http://schemas.openxmlformats.org/drawingml/2006/main">
              <a:graphicData uri="http://schemas.openxmlformats.org/drawingml/2006/picture">
                <pic:pic xmlns:pic="http://schemas.openxmlformats.org/drawingml/2006/picture">
                  <pic:nvPicPr>
                    <pic:cNvPr id="0" name="Picture" descr="Rplot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38165" cy="350393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762D21" w:rsidRDefault="00B13845">
      <w:pPr>
        <w:rPr>
          <w:lang w:eastAsia="zh-CN"/>
        </w:rPr>
      </w:pPr>
      <w:r>
        <w:rPr>
          <w:lang w:eastAsia="zh-CN"/>
        </w:rPr>
        <w:t>缺失比例表</w:t>
      </w:r>
      <w:r>
        <w:rPr>
          <w:lang w:eastAsia="zh-CN"/>
        </w:rPr>
        <w:t>:</w:t>
      </w:r>
    </w:p>
    <w:tbl>
      <w:tblPr>
        <w:tblW w:w="0" w:type="auto"/>
        <w:tblInd w:w="108" w:type="dxa"/>
        <w:tblBorders>
          <w:top w:val="single" w:sz="4" w:space="0" w:color="auto"/>
          <w:bottom w:val="single" w:sz="4" w:space="0" w:color="auto"/>
        </w:tblBorders>
        <w:tblLook w:val="04A0" w:firstRow="1" w:lastRow="0" w:firstColumn="1" w:lastColumn="0" w:noHBand="0" w:noVBand="1"/>
      </w:tblPr>
      <w:tblGrid>
        <w:gridCol w:w="436"/>
        <w:gridCol w:w="2416"/>
        <w:gridCol w:w="986"/>
        <w:gridCol w:w="436"/>
        <w:gridCol w:w="2526"/>
        <w:gridCol w:w="986"/>
      </w:tblGrid>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rPr>
                <w:rFonts w:ascii="宋体" w:eastAsia="宋体" w:hAnsi="宋体" w:cs="宋体"/>
                <w:lang w:eastAsia="zh-CN"/>
              </w:rPr>
            </w:pPr>
          </w:p>
        </w:tc>
        <w:tc>
          <w:tcPr>
            <w:tcW w:w="0" w:type="auto"/>
            <w:tcBorders>
              <w:top w:val="single" w:sz="4" w:space="0" w:color="auto"/>
              <w:bottom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variable</w:t>
            </w:r>
          </w:p>
        </w:tc>
        <w:tc>
          <w:tcPr>
            <w:tcW w:w="0" w:type="auto"/>
            <w:tcBorders>
              <w:top w:val="single" w:sz="4" w:space="0" w:color="auto"/>
              <w:bottom w:val="single" w:sz="4" w:space="0" w:color="auto"/>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missing</w:t>
            </w:r>
          </w:p>
        </w:tc>
        <w:tc>
          <w:tcPr>
            <w:tcW w:w="0" w:type="auto"/>
            <w:tcBorders>
              <w:top w:val="single" w:sz="4" w:space="0" w:color="auto"/>
              <w:left w:val="single" w:sz="4" w:space="0" w:color="auto"/>
              <w:bottom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p>
        </w:tc>
        <w:tc>
          <w:tcPr>
            <w:tcW w:w="0" w:type="auto"/>
            <w:tcBorders>
              <w:top w:val="single" w:sz="4" w:space="0" w:color="auto"/>
              <w:bottom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variable</w:t>
            </w:r>
          </w:p>
        </w:tc>
        <w:tc>
          <w:tcPr>
            <w:tcW w:w="0" w:type="auto"/>
            <w:tcBorders>
              <w:top w:val="single" w:sz="4" w:space="0" w:color="auto"/>
              <w:bottom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missing</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1</w:t>
            </w:r>
          </w:p>
        </w:tc>
        <w:tc>
          <w:tcPr>
            <w:tcW w:w="0" w:type="auto"/>
            <w:tcBorders>
              <w:top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city_id</w:t>
            </w:r>
          </w:p>
        </w:tc>
        <w:tc>
          <w:tcPr>
            <w:tcW w:w="0" w:type="auto"/>
            <w:tcBorders>
              <w:top w:val="single" w:sz="4" w:space="0" w:color="auto"/>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0.03 </w:t>
            </w:r>
          </w:p>
        </w:tc>
        <w:tc>
          <w:tcPr>
            <w:tcW w:w="0" w:type="auto"/>
            <w:tcBorders>
              <w:top w:val="single" w:sz="4" w:space="0" w:color="auto"/>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22</w:t>
            </w:r>
          </w:p>
        </w:tc>
        <w:tc>
          <w:tcPr>
            <w:tcW w:w="0" w:type="auto"/>
            <w:tcBorders>
              <w:top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user_work_period</w:t>
            </w:r>
          </w:p>
        </w:tc>
        <w:tc>
          <w:tcPr>
            <w:tcW w:w="0" w:type="auto"/>
            <w:tcBorders>
              <w:top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0.46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2</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pv</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0.57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23</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col_value</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0.82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3</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pv_index_loan</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0.57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24</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house_payment_records</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0.86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4</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pv_apply_total</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0.57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25</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car_value</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0.90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5</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pv_ask</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0.57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26</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col_has_mortgage</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0.97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6</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pv_calculator</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0.57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27</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reapply_count</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0.03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7</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order_count_loan</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0.57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28</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product_type.x</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0.03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8</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pv_daikuan</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0.57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29</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apply_from</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0.03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9</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pv_credit</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0.57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30</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platform</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0.03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10</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pv_search_daikuan</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0.57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31</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spam_score</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0.03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11</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pv_detail_daikuan</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0.57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32</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mobile_verify</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0.03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12</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pv_date</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0.57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33</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source</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0.03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13</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user_amount</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0.57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34</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medium</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0.03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14</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application_type</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0.03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35</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mobile_source</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0.03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15</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application_term</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0.03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36</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mobile_medium</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0.03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16</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application_limit</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0.03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37</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bank_id.x</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0.03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17</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op_type</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0.13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38</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quality_amount</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0.03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18</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col_type</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0.36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39</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early_repayment</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0.32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19</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user_loan_experience</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0.30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40</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penalty</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0.32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20</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user_has_car</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0.41 </w:t>
            </w:r>
          </w:p>
        </w:tc>
        <w:tc>
          <w:tcPr>
            <w:tcW w:w="0" w:type="auto"/>
            <w:tcBorders>
              <w:lef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41</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house_2</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0.82 </w:t>
            </w:r>
          </w:p>
        </w:tc>
      </w:tr>
      <w:tr w:rsidR="00BD3636" w:rsidRPr="00BD3636" w:rsidTr="00BD3636">
        <w:trPr>
          <w:trHeight w:val="270"/>
        </w:trPr>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21</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user_income_by_card</w:t>
            </w:r>
          </w:p>
        </w:tc>
        <w:tc>
          <w:tcPr>
            <w:tcW w:w="0" w:type="auto"/>
            <w:tcBorders>
              <w:right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0.39 </w:t>
            </w:r>
          </w:p>
        </w:tc>
        <w:tc>
          <w:tcPr>
            <w:tcW w:w="0" w:type="auto"/>
            <w:tcBorders>
              <w:left w:val="single" w:sz="4" w:space="0" w:color="auto"/>
              <w:bottom w:val="single" w:sz="4" w:space="0" w:color="auto"/>
            </w:tcBorders>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42</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house_4</w:t>
            </w:r>
          </w:p>
        </w:tc>
        <w:tc>
          <w:tcPr>
            <w:tcW w:w="0" w:type="auto"/>
            <w:shd w:val="clear" w:color="auto" w:fill="auto"/>
            <w:noWrap/>
            <w:vAlign w:val="center"/>
            <w:hideMark/>
          </w:tcPr>
          <w:p w:rsidR="00BD3636" w:rsidRPr="00BD3636" w:rsidRDefault="00BD3636" w:rsidP="00BD3636">
            <w:pPr>
              <w:spacing w:before="0" w:after="0"/>
              <w:jc w:val="center"/>
              <w:rPr>
                <w:rFonts w:ascii="宋体" w:eastAsia="宋体" w:hAnsi="宋体" w:cs="宋体"/>
                <w:color w:val="000000"/>
                <w:sz w:val="22"/>
                <w:szCs w:val="22"/>
                <w:lang w:eastAsia="zh-CN"/>
              </w:rPr>
            </w:pPr>
            <w:r w:rsidRPr="00BD3636">
              <w:rPr>
                <w:rFonts w:ascii="宋体" w:eastAsia="宋体" w:hAnsi="宋体" w:cs="宋体" w:hint="eastAsia"/>
                <w:color w:val="000000"/>
                <w:sz w:val="22"/>
                <w:szCs w:val="22"/>
                <w:lang w:eastAsia="zh-CN"/>
              </w:rPr>
              <w:t xml:space="preserve">0.82 </w:t>
            </w:r>
          </w:p>
        </w:tc>
      </w:tr>
    </w:tbl>
    <w:p w:rsidR="00BD3636" w:rsidRDefault="00BD3636">
      <w:pPr>
        <w:rPr>
          <w:lang w:eastAsia="zh-CN"/>
        </w:rPr>
      </w:pPr>
    </w:p>
    <w:p w:rsidR="00762D21" w:rsidRDefault="00B13845">
      <w:pPr>
        <w:pStyle w:val="2"/>
        <w:rPr>
          <w:lang w:eastAsia="zh-CN"/>
        </w:rPr>
      </w:pPr>
      <w:bookmarkStart w:id="2" w:name="part-2-"/>
      <w:r>
        <w:rPr>
          <w:lang w:eastAsia="zh-CN"/>
        </w:rPr>
        <w:lastRenderedPageBreak/>
        <w:t xml:space="preserve">Part 2: </w:t>
      </w:r>
      <w:r>
        <w:rPr>
          <w:lang w:eastAsia="zh-CN"/>
        </w:rPr>
        <w:t>关系描述</w:t>
      </w:r>
    </w:p>
    <w:bookmarkEnd w:id="2"/>
    <w:p w:rsidR="00762D21" w:rsidRDefault="00B13845">
      <w:pPr>
        <w:rPr>
          <w:lang w:eastAsia="zh-CN"/>
        </w:rPr>
      </w:pPr>
      <w:r>
        <w:rPr>
          <w:lang w:eastAsia="zh-CN"/>
        </w:rPr>
        <w:t>对于各个数据关于是否申请成功的关系描述</w:t>
      </w:r>
      <w:r>
        <w:rPr>
          <w:lang w:eastAsia="zh-CN"/>
        </w:rPr>
        <w:t>,</w:t>
      </w:r>
      <w:r>
        <w:rPr>
          <w:lang w:eastAsia="zh-CN"/>
        </w:rPr>
        <w:t>将会从各个不同的模型来对关系进行挖掘</w:t>
      </w:r>
      <w:r>
        <w:rPr>
          <w:lang w:eastAsia="zh-CN"/>
        </w:rPr>
        <w:t>,</w:t>
      </w:r>
      <w:r>
        <w:rPr>
          <w:lang w:eastAsia="zh-CN"/>
        </w:rPr>
        <w:t>主要的两个思路是</w:t>
      </w:r>
      <w:r>
        <w:rPr>
          <w:lang w:eastAsia="zh-CN"/>
        </w:rPr>
        <w:t>:</w:t>
      </w:r>
    </w:p>
    <w:p w:rsidR="00762D21" w:rsidRDefault="00B13845">
      <w:pPr>
        <w:pStyle w:val="Compact"/>
        <w:numPr>
          <w:ilvl w:val="0"/>
          <w:numId w:val="3"/>
        </w:numPr>
      </w:pPr>
      <w:r>
        <w:t>描述型模型</w:t>
      </w:r>
    </w:p>
    <w:p w:rsidR="00762D21" w:rsidRDefault="00B13845">
      <w:pPr>
        <w:pStyle w:val="Compact"/>
        <w:numPr>
          <w:ilvl w:val="0"/>
          <w:numId w:val="3"/>
        </w:numPr>
      </w:pPr>
      <w:r>
        <w:t>预测型模型</w:t>
      </w:r>
    </w:p>
    <w:p w:rsidR="00762D21" w:rsidRDefault="00B13845">
      <w:pPr>
        <w:rPr>
          <w:lang w:eastAsia="zh-CN"/>
        </w:rPr>
      </w:pPr>
      <w:r>
        <w:rPr>
          <w:lang w:eastAsia="zh-CN"/>
        </w:rPr>
        <w:t>描述型模型旨在描述变量和最终预测结果之间的关系</w:t>
      </w:r>
      <w:r>
        <w:rPr>
          <w:lang w:eastAsia="zh-CN"/>
        </w:rPr>
        <w:t>,</w:t>
      </w:r>
      <w:r>
        <w:rPr>
          <w:lang w:eastAsia="zh-CN"/>
        </w:rPr>
        <w:t>所以</w:t>
      </w:r>
      <w:r>
        <w:rPr>
          <w:lang w:eastAsia="zh-CN"/>
        </w:rPr>
        <w:t>,</w:t>
      </w:r>
      <w:r>
        <w:rPr>
          <w:lang w:eastAsia="zh-CN"/>
        </w:rPr>
        <w:t>预测的性能不是很好</w:t>
      </w:r>
      <w:r>
        <w:rPr>
          <w:lang w:eastAsia="zh-CN"/>
        </w:rPr>
        <w:t>,</w:t>
      </w:r>
      <w:r>
        <w:rPr>
          <w:lang w:eastAsia="zh-CN"/>
        </w:rPr>
        <w:t>起代表作用的模型为</w:t>
      </w:r>
      <w:r>
        <w:rPr>
          <w:lang w:eastAsia="zh-CN"/>
        </w:rPr>
        <w:t>logistic</w:t>
      </w:r>
      <w:r>
        <w:rPr>
          <w:lang w:eastAsia="zh-CN"/>
        </w:rPr>
        <w:t>回归和决策树</w:t>
      </w:r>
      <w:r>
        <w:rPr>
          <w:lang w:eastAsia="zh-CN"/>
        </w:rPr>
        <w:t>(CART).</w:t>
      </w:r>
      <w:r>
        <w:rPr>
          <w:lang w:eastAsia="zh-CN"/>
        </w:rPr>
        <w:t>这两个模型能够很好的对数据进行描述</w:t>
      </w:r>
      <w:r>
        <w:rPr>
          <w:lang w:eastAsia="zh-CN"/>
        </w:rPr>
        <w:t>,</w:t>
      </w:r>
      <w:r>
        <w:rPr>
          <w:lang w:eastAsia="zh-CN"/>
        </w:rPr>
        <w:t>比如</w:t>
      </w:r>
      <w:r>
        <w:rPr>
          <w:lang w:eastAsia="zh-CN"/>
        </w:rPr>
        <w:t>logistic</w:t>
      </w:r>
      <w:r>
        <w:rPr>
          <w:lang w:eastAsia="zh-CN"/>
        </w:rPr>
        <w:t>模型描述的结果是各个变量对于最终是否成功申请的机率的影响</w:t>
      </w:r>
      <w:r>
        <w:rPr>
          <w:lang w:eastAsia="zh-CN"/>
        </w:rPr>
        <w:t>,</w:t>
      </w:r>
      <w:r>
        <w:rPr>
          <w:lang w:eastAsia="zh-CN"/>
        </w:rPr>
        <w:t>而决策树</w:t>
      </w:r>
      <w:r>
        <w:rPr>
          <w:lang w:eastAsia="zh-CN"/>
        </w:rPr>
        <w:t>(CART)</w:t>
      </w:r>
      <w:r>
        <w:rPr>
          <w:lang w:eastAsia="zh-CN"/>
        </w:rPr>
        <w:t>会给出一个简单的判断决策树</w:t>
      </w:r>
      <w:r>
        <w:rPr>
          <w:lang w:eastAsia="zh-CN"/>
        </w:rPr>
        <w:t>,</w:t>
      </w:r>
      <w:r>
        <w:rPr>
          <w:lang w:eastAsia="zh-CN"/>
        </w:rPr>
        <w:t>从而可以发掘业务中的决策准则</w:t>
      </w:r>
      <w:r>
        <w:rPr>
          <w:lang w:eastAsia="zh-CN"/>
        </w:rPr>
        <w:t>.</w:t>
      </w:r>
    </w:p>
    <w:p w:rsidR="00762D21" w:rsidRDefault="00B13845">
      <w:pPr>
        <w:rPr>
          <w:lang w:eastAsia="zh-CN"/>
        </w:rPr>
      </w:pPr>
      <w:r>
        <w:rPr>
          <w:lang w:eastAsia="zh-CN"/>
        </w:rPr>
        <w:t>预测型描述的含义在于可以用一个效果更好的模型来进行预测</w:t>
      </w:r>
      <w:r>
        <w:rPr>
          <w:lang w:eastAsia="zh-CN"/>
        </w:rPr>
        <w:t>,</w:t>
      </w:r>
      <w:r>
        <w:rPr>
          <w:lang w:eastAsia="zh-CN"/>
        </w:rPr>
        <w:t>有效的提高</w:t>
      </w:r>
      <w:r>
        <w:rPr>
          <w:lang w:eastAsia="zh-CN"/>
        </w:rPr>
        <w:t>F1</w:t>
      </w:r>
      <w:r>
        <w:rPr>
          <w:lang w:eastAsia="zh-CN"/>
        </w:rPr>
        <w:t>值</w:t>
      </w:r>
      <w:r>
        <w:rPr>
          <w:lang w:eastAsia="zh-CN"/>
        </w:rPr>
        <w:t>,</w:t>
      </w:r>
      <w:r>
        <w:rPr>
          <w:lang w:eastAsia="zh-CN"/>
        </w:rPr>
        <w:t>比如</w:t>
      </w:r>
      <w:r>
        <w:rPr>
          <w:lang w:eastAsia="zh-CN"/>
        </w:rPr>
        <w:t>randomforest,gbm,SVM,xgboost</w:t>
      </w:r>
      <w:r>
        <w:rPr>
          <w:lang w:eastAsia="zh-CN"/>
        </w:rPr>
        <w:t>等</w:t>
      </w:r>
      <w:r>
        <w:rPr>
          <w:lang w:eastAsia="zh-CN"/>
        </w:rPr>
        <w:t>,</w:t>
      </w:r>
      <w:r>
        <w:rPr>
          <w:lang w:eastAsia="zh-CN"/>
        </w:rPr>
        <w:t>这里我们主要使用的是</w:t>
      </w:r>
      <w:r>
        <w:rPr>
          <w:lang w:eastAsia="zh-CN"/>
        </w:rPr>
        <w:t>gbm</w:t>
      </w:r>
      <w:r>
        <w:rPr>
          <w:lang w:eastAsia="zh-CN"/>
        </w:rPr>
        <w:t>和</w:t>
      </w:r>
      <w:r>
        <w:rPr>
          <w:lang w:eastAsia="zh-CN"/>
        </w:rPr>
        <w:t>xgboost</w:t>
      </w:r>
      <w:r>
        <w:rPr>
          <w:lang w:eastAsia="zh-CN"/>
        </w:rPr>
        <w:t>这样的提升树的方法</w:t>
      </w:r>
      <w:r>
        <w:rPr>
          <w:lang w:eastAsia="zh-CN"/>
        </w:rPr>
        <w:t>.</w:t>
      </w:r>
      <w:r>
        <w:rPr>
          <w:lang w:eastAsia="zh-CN"/>
        </w:rPr>
        <w:t>由于数据量较大</w:t>
      </w:r>
      <w:r>
        <w:rPr>
          <w:lang w:eastAsia="zh-CN"/>
        </w:rPr>
        <w:t>,randomforest</w:t>
      </w:r>
      <w:r>
        <w:rPr>
          <w:lang w:eastAsia="zh-CN"/>
        </w:rPr>
        <w:t>无法完成简单模型的建立</w:t>
      </w:r>
      <w:r>
        <w:rPr>
          <w:lang w:eastAsia="zh-CN"/>
        </w:rPr>
        <w:t>,</w:t>
      </w:r>
      <w:r>
        <w:rPr>
          <w:lang w:eastAsia="zh-CN"/>
        </w:rPr>
        <w:t>而</w:t>
      </w:r>
      <w:r>
        <w:rPr>
          <w:lang w:eastAsia="zh-CN"/>
        </w:rPr>
        <w:t>SVM</w:t>
      </w:r>
      <w:r>
        <w:rPr>
          <w:lang w:eastAsia="zh-CN"/>
        </w:rPr>
        <w:t>需要数据是无缺失值</w:t>
      </w:r>
      <w:r>
        <w:rPr>
          <w:lang w:eastAsia="zh-CN"/>
        </w:rPr>
        <w:t>,</w:t>
      </w:r>
      <w:r>
        <w:rPr>
          <w:lang w:eastAsia="zh-CN"/>
        </w:rPr>
        <w:t>并且均为数值变量</w:t>
      </w:r>
      <w:r>
        <w:rPr>
          <w:lang w:eastAsia="zh-CN"/>
        </w:rPr>
        <w:t>,</w:t>
      </w:r>
      <w:r>
        <w:rPr>
          <w:lang w:eastAsia="zh-CN"/>
        </w:rPr>
        <w:t>所以最终选取</w:t>
      </w:r>
      <w:r>
        <w:rPr>
          <w:lang w:eastAsia="zh-CN"/>
        </w:rPr>
        <w:t>xgboost</w:t>
      </w:r>
      <w:r>
        <w:rPr>
          <w:lang w:eastAsia="zh-CN"/>
        </w:rPr>
        <w:t>的方式</w:t>
      </w:r>
      <w:r>
        <w:rPr>
          <w:lang w:eastAsia="zh-CN"/>
        </w:rPr>
        <w:t>.</w:t>
      </w:r>
    </w:p>
    <w:p w:rsidR="00762D21" w:rsidRDefault="00B13845">
      <w:pPr>
        <w:rPr>
          <w:lang w:eastAsia="zh-CN"/>
        </w:rPr>
      </w:pPr>
      <w:r>
        <w:rPr>
          <w:lang w:eastAsia="zh-CN"/>
        </w:rPr>
        <w:t>最后</w:t>
      </w:r>
      <w:r>
        <w:rPr>
          <w:lang w:eastAsia="zh-CN"/>
        </w:rPr>
        <w:t>,</w:t>
      </w:r>
      <w:r>
        <w:rPr>
          <w:lang w:eastAsia="zh-CN"/>
        </w:rPr>
        <w:t>最优的预测方法应该是使用</w:t>
      </w:r>
      <w:r>
        <w:rPr>
          <w:lang w:eastAsia="zh-CN"/>
        </w:rPr>
        <w:t>stacking</w:t>
      </w:r>
      <w:r>
        <w:rPr>
          <w:lang w:eastAsia="zh-CN"/>
        </w:rPr>
        <w:t>的方法</w:t>
      </w:r>
      <w:r>
        <w:rPr>
          <w:lang w:eastAsia="zh-CN"/>
        </w:rPr>
        <w:t>,</w:t>
      </w:r>
      <w:r>
        <w:rPr>
          <w:lang w:eastAsia="zh-CN"/>
        </w:rPr>
        <w:t>结合不同的预测结果</w:t>
      </w:r>
      <w:r>
        <w:rPr>
          <w:lang w:eastAsia="zh-CN"/>
        </w:rPr>
        <w:t>,</w:t>
      </w:r>
      <w:r>
        <w:rPr>
          <w:lang w:eastAsia="zh-CN"/>
        </w:rPr>
        <w:t>投票得到一个最优的结论</w:t>
      </w:r>
      <w:r>
        <w:rPr>
          <w:lang w:eastAsia="zh-CN"/>
        </w:rPr>
        <w:t>,</w:t>
      </w:r>
      <w:r>
        <w:rPr>
          <w:lang w:eastAsia="zh-CN"/>
        </w:rPr>
        <w:t>限于时间以及最后需要提交的源代码</w:t>
      </w:r>
      <w:r>
        <w:rPr>
          <w:lang w:eastAsia="zh-CN"/>
        </w:rPr>
        <w:t>,</w:t>
      </w:r>
      <w:r>
        <w:rPr>
          <w:lang w:eastAsia="zh-CN"/>
        </w:rPr>
        <w:t>所以没有使用</w:t>
      </w:r>
      <w:r>
        <w:rPr>
          <w:lang w:eastAsia="zh-CN"/>
        </w:rPr>
        <w:t>stacking</w:t>
      </w:r>
      <w:r>
        <w:rPr>
          <w:lang w:eastAsia="zh-CN"/>
        </w:rPr>
        <w:t>的方式</w:t>
      </w:r>
      <w:r>
        <w:rPr>
          <w:lang w:eastAsia="zh-CN"/>
        </w:rPr>
        <w:t>.</w:t>
      </w:r>
    </w:p>
    <w:p w:rsidR="00762D21" w:rsidRDefault="00B13845">
      <w:pPr>
        <w:rPr>
          <w:lang w:eastAsia="zh-CN"/>
        </w:rPr>
      </w:pPr>
      <w:r>
        <w:rPr>
          <w:lang w:eastAsia="zh-CN"/>
        </w:rPr>
        <w:t>模型的检验使用的是</w:t>
      </w:r>
      <w:r>
        <w:rPr>
          <w:lang w:eastAsia="zh-CN"/>
        </w:rPr>
        <w:t>Hold-out</w:t>
      </w:r>
      <w:r>
        <w:rPr>
          <w:lang w:eastAsia="zh-CN"/>
        </w:rPr>
        <w:t>方式</w:t>
      </w:r>
      <w:r>
        <w:rPr>
          <w:lang w:eastAsia="zh-CN"/>
        </w:rPr>
        <w:t>,</w:t>
      </w:r>
      <w:r>
        <w:rPr>
          <w:lang w:eastAsia="zh-CN"/>
        </w:rPr>
        <w:t>将原始数据分为训练集和测试集</w:t>
      </w:r>
      <w:r>
        <w:rPr>
          <w:lang w:eastAsia="zh-CN"/>
        </w:rPr>
        <w:t>,</w:t>
      </w:r>
      <w:r>
        <w:rPr>
          <w:lang w:eastAsia="zh-CN"/>
        </w:rPr>
        <w:t>在训练集上进行训练</w:t>
      </w:r>
      <w:r>
        <w:rPr>
          <w:lang w:eastAsia="zh-CN"/>
        </w:rPr>
        <w:t>,</w:t>
      </w:r>
      <w:r>
        <w:rPr>
          <w:lang w:eastAsia="zh-CN"/>
        </w:rPr>
        <w:t>用测试集验证</w:t>
      </w:r>
      <w:r>
        <w:rPr>
          <w:lang w:eastAsia="zh-CN"/>
        </w:rPr>
        <w:t>,</w:t>
      </w:r>
      <w:r>
        <w:rPr>
          <w:lang w:eastAsia="zh-CN"/>
        </w:rPr>
        <w:t>二者比较选择最优的参数</w:t>
      </w:r>
      <w:r>
        <w:rPr>
          <w:lang w:eastAsia="zh-CN"/>
        </w:rPr>
        <w:t>.</w:t>
      </w:r>
      <w:r>
        <w:rPr>
          <w:lang w:eastAsia="zh-CN"/>
        </w:rPr>
        <w:t>划分准则为前</w:t>
      </w:r>
      <w:r>
        <w:rPr>
          <w:lang w:eastAsia="zh-CN"/>
        </w:rPr>
        <w:t>80%</w:t>
      </w:r>
      <w:r>
        <w:rPr>
          <w:lang w:eastAsia="zh-CN"/>
        </w:rPr>
        <w:t>的数据为训练集</w:t>
      </w:r>
      <w:r>
        <w:rPr>
          <w:lang w:eastAsia="zh-CN"/>
        </w:rPr>
        <w:t>,</w:t>
      </w:r>
      <w:r>
        <w:rPr>
          <w:lang w:eastAsia="zh-CN"/>
        </w:rPr>
        <w:t>后</w:t>
      </w:r>
      <w:r>
        <w:rPr>
          <w:lang w:eastAsia="zh-CN"/>
        </w:rPr>
        <w:t>20%</w:t>
      </w:r>
      <w:r>
        <w:rPr>
          <w:lang w:eastAsia="zh-CN"/>
        </w:rPr>
        <w:t>的数据为预测集</w:t>
      </w:r>
      <w:r>
        <w:rPr>
          <w:lang w:eastAsia="zh-CN"/>
        </w:rPr>
        <w:t>.</w:t>
      </w:r>
      <w:r>
        <w:rPr>
          <w:lang w:eastAsia="zh-CN"/>
        </w:rPr>
        <w:t>使用这样划分的原因是由于训练集和测试集数据结构的差别</w:t>
      </w:r>
      <w:r>
        <w:rPr>
          <w:lang w:eastAsia="zh-CN"/>
        </w:rPr>
        <w:t>,</w:t>
      </w:r>
      <w:r>
        <w:rPr>
          <w:lang w:eastAsia="zh-CN"/>
        </w:rPr>
        <w:t>训练集的时间为</w:t>
      </w:r>
      <w:r>
        <w:rPr>
          <w:lang w:eastAsia="zh-CN"/>
        </w:rPr>
        <w:t>754-1546,</w:t>
      </w:r>
      <w:r>
        <w:rPr>
          <w:lang w:eastAsia="zh-CN"/>
        </w:rPr>
        <w:t>而测试集的时间为</w:t>
      </w:r>
      <w:r>
        <w:rPr>
          <w:lang w:eastAsia="zh-CN"/>
        </w:rPr>
        <w:t>1547-1652</w:t>
      </w:r>
      <w:r>
        <w:rPr>
          <w:lang w:eastAsia="zh-CN"/>
        </w:rPr>
        <w:t>在这个时间的变化下</w:t>
      </w:r>
      <w:r>
        <w:rPr>
          <w:lang w:eastAsia="zh-CN"/>
        </w:rPr>
        <w:t>,</w:t>
      </w:r>
      <w:r>
        <w:rPr>
          <w:lang w:eastAsia="zh-CN"/>
        </w:rPr>
        <w:t>模型的参数有所改变</w:t>
      </w:r>
      <w:r>
        <w:rPr>
          <w:lang w:eastAsia="zh-CN"/>
        </w:rPr>
        <w:t>(</w:t>
      </w:r>
      <w:r>
        <w:rPr>
          <w:lang w:eastAsia="zh-CN"/>
        </w:rPr>
        <w:t>比如通过率由训练集的</w:t>
      </w:r>
      <w:r>
        <w:rPr>
          <w:lang w:eastAsia="zh-CN"/>
        </w:rPr>
        <w:t>17%</w:t>
      </w:r>
      <w:r>
        <w:rPr>
          <w:lang w:eastAsia="zh-CN"/>
        </w:rPr>
        <w:t>降低到了</w:t>
      </w:r>
      <w:r>
        <w:rPr>
          <w:lang w:eastAsia="zh-CN"/>
        </w:rPr>
        <w:t>11%</w:t>
      </w:r>
      <w:r>
        <w:rPr>
          <w:lang w:eastAsia="zh-CN"/>
        </w:rPr>
        <w:t>左右</w:t>
      </w:r>
      <w:r>
        <w:rPr>
          <w:lang w:eastAsia="zh-CN"/>
        </w:rPr>
        <w:t>).</w:t>
      </w:r>
    </w:p>
    <w:p w:rsidR="00762D21" w:rsidRDefault="00B13845">
      <w:pPr>
        <w:pStyle w:val="3"/>
      </w:pPr>
      <w:bookmarkStart w:id="3" w:name="描述型模型"/>
      <w:r>
        <w:t>描述型模型</w:t>
      </w:r>
    </w:p>
    <w:p w:rsidR="00762D21" w:rsidRDefault="00B13845">
      <w:pPr>
        <w:pStyle w:val="4"/>
      </w:pPr>
      <w:bookmarkStart w:id="4" w:name="logistic"/>
      <w:bookmarkEnd w:id="3"/>
      <w:r>
        <w:t>logistic</w:t>
      </w:r>
      <w:r>
        <w:t>回归</w:t>
      </w:r>
    </w:p>
    <w:bookmarkEnd w:id="4"/>
    <w:p w:rsidR="00762D21" w:rsidRDefault="00B13845">
      <w:r>
        <w:t>描述型预测首先使用了</w:t>
      </w:r>
      <w:r>
        <w:t>logistic</w:t>
      </w:r>
      <w:r>
        <w:t>模型来进行预测</w:t>
      </w:r>
      <w:r>
        <w:t>:</w:t>
      </w:r>
    </w:p>
    <w:p w:rsidR="00762D21" w:rsidRDefault="00B13845">
      <w:pPr>
        <w:pStyle w:val="SourceCode"/>
      </w:pPr>
      <w:r>
        <w:rPr>
          <w:rStyle w:val="CommentTok"/>
        </w:rPr>
        <w:t># load("tr4.Rdata")</w:t>
      </w:r>
      <w:r>
        <w:br/>
      </w:r>
      <w:r>
        <w:rPr>
          <w:rStyle w:val="NormalTok"/>
        </w:rPr>
        <w:t>model =</w:t>
      </w:r>
      <w:r>
        <w:rPr>
          <w:rStyle w:val="StringTok"/>
        </w:rPr>
        <w:t xml:space="preserve"> </w:t>
      </w:r>
      <w:r>
        <w:rPr>
          <w:rStyle w:val="KeywordTok"/>
        </w:rPr>
        <w:t>glm</w:t>
      </w:r>
      <w:r>
        <w:rPr>
          <w:rStyle w:val="NormalTok"/>
        </w:rPr>
        <w:t>(result~.-bank_id,</w:t>
      </w:r>
      <w:r>
        <w:rPr>
          <w:rStyle w:val="DataTypeTok"/>
        </w:rPr>
        <w:t>data =</w:t>
      </w:r>
      <w:r>
        <w:rPr>
          <w:rStyle w:val="NormalTok"/>
        </w:rPr>
        <w:t xml:space="preserve"> train_final,</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w:t>
      </w:r>
      <w:r>
        <w:br/>
      </w:r>
      <w:r>
        <w:rPr>
          <w:rStyle w:val="NormalTok"/>
        </w:rPr>
        <w:t>pre =</w:t>
      </w:r>
      <w:r>
        <w:rPr>
          <w:rStyle w:val="StringTok"/>
        </w:rPr>
        <w:t xml:space="preserve"> </w:t>
      </w:r>
      <w:r>
        <w:rPr>
          <w:rStyle w:val="KeywordTok"/>
        </w:rPr>
        <w:t>predict</w:t>
      </w:r>
      <w:r>
        <w:rPr>
          <w:rStyle w:val="NormalTok"/>
        </w:rPr>
        <w:t>(model,test_final)</w:t>
      </w:r>
      <w:r>
        <w:br/>
      </w:r>
      <w:r>
        <w:rPr>
          <w:rStyle w:val="NormalTok"/>
        </w:rPr>
        <w:t>out =</w:t>
      </w:r>
      <w:r>
        <w:rPr>
          <w:rStyle w:val="StringTok"/>
        </w:rPr>
        <w:t xml:space="preserve"> </w:t>
      </w:r>
      <w:r>
        <w:rPr>
          <w:rStyle w:val="NormalTok"/>
        </w:rPr>
        <w:t>(pre&gt;</w:t>
      </w:r>
      <w:r>
        <w:rPr>
          <w:rStyle w:val="FloatTok"/>
        </w:rPr>
        <w:t>0.215</w:t>
      </w:r>
      <w:r>
        <w:rPr>
          <w:rStyle w:val="NormalTok"/>
        </w:rPr>
        <w:t>)+</w:t>
      </w:r>
      <w:r>
        <w:rPr>
          <w:rStyle w:val="DecValTok"/>
        </w:rPr>
        <w:t>0</w:t>
      </w:r>
      <w:r>
        <w:br/>
      </w:r>
      <w:r>
        <w:rPr>
          <w:rStyle w:val="KeywordTok"/>
        </w:rPr>
        <w:t>writeLines</w:t>
      </w:r>
      <w:r>
        <w:rPr>
          <w:rStyle w:val="NormalTok"/>
        </w:rPr>
        <w:t>(</w:t>
      </w:r>
      <w:r>
        <w:rPr>
          <w:rStyle w:val="KeywordTok"/>
        </w:rPr>
        <w:t>as.character</w:t>
      </w:r>
      <w:r>
        <w:rPr>
          <w:rStyle w:val="NormalTok"/>
        </w:rPr>
        <w:t>(out),</w:t>
      </w:r>
      <w:r>
        <w:rPr>
          <w:rStyle w:val="StringTok"/>
        </w:rPr>
        <w:t>"submit/3.26.1.txt"</w:t>
      </w:r>
      <w:r>
        <w:rPr>
          <w:rStyle w:val="NormalTok"/>
        </w:rPr>
        <w:t xml:space="preserve">) </w:t>
      </w:r>
      <w:r>
        <w:rPr>
          <w:rStyle w:val="CommentTok"/>
        </w:rPr>
        <w:t># 0.2985</w:t>
      </w:r>
    </w:p>
    <w:p w:rsidR="00762D21" w:rsidRDefault="00B13845">
      <w:pPr>
        <w:rPr>
          <w:lang w:eastAsia="zh-CN"/>
        </w:rPr>
      </w:pPr>
      <w:r>
        <w:rPr>
          <w:lang w:eastAsia="zh-CN"/>
        </w:rPr>
        <w:t>其中数据中的运算会自动将因子变量转化为</w:t>
      </w:r>
      <w:r>
        <w:rPr>
          <w:lang w:eastAsia="zh-CN"/>
        </w:rPr>
        <w:t>Dummy Variable</w:t>
      </w:r>
      <w:r>
        <w:rPr>
          <w:lang w:eastAsia="zh-CN"/>
        </w:rPr>
        <w:t>来完成计算</w:t>
      </w:r>
      <w:r>
        <w:rPr>
          <w:lang w:eastAsia="zh-CN"/>
        </w:rPr>
        <w:t>,</w:t>
      </w:r>
      <w:r>
        <w:rPr>
          <w:lang w:eastAsia="zh-CN"/>
        </w:rPr>
        <w:t>去除</w:t>
      </w:r>
      <w:r>
        <w:rPr>
          <w:lang w:eastAsia="zh-CN"/>
        </w:rPr>
        <w:t>bank_id</w:t>
      </w:r>
      <w:r>
        <w:rPr>
          <w:lang w:eastAsia="zh-CN"/>
        </w:rPr>
        <w:t>是因为因子变量具有较多等级</w:t>
      </w:r>
      <w:r>
        <w:rPr>
          <w:lang w:eastAsia="zh-CN"/>
        </w:rPr>
        <w:t>(</w:t>
      </w:r>
      <w:r>
        <w:rPr>
          <w:lang w:eastAsia="zh-CN"/>
        </w:rPr>
        <w:t>几百个</w:t>
      </w:r>
      <w:r>
        <w:rPr>
          <w:lang w:eastAsia="zh-CN"/>
        </w:rPr>
        <w:t>),</w:t>
      </w:r>
      <w:r>
        <w:rPr>
          <w:lang w:eastAsia="zh-CN"/>
        </w:rPr>
        <w:t>会产生过拟合的结果</w:t>
      </w:r>
      <w:r>
        <w:rPr>
          <w:lang w:eastAsia="zh-CN"/>
        </w:rPr>
        <w:t>,</w:t>
      </w:r>
      <w:r>
        <w:rPr>
          <w:lang w:eastAsia="zh-CN"/>
        </w:rPr>
        <w:t>整体来说</w:t>
      </w:r>
      <w:r>
        <w:rPr>
          <w:lang w:eastAsia="zh-CN"/>
        </w:rPr>
        <w:lastRenderedPageBreak/>
        <w:t>logistic</w:t>
      </w:r>
      <w:r>
        <w:rPr>
          <w:lang w:eastAsia="zh-CN"/>
        </w:rPr>
        <w:t>模型可以给出各个变量对于最终结果的关系</w:t>
      </w:r>
      <w:r>
        <w:rPr>
          <w:lang w:eastAsia="zh-CN"/>
        </w:rPr>
        <w:t>,</w:t>
      </w:r>
      <w:r>
        <w:rPr>
          <w:lang w:eastAsia="zh-CN"/>
        </w:rPr>
        <w:t>但计算时间较长</w:t>
      </w:r>
      <w:r>
        <w:rPr>
          <w:lang w:eastAsia="zh-CN"/>
        </w:rPr>
        <w:t>,</w:t>
      </w:r>
      <w:r>
        <w:rPr>
          <w:lang w:eastAsia="zh-CN"/>
        </w:rPr>
        <w:t>预测效果也一般</w:t>
      </w:r>
      <w:r>
        <w:rPr>
          <w:lang w:eastAsia="zh-CN"/>
        </w:rPr>
        <w:t>(f1</w:t>
      </w:r>
      <w:r>
        <w:rPr>
          <w:lang w:eastAsia="zh-CN"/>
        </w:rPr>
        <w:t>最高不超过</w:t>
      </w:r>
      <w:r>
        <w:rPr>
          <w:lang w:eastAsia="zh-CN"/>
        </w:rPr>
        <w:t>0.30)</w:t>
      </w:r>
    </w:p>
    <w:p w:rsidR="00762D21" w:rsidRDefault="00B13845">
      <w:pPr>
        <w:pStyle w:val="4"/>
        <w:rPr>
          <w:lang w:eastAsia="zh-CN"/>
        </w:rPr>
      </w:pPr>
      <w:bookmarkStart w:id="5" w:name="rpart"/>
      <w:r>
        <w:rPr>
          <w:lang w:eastAsia="zh-CN"/>
        </w:rPr>
        <w:t>rpart</w:t>
      </w:r>
      <w:r>
        <w:rPr>
          <w:lang w:eastAsia="zh-CN"/>
        </w:rPr>
        <w:t>决策树</w:t>
      </w:r>
    </w:p>
    <w:bookmarkEnd w:id="5"/>
    <w:p w:rsidR="00762D21" w:rsidRDefault="00B13845">
      <w:pPr>
        <w:rPr>
          <w:lang w:eastAsia="zh-CN"/>
        </w:rPr>
      </w:pPr>
      <w:r>
        <w:rPr>
          <w:lang w:eastAsia="zh-CN"/>
        </w:rPr>
        <w:t>决策树</w:t>
      </w:r>
      <w:r>
        <w:rPr>
          <w:lang w:eastAsia="zh-CN"/>
        </w:rPr>
        <w:t>(Decision Tree</w:t>
      </w:r>
      <w:r>
        <w:rPr>
          <w:lang w:eastAsia="zh-CN"/>
        </w:rPr>
        <w:t>）是在已知各种情况发生概率的基础上，通过构成决策树来求取净现值的期望值大于等于零的概率，评价项目风险，判断其可行性的决策分析方法，是直观运用概率分析的一种图解法。由于这种决策分支画成图形很像一棵树的枝干，故称决策树。在机器学习中，决策树是一个预测模型，他代表的是对象属性与对象值之间的一种映射关系。</w:t>
      </w:r>
      <w:r>
        <w:rPr>
          <w:lang w:eastAsia="zh-CN"/>
        </w:rPr>
        <w:t xml:space="preserve">Entropy = </w:t>
      </w:r>
      <w:r>
        <w:rPr>
          <w:lang w:eastAsia="zh-CN"/>
        </w:rPr>
        <w:t>系统的凌乱程度，使用算法</w:t>
      </w:r>
      <w:r>
        <w:rPr>
          <w:lang w:eastAsia="zh-CN"/>
        </w:rPr>
        <w:t>ID3, C4.5</w:t>
      </w:r>
      <w:r>
        <w:rPr>
          <w:lang w:eastAsia="zh-CN"/>
        </w:rPr>
        <w:t>和</w:t>
      </w:r>
      <w:r>
        <w:rPr>
          <w:lang w:eastAsia="zh-CN"/>
        </w:rPr>
        <w:t>C5.0</w:t>
      </w:r>
      <w:r>
        <w:rPr>
          <w:lang w:eastAsia="zh-CN"/>
        </w:rPr>
        <w:t>生成树算法使用熵。这一度量是基于信息学理论中熵的概念</w:t>
      </w:r>
      <w:r>
        <w:rPr>
          <w:lang w:eastAsia="zh-CN"/>
        </w:rPr>
        <w:t>[2]</w:t>
      </w:r>
      <w:r>
        <w:rPr>
          <w:lang w:eastAsia="zh-CN"/>
        </w:rPr>
        <w:t>。</w:t>
      </w:r>
    </w:p>
    <w:p w:rsidR="00762D21" w:rsidRDefault="00B13845">
      <w:pPr>
        <w:rPr>
          <w:lang w:eastAsia="zh-CN"/>
        </w:rPr>
      </w:pPr>
      <w:r>
        <w:rPr>
          <w:lang w:eastAsia="zh-CN"/>
        </w:rPr>
        <w:t>本文使用的</w:t>
      </w:r>
      <w:r>
        <w:rPr>
          <w:lang w:eastAsia="zh-CN"/>
        </w:rPr>
        <w:t>CART</w:t>
      </w:r>
      <w:r>
        <w:rPr>
          <w:lang w:eastAsia="zh-CN"/>
        </w:rPr>
        <w:t>的方法来生成决策树</w:t>
      </w:r>
      <w:r>
        <w:rPr>
          <w:lang w:eastAsia="zh-CN"/>
        </w:rPr>
        <w:t>,</w:t>
      </w:r>
      <w:r>
        <w:rPr>
          <w:lang w:eastAsia="zh-CN"/>
        </w:rPr>
        <w:t>基于</w:t>
      </w:r>
      <w:r>
        <w:rPr>
          <w:lang w:eastAsia="zh-CN"/>
        </w:rPr>
        <w:t>Gini</w:t>
      </w:r>
      <w:r>
        <w:rPr>
          <w:lang w:eastAsia="zh-CN"/>
        </w:rPr>
        <w:t>系数来进行分割</w:t>
      </w:r>
      <w:r>
        <w:rPr>
          <w:lang w:eastAsia="zh-CN"/>
        </w:rPr>
        <w:t xml:space="preserve">. </w:t>
      </w:r>
      <w:r>
        <w:rPr>
          <w:noProof/>
          <w:lang w:eastAsia="zh-CN"/>
        </w:rPr>
        <w:drawing>
          <wp:inline distT="0" distB="0" distL="0" distR="0">
            <wp:extent cx="4586617" cy="285052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plot03.png"/>
                    <pic:cNvPicPr>
                      <a:picLocks noChangeAspect="1" noChangeArrowheads="1"/>
                    </pic:cNvPicPr>
                  </pic:nvPicPr>
                  <pic:blipFill>
                    <a:blip r:embed="rId10"/>
                    <a:stretch>
                      <a:fillRect/>
                    </a:stretch>
                  </pic:blipFill>
                  <pic:spPr bwMode="auto">
                    <a:xfrm>
                      <a:off x="0" y="0"/>
                      <a:ext cx="4617804" cy="2869908"/>
                    </a:xfrm>
                    <a:prstGeom prst="rect">
                      <a:avLst/>
                    </a:prstGeom>
                    <a:noFill/>
                    <a:ln w="9525">
                      <a:noFill/>
                      <a:headEnd/>
                      <a:tailEnd/>
                    </a:ln>
                  </pic:spPr>
                </pic:pic>
              </a:graphicData>
            </a:graphic>
          </wp:inline>
        </w:drawing>
      </w:r>
    </w:p>
    <w:p w:rsidR="00762D21" w:rsidRDefault="00B13845">
      <w:r>
        <w:t>可以看到</w:t>
      </w:r>
      <w:r>
        <w:t>CART</w:t>
      </w:r>
      <w:r>
        <w:t>的方法可以较好的展现出一些业务结构</w:t>
      </w:r>
      <w:r>
        <w:t>,</w:t>
      </w:r>
      <w:r>
        <w:t>比如</w:t>
      </w:r>
      <w:r>
        <w:rPr>
          <w:rStyle w:val="VerbatimChar"/>
        </w:rPr>
        <w:t>fangkuan</w:t>
      </w:r>
      <w:r>
        <w:t>&gt;90</w:t>
      </w:r>
      <w:r>
        <w:t>并</w:t>
      </w:r>
      <w:r>
        <w:rPr>
          <w:rStyle w:val="VerbatimChar"/>
        </w:rPr>
        <w:t>loan_quota_max</w:t>
      </w:r>
      <w:r>
        <w:t>比</w:t>
      </w:r>
      <w:r>
        <w:t>80W</w:t>
      </w:r>
      <w:r>
        <w:t>小</w:t>
      </w:r>
      <w:r>
        <w:t>,</w:t>
      </w:r>
      <w:r>
        <w:t>并且</w:t>
      </w:r>
      <w:r>
        <w:rPr>
          <w:rStyle w:val="VerbatimChar"/>
        </w:rPr>
        <w:t>fangkuan_num</w:t>
      </w:r>
      <w:r>
        <w:t>大于</w:t>
      </w:r>
      <w:r>
        <w:t>292</w:t>
      </w:r>
      <w:r>
        <w:t>的人有较高申请通过的可能</w:t>
      </w:r>
      <w:r>
        <w:t>...</w:t>
      </w:r>
    </w:p>
    <w:p w:rsidR="00762D21" w:rsidRDefault="00B13845">
      <w:pPr>
        <w:pStyle w:val="3"/>
      </w:pPr>
      <w:bookmarkStart w:id="6" w:name="预测型模型"/>
      <w:r>
        <w:t>预测型模型</w:t>
      </w:r>
    </w:p>
    <w:bookmarkEnd w:id="6"/>
    <w:p w:rsidR="00762D21" w:rsidRDefault="00B13845">
      <w:pPr>
        <w:rPr>
          <w:lang w:eastAsia="zh-CN"/>
        </w:rPr>
      </w:pPr>
      <w:r>
        <w:t>预测型模型主要使用的是提升树的方法</w:t>
      </w:r>
      <w:r>
        <w:t>,</w:t>
      </w:r>
      <w:r>
        <w:t>主要使用的是</w:t>
      </w:r>
      <w:r>
        <w:t xml:space="preserve">xgboost, xgboost </w:t>
      </w:r>
      <w:r>
        <w:t>的全称是</w:t>
      </w:r>
      <w:r>
        <w:t>eXtreme Gradient Boosting</w:t>
      </w:r>
      <w:r>
        <w:t>。正如其名，它是</w:t>
      </w:r>
      <w:r>
        <w:t>Gradient Boosting Machine</w:t>
      </w:r>
      <w:r>
        <w:t>的一个</w:t>
      </w:r>
      <w:r>
        <w:t>c++</w:t>
      </w:r>
      <w:r>
        <w:t>实现，作者为正在华盛顿大学研究机器学习的大牛</w:t>
      </w:r>
      <w:r>
        <w:t xml:space="preserve"> </w:t>
      </w:r>
      <w:r>
        <w:t>陈天奇</w:t>
      </w:r>
      <w:r>
        <w:t xml:space="preserve"> </w:t>
      </w:r>
      <w:r>
        <w:t>。他在研究中深感自己受制于现有库的计算速度和精度，因此在一年前开始着手搭建</w:t>
      </w:r>
      <w:r>
        <w:t>xgboost</w:t>
      </w:r>
      <w:r>
        <w:t>项目，并在去年夏天逐渐成型。</w:t>
      </w:r>
      <w:r>
        <w:rPr>
          <w:lang w:eastAsia="zh-CN"/>
        </w:rPr>
        <w:t>xgboost</w:t>
      </w:r>
      <w:r>
        <w:rPr>
          <w:lang w:eastAsia="zh-CN"/>
        </w:rPr>
        <w:t>最大的特点在于，它能够自动利用</w:t>
      </w:r>
      <w:r>
        <w:rPr>
          <w:lang w:eastAsia="zh-CN"/>
        </w:rPr>
        <w:t>CPU</w:t>
      </w:r>
      <w:r>
        <w:rPr>
          <w:lang w:eastAsia="zh-CN"/>
        </w:rPr>
        <w:t>的多线程进行并行，同时在算法上加以改进提高了精度。它的处女秀是</w:t>
      </w:r>
      <w:r>
        <w:rPr>
          <w:lang w:eastAsia="zh-CN"/>
        </w:rPr>
        <w:t>Kaggle</w:t>
      </w:r>
      <w:r>
        <w:rPr>
          <w:lang w:eastAsia="zh-CN"/>
        </w:rPr>
        <w:t>的</w:t>
      </w:r>
      <w:r>
        <w:rPr>
          <w:lang w:eastAsia="zh-CN"/>
        </w:rPr>
        <w:t xml:space="preserve"> </w:t>
      </w:r>
      <w:r>
        <w:rPr>
          <w:lang w:eastAsia="zh-CN"/>
        </w:rPr>
        <w:t>希格斯子信号识别</w:t>
      </w:r>
      <w:r>
        <w:rPr>
          <w:lang w:eastAsia="zh-CN"/>
        </w:rPr>
        <w:t xml:space="preserve"> </w:t>
      </w:r>
      <w:r>
        <w:rPr>
          <w:lang w:eastAsia="zh-CN"/>
        </w:rPr>
        <w:t>竞赛，因为出众的效率与较高的预测准确度在比赛论坛中引起了参赛选手的</w:t>
      </w:r>
      <w:r>
        <w:rPr>
          <w:lang w:eastAsia="zh-CN"/>
        </w:rPr>
        <w:t xml:space="preserve"> </w:t>
      </w:r>
      <w:r>
        <w:rPr>
          <w:lang w:eastAsia="zh-CN"/>
        </w:rPr>
        <w:t>广泛关注</w:t>
      </w:r>
      <w:r>
        <w:rPr>
          <w:lang w:eastAsia="zh-CN"/>
        </w:rPr>
        <w:t xml:space="preserve"> </w:t>
      </w:r>
      <w:r>
        <w:rPr>
          <w:lang w:eastAsia="zh-CN"/>
        </w:rPr>
        <w:t>，在</w:t>
      </w:r>
      <w:r>
        <w:rPr>
          <w:lang w:eastAsia="zh-CN"/>
        </w:rPr>
        <w:t>1700</w:t>
      </w:r>
      <w:r>
        <w:rPr>
          <w:lang w:eastAsia="zh-CN"/>
        </w:rPr>
        <w:t>多支队伍的激烈竞争中占有一席之地。随着它在</w:t>
      </w:r>
      <w:r>
        <w:rPr>
          <w:lang w:eastAsia="zh-CN"/>
        </w:rPr>
        <w:t>Kaggle</w:t>
      </w:r>
      <w:r>
        <w:rPr>
          <w:lang w:eastAsia="zh-CN"/>
        </w:rPr>
        <w:t>社区知名度的提高，最近也有队伍借助</w:t>
      </w:r>
      <w:r>
        <w:rPr>
          <w:lang w:eastAsia="zh-CN"/>
        </w:rPr>
        <w:t>xgboost</w:t>
      </w:r>
      <w:r>
        <w:rPr>
          <w:lang w:eastAsia="zh-CN"/>
        </w:rPr>
        <w:t>在比赛中夺得第一。</w:t>
      </w:r>
      <w:r>
        <w:rPr>
          <w:lang w:eastAsia="zh-CN"/>
        </w:rPr>
        <w:t>[3]</w:t>
      </w:r>
    </w:p>
    <w:p w:rsidR="00762D21" w:rsidRDefault="00B13845">
      <w:pPr>
        <w:rPr>
          <w:lang w:eastAsia="zh-CN"/>
        </w:rPr>
      </w:pPr>
      <w:r>
        <w:rPr>
          <w:lang w:eastAsia="zh-CN"/>
        </w:rPr>
        <w:lastRenderedPageBreak/>
        <w:t>该两种算法均为黑箱模型</w:t>
      </w:r>
      <w:r>
        <w:rPr>
          <w:lang w:eastAsia="zh-CN"/>
        </w:rPr>
        <w:t>,</w:t>
      </w:r>
      <w:r>
        <w:rPr>
          <w:lang w:eastAsia="zh-CN"/>
        </w:rPr>
        <w:t>无法提取一些描述型的结论来对于数据之间的关系作出很好的解释</w:t>
      </w:r>
      <w:r>
        <w:rPr>
          <w:lang w:eastAsia="zh-CN"/>
        </w:rPr>
        <w:t>.</w:t>
      </w:r>
      <w:r>
        <w:rPr>
          <w:lang w:eastAsia="zh-CN"/>
        </w:rPr>
        <w:t>而预测效果是远比描述型模型的效果要好</w:t>
      </w:r>
      <w:r>
        <w:rPr>
          <w:lang w:eastAsia="zh-CN"/>
        </w:rPr>
        <w:t>(</w:t>
      </w:r>
      <w:r>
        <w:rPr>
          <w:lang w:eastAsia="zh-CN"/>
        </w:rPr>
        <w:t>会提高</w:t>
      </w:r>
      <w:r>
        <w:rPr>
          <w:lang w:eastAsia="zh-CN"/>
        </w:rPr>
        <w:t>5%</w:t>
      </w:r>
      <w:r>
        <w:rPr>
          <w:lang w:eastAsia="zh-CN"/>
        </w:rPr>
        <w:t>左右的</w:t>
      </w:r>
      <w:r>
        <w:rPr>
          <w:lang w:eastAsia="zh-CN"/>
        </w:rPr>
        <w:t>f1</w:t>
      </w:r>
      <w:r>
        <w:rPr>
          <w:lang w:eastAsia="zh-CN"/>
        </w:rPr>
        <w:t>值</w:t>
      </w:r>
      <w:r>
        <w:rPr>
          <w:lang w:eastAsia="zh-CN"/>
        </w:rPr>
        <w:t>).</w:t>
      </w:r>
    </w:p>
    <w:p w:rsidR="00762D21" w:rsidRDefault="00B13845">
      <w:pPr>
        <w:pStyle w:val="2"/>
        <w:rPr>
          <w:lang w:eastAsia="zh-CN"/>
        </w:rPr>
      </w:pPr>
      <w:bookmarkStart w:id="7" w:name="1-3"/>
      <w:r>
        <w:rPr>
          <w:lang w:eastAsia="zh-CN"/>
        </w:rPr>
        <w:t>附录</w:t>
      </w:r>
      <w:r>
        <w:rPr>
          <w:lang w:eastAsia="zh-CN"/>
        </w:rPr>
        <w:t xml:space="preserve">1: </w:t>
      </w:r>
      <w:r>
        <w:rPr>
          <w:lang w:eastAsia="zh-CN"/>
        </w:rPr>
        <w:t>问题</w:t>
      </w:r>
      <w:r>
        <w:rPr>
          <w:lang w:eastAsia="zh-CN"/>
        </w:rPr>
        <w:t>3</w:t>
      </w:r>
      <w:r>
        <w:rPr>
          <w:lang w:eastAsia="zh-CN"/>
        </w:rPr>
        <w:t>代码及运算环境</w:t>
      </w:r>
    </w:p>
    <w:p w:rsidR="00F06FA6" w:rsidRPr="00F06FA6" w:rsidRDefault="00F06FA6" w:rsidP="00F06FA6">
      <w:pPr>
        <w:rPr>
          <w:rFonts w:hint="eastAsia"/>
          <w:lang w:eastAsia="zh-CN"/>
        </w:rPr>
      </w:pPr>
      <w:r>
        <w:rPr>
          <w:rFonts w:hint="eastAsia"/>
          <w:lang w:eastAsia="zh-CN"/>
        </w:rPr>
        <w:t>见</w:t>
      </w:r>
      <w:r>
        <w:rPr>
          <w:lang w:eastAsia="zh-CN"/>
        </w:rPr>
        <w:t>文档</w:t>
      </w:r>
      <w:r>
        <w:rPr>
          <w:rFonts w:hint="eastAsia"/>
          <w:lang w:eastAsia="zh-CN"/>
        </w:rPr>
        <w:t>2</w:t>
      </w:r>
      <w:bookmarkStart w:id="8" w:name="_GoBack"/>
      <w:bookmarkEnd w:id="8"/>
    </w:p>
    <w:p w:rsidR="00762D21" w:rsidRDefault="00B13845">
      <w:pPr>
        <w:pStyle w:val="2"/>
      </w:pPr>
      <w:bookmarkStart w:id="9" w:name="2-"/>
      <w:bookmarkEnd w:id="7"/>
      <w:r>
        <w:t>附录</w:t>
      </w:r>
      <w:r>
        <w:t xml:space="preserve">2: </w:t>
      </w:r>
      <w:r>
        <w:t>参考资料</w:t>
      </w:r>
    </w:p>
    <w:bookmarkEnd w:id="9"/>
    <w:p w:rsidR="00F06FA6" w:rsidRDefault="00B13845">
      <w:r>
        <w:t xml:space="preserve">[1] rong360.com </w:t>
      </w:r>
    </w:p>
    <w:p w:rsidR="00F06FA6" w:rsidRDefault="00B13845">
      <w:pPr>
        <w:rPr>
          <w:rStyle w:val="Link"/>
        </w:rPr>
      </w:pPr>
      <w:r>
        <w:t xml:space="preserve">[2] </w:t>
      </w:r>
      <w:hyperlink r:id="rId11">
        <w:r>
          <w:rPr>
            <w:rStyle w:val="Link"/>
          </w:rPr>
          <w:t>http://baike.baidu.com/link?url=MkyRLzJyfyGzVwQXhyvZURRe625idG_-YaqXjCQudyKgE7mpiIklwxs-pgvUh_ps3m3Fveovoqjg6PjVEeL5bK</w:t>
        </w:r>
      </w:hyperlink>
    </w:p>
    <w:p w:rsidR="00762D21" w:rsidRDefault="00B13845">
      <w:r>
        <w:t xml:space="preserve"> [3] </w:t>
      </w:r>
      <w:hyperlink r:id="rId12">
        <w:r>
          <w:rPr>
            <w:rStyle w:val="Link"/>
          </w:rPr>
          <w:t>http://cos.name/2015/03/xgboost/</w:t>
        </w:r>
      </w:hyperlink>
    </w:p>
    <w:p w:rsidR="00762D21" w:rsidRDefault="00B13845">
      <w:r>
        <w:rPr>
          <w:noProof/>
          <w:lang w:eastAsia="zh-CN"/>
        </w:rPr>
        <w:lastRenderedPageBreak/>
        <w:drawing>
          <wp:inline distT="0" distB="0" distL="0" distR="0">
            <wp:extent cx="7683500" cy="1016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plot.png"/>
                    <pic:cNvPicPr>
                      <a:picLocks noChangeAspect="1" noChangeArrowheads="1"/>
                    </pic:cNvPicPr>
                  </pic:nvPicPr>
                  <pic:blipFill>
                    <a:blip r:embed="rId13"/>
                    <a:stretch>
                      <a:fillRect/>
                    </a:stretch>
                  </pic:blipFill>
                  <pic:spPr bwMode="auto">
                    <a:xfrm>
                      <a:off x="0" y="0"/>
                      <a:ext cx="7683500" cy="10160000"/>
                    </a:xfrm>
                    <a:prstGeom prst="rect">
                      <a:avLst/>
                    </a:prstGeom>
                    <a:noFill/>
                    <a:ln w="9525">
                      <a:noFill/>
                      <a:headEnd/>
                      <a:tailEnd/>
                    </a:ln>
                  </pic:spPr>
                </pic:pic>
              </a:graphicData>
            </a:graphic>
          </wp:inline>
        </w:drawing>
      </w:r>
    </w:p>
    <w:sectPr w:rsidR="00762D2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EFB" w:rsidRDefault="00D42EFB">
      <w:pPr>
        <w:spacing w:before="0" w:after="0"/>
      </w:pPr>
    </w:p>
  </w:endnote>
  <w:endnote w:type="continuationSeparator" w:id="0">
    <w:p w:rsidR="00D42EFB" w:rsidRDefault="00D42EF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EFB" w:rsidRDefault="00D42EFB">
      <w:pPr>
        <w:spacing w:before="0" w:after="0"/>
      </w:pPr>
    </w:p>
  </w:footnote>
  <w:footnote w:type="continuationSeparator" w:id="0">
    <w:p w:rsidR="00D42EFB" w:rsidRDefault="00D42EFB">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D70099A"/>
    <w:multiLevelType w:val="multilevel"/>
    <w:tmpl w:val="CECE35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718469C"/>
    <w:multiLevelType w:val="multilevel"/>
    <w:tmpl w:val="3C3C3D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62D21"/>
    <w:rsid w:val="00784D58"/>
    <w:rsid w:val="008D6863"/>
    <w:rsid w:val="00B13845"/>
    <w:rsid w:val="00B86B75"/>
    <w:rsid w:val="00BC48D5"/>
    <w:rsid w:val="00BD3636"/>
    <w:rsid w:val="00C36279"/>
    <w:rsid w:val="00D42EFB"/>
    <w:rsid w:val="00E315A3"/>
    <w:rsid w:val="00F06FA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958076-F3DA-4066-96FB-BC92DEFDB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7">
    <w:name w:val="header"/>
    <w:basedOn w:val="a"/>
    <w:link w:val="Char"/>
    <w:unhideWhenUsed/>
    <w:rsid w:val="00F06F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F06FA6"/>
    <w:rPr>
      <w:sz w:val="18"/>
      <w:szCs w:val="18"/>
    </w:rPr>
  </w:style>
  <w:style w:type="paragraph" w:styleId="a8">
    <w:name w:val="footer"/>
    <w:basedOn w:val="a"/>
    <w:link w:val="Char0"/>
    <w:unhideWhenUsed/>
    <w:rsid w:val="00F06FA6"/>
    <w:pPr>
      <w:tabs>
        <w:tab w:val="center" w:pos="4153"/>
        <w:tab w:val="right" w:pos="8306"/>
      </w:tabs>
      <w:snapToGrid w:val="0"/>
    </w:pPr>
    <w:rPr>
      <w:sz w:val="18"/>
      <w:szCs w:val="18"/>
    </w:rPr>
  </w:style>
  <w:style w:type="character" w:customStyle="1" w:styleId="Char0">
    <w:name w:val="页脚 Char"/>
    <w:basedOn w:val="a0"/>
    <w:link w:val="a8"/>
    <w:rsid w:val="00F06F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829595">
      <w:bodyDiv w:val="1"/>
      <w:marLeft w:val="0"/>
      <w:marRight w:val="0"/>
      <w:marTop w:val="0"/>
      <w:marBottom w:val="0"/>
      <w:divBdr>
        <w:top w:val="none" w:sz="0" w:space="0" w:color="auto"/>
        <w:left w:val="none" w:sz="0" w:space="0" w:color="auto"/>
        <w:bottom w:val="none" w:sz="0" w:space="0" w:color="auto"/>
        <w:right w:val="none" w:sz="0" w:space="0" w:color="auto"/>
      </w:divBdr>
    </w:div>
    <w:div w:id="954949336">
      <w:bodyDiv w:val="1"/>
      <w:marLeft w:val="0"/>
      <w:marRight w:val="0"/>
      <w:marTop w:val="0"/>
      <w:marBottom w:val="0"/>
      <w:divBdr>
        <w:top w:val="none" w:sz="0" w:space="0" w:color="auto"/>
        <w:left w:val="none" w:sz="0" w:space="0" w:color="auto"/>
        <w:bottom w:val="none" w:sz="0" w:space="0" w:color="auto"/>
        <w:right w:val="none" w:sz="0" w:space="0" w:color="auto"/>
      </w:divBdr>
    </w:div>
    <w:div w:id="1928808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openresearch.rong360.com/" TargetMode="External"/><Relationship Id="rId12" Type="http://schemas.openxmlformats.org/officeDocument/2006/relationships/hyperlink" Target="http://cos.name/2015/03/xgbo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link?url=MkyRLzJyfyGzVwQXhyvZURRe625idG_-YaqXjCQudyKgE7mpiIklwxs-pgvUh_ps3m3Fveovoqjg6PjVEeL5b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609</Words>
  <Characters>3477</Characters>
  <Application>Microsoft Office Word</Application>
  <DocSecurity>0</DocSecurity>
  <Lines>28</Lines>
  <Paragraphs>8</Paragraphs>
  <ScaleCrop>false</ScaleCrop>
  <Company>Sky123.Org</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融360数据分析</dc:title>
  <dc:creator>Chiffon</dc:creator>
  <cp:lastModifiedBy>Windows 用户</cp:lastModifiedBy>
  <cp:revision>3</cp:revision>
  <dcterms:created xsi:type="dcterms:W3CDTF">2015-05-03T07:43:00Z</dcterms:created>
  <dcterms:modified xsi:type="dcterms:W3CDTF">2015-05-03T11:56:00Z</dcterms:modified>
</cp:coreProperties>
</file>