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3E2BA">
      <w:pPr>
        <w:pStyle w:val="2"/>
        <w:rPr>
          <w:rFonts w:ascii="Times New Roman" w:hAnsi="Times New Roman" w:eastAsia="宋体" w:cs="Times New Roman"/>
          <w:b/>
          <w:color w:val="auto"/>
          <w:sz w:val="36"/>
          <w:szCs w:val="22"/>
          <w:lang w:val="en-US" w:eastAsia="zh-CN" w:bidi="ar-SA"/>
        </w:rPr>
      </w:pPr>
      <w:bookmarkStart w:id="0" w:name="无人机交叉口交通目标标注与轨迹跟踪实验报告"/>
      <w:r>
        <w:rPr>
          <w:rFonts w:hint="eastAsia" w:ascii="Times New Roman" w:hAnsi="Times New Roman" w:eastAsia="宋体" w:cs="Times New Roman"/>
          <w:b/>
          <w:color w:val="auto"/>
          <w:sz w:val="36"/>
          <w:szCs w:val="22"/>
          <w:lang w:val="en-US" w:eastAsia="zh-CN" w:bidi="ar-SA"/>
        </w:rPr>
        <w:t>无人机交叉口交通目标标注与轨迹跟踪实验报告</w:t>
      </w:r>
    </w:p>
    <w:tbl>
      <w:tblPr>
        <w:tblStyle w:val="6"/>
        <w:tblW w:w="90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8"/>
        <w:gridCol w:w="2386"/>
        <w:gridCol w:w="1647"/>
        <w:gridCol w:w="3107"/>
      </w:tblGrid>
      <w:tr w14:paraId="2AF10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38FFD716">
            <w:pPr>
              <w:pStyle w:val="8"/>
              <w:spacing w:line="324" w:lineRule="auto"/>
              <w:ind w:left="420"/>
              <w:rPr>
                <w:rFonts w:ascii="Times New Roman" w:hAnsi="Times New Roman" w:cs="Times New Roman"/>
                <w:lang w:eastAsia="zh-CN"/>
              </w:rPr>
            </w:pPr>
            <w:bookmarkStart w:id="1" w:name="实验目的"/>
            <w:r>
              <w:rPr>
                <w:rFonts w:hint="eastAsia" w:ascii="Times New Roman" w:hAnsi="Times New Roman" w:cs="Times New Roman"/>
                <w:b/>
                <w:lang w:eastAsia="zh-CN"/>
              </w:rPr>
              <w:t>班级</w:t>
            </w:r>
          </w:p>
        </w:tc>
        <w:tc>
          <w:tcPr>
            <w:tcW w:w="2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2B1406">
            <w:pPr>
              <w:pStyle w:val="8"/>
              <w:spacing w:line="324" w:lineRule="auto"/>
              <w:ind w:left="4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23级大数据2班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6FFA1529">
            <w:pPr>
              <w:pStyle w:val="8"/>
              <w:spacing w:line="324" w:lineRule="auto"/>
              <w:ind w:left="4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lang w:eastAsia="zh-CN"/>
              </w:rPr>
              <w:t>姓名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7FAF27">
            <w:pPr>
              <w:pStyle w:val="8"/>
              <w:spacing w:line="324" w:lineRule="auto"/>
              <w:ind w:left="4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罗凡迪</w:t>
            </w:r>
          </w:p>
        </w:tc>
      </w:tr>
      <w:tr w14:paraId="5A904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6911322D">
            <w:pPr>
              <w:pStyle w:val="8"/>
              <w:spacing w:line="324" w:lineRule="auto"/>
              <w:ind w:left="4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lang w:eastAsia="zh-CN"/>
              </w:rPr>
              <w:t>学号</w:t>
            </w:r>
          </w:p>
        </w:tc>
        <w:tc>
          <w:tcPr>
            <w:tcW w:w="2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730810">
            <w:pPr>
              <w:pStyle w:val="8"/>
              <w:spacing w:line="324" w:lineRule="auto"/>
              <w:ind w:left="4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3123001525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6BB8BB03">
            <w:pPr>
              <w:pStyle w:val="8"/>
              <w:spacing w:line="324" w:lineRule="auto"/>
              <w:ind w:left="4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lang w:eastAsia="zh-CN"/>
              </w:rPr>
              <w:t>指导教师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2E0E1E">
            <w:pPr>
              <w:pStyle w:val="8"/>
              <w:spacing w:line="324" w:lineRule="auto"/>
              <w:ind w:left="4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曾伟良</w:t>
            </w:r>
          </w:p>
        </w:tc>
      </w:tr>
      <w:tr w14:paraId="2B59A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32BF11DC">
            <w:pPr>
              <w:pStyle w:val="8"/>
              <w:spacing w:line="324" w:lineRule="auto"/>
              <w:ind w:left="4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lang w:eastAsia="zh-CN"/>
              </w:rPr>
              <w:t>起始帧</w:t>
            </w:r>
          </w:p>
        </w:tc>
        <w:tc>
          <w:tcPr>
            <w:tcW w:w="2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17B7CE">
            <w:pPr>
              <w:pStyle w:val="8"/>
              <w:spacing w:line="324" w:lineRule="auto"/>
              <w:ind w:left="4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hint="eastAsia" w:ascii="Times New Roman" w:hAnsi="Times New Roman" w:cs="Times New Roman"/>
                <w:lang w:eastAsia="zh-CN"/>
              </w:rPr>
              <w:t>frame_026250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13DDF9CF">
            <w:pPr>
              <w:pStyle w:val="8"/>
              <w:spacing w:line="324" w:lineRule="auto"/>
              <w:ind w:left="4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lang w:eastAsia="zh-CN"/>
              </w:rPr>
              <w:t>结束帧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42DDC1">
            <w:pPr>
              <w:pStyle w:val="8"/>
              <w:spacing w:line="324" w:lineRule="auto"/>
              <w:ind w:left="4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hint="eastAsia" w:ascii="Times New Roman" w:hAnsi="Times New Roman" w:cs="Times New Roman"/>
                <w:lang w:eastAsia="zh-CN"/>
              </w:rPr>
              <w:t>frame_026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630</w:t>
            </w:r>
          </w:p>
        </w:tc>
      </w:tr>
      <w:tr w14:paraId="18350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51088521">
            <w:pPr>
              <w:pStyle w:val="8"/>
              <w:spacing w:line="324" w:lineRule="auto"/>
              <w:ind w:left="4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lang w:eastAsia="zh-CN"/>
              </w:rPr>
              <w:t>提交日期</w:t>
            </w:r>
          </w:p>
        </w:tc>
        <w:tc>
          <w:tcPr>
            <w:tcW w:w="2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8ECF37">
            <w:pPr>
              <w:pStyle w:val="8"/>
              <w:spacing w:line="324" w:lineRule="auto"/>
              <w:ind w:left="4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2026</w:t>
            </w:r>
            <w:r>
              <w:rPr>
                <w:rFonts w:hint="eastAsia" w:ascii="Times New Roman" w:hAnsi="Times New Roman" w:cs="Times New Roman"/>
                <w:lang w:eastAsia="zh-CN"/>
              </w:rPr>
              <w:t>年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/>
                <w:lang w:eastAsia="zh-CN"/>
              </w:rPr>
              <w:t>月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29</w:t>
            </w:r>
            <w:r>
              <w:rPr>
                <w:rFonts w:hint="eastAsia" w:ascii="Times New Roman" w:hAnsi="Times New Roman" w:cs="Times New Roman"/>
                <w:lang w:eastAsia="zh-CN"/>
              </w:rPr>
              <w:t>日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517FC47D">
            <w:pPr>
              <w:pStyle w:val="8"/>
              <w:spacing w:line="324" w:lineRule="auto"/>
              <w:ind w:left="4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lang w:eastAsia="zh-CN"/>
              </w:rPr>
              <w:t>实验地点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62491C">
            <w:pPr>
              <w:pStyle w:val="8"/>
              <w:spacing w:line="324" w:lineRule="auto"/>
              <w:ind w:left="4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实2-101</w:t>
            </w:r>
          </w:p>
        </w:tc>
      </w:tr>
    </w:tbl>
    <w:p w14:paraId="5E495F2D">
      <w:pPr>
        <w:pStyle w:val="2"/>
        <w:spacing w:before="480" w:after="0" w:line="276" w:lineRule="auto"/>
        <w:rPr>
          <w:rFonts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 xml:space="preserve">1. </w:t>
      </w:r>
      <w:r>
        <w:rPr>
          <w:rFonts w:hint="eastAsia"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>实验目的</w:t>
      </w:r>
    </w:p>
    <w:bookmarkEnd w:id="1"/>
    <w:p w14:paraId="30436DCE">
      <w:pPr>
        <w:pStyle w:val="8"/>
        <w:spacing w:after="40" w:line="324" w:lineRule="auto"/>
        <w:rPr>
          <w:rFonts w:ascii="Times New Roman" w:hAnsi="Times New Roman" w:cs="Times New Roman"/>
          <w:lang w:eastAsia="zh-CN"/>
        </w:rPr>
      </w:pPr>
      <w:bookmarkStart w:id="2" w:name="实验任务与本人分工"/>
      <w:r>
        <w:rPr>
          <w:rFonts w:hint="eastAsia" w:ascii="Times New Roman" w:hAnsi="Times New Roman" w:cs="Times New Roman"/>
          <w:lang w:eastAsia="zh-CN"/>
        </w:rPr>
        <w:t>• 通过本实验，掌握无人机交叉口交通场景中目标标注修正、跨帧 Track ID 校正以及基于已训练模型的视频预测跟踪与轨迹导出方法。</w:t>
      </w:r>
    </w:p>
    <w:p w14:paraId="25D85473">
      <w:pPr>
        <w:pStyle w:val="8"/>
        <w:spacing w:after="40" w:line="324" w:lineRule="auto"/>
        <w:rPr>
          <w:rFonts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• 理解“单帧检测准确性”和“跨帧身份一致性”两类要求，能够独立完成数据修正、轨迹检查、结果验证和实验总结。</w:t>
      </w:r>
    </w:p>
    <w:p w14:paraId="7F51700B">
      <w:pPr>
        <w:pStyle w:val="2"/>
        <w:numPr>
          <w:ilvl w:val="0"/>
          <w:numId w:val="1"/>
        </w:numPr>
        <w:spacing w:before="480" w:after="0" w:line="276" w:lineRule="auto"/>
        <w:rPr>
          <w:rFonts w:hint="eastAsia"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>实验任务与本人分工</w:t>
      </w:r>
    </w:p>
    <w:p w14:paraId="0239B4AA">
      <w:pPr>
        <w:pStyle w:val="8"/>
        <w:spacing w:after="40" w:line="324" w:lineRule="auto"/>
        <w:rPr>
          <w:rFonts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 xml:space="preserve">• 本人负责的数据范围为：从 frame_026250到frame_026630，共约 </w:t>
      </w:r>
      <w:r>
        <w:rPr>
          <w:rFonts w:hint="eastAsia" w:ascii="Times New Roman" w:hAnsi="Times New Roman" w:cs="Times New Roman"/>
          <w:lang w:val="en-US" w:eastAsia="zh-CN"/>
        </w:rPr>
        <w:t>40张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7AD493A1">
      <w:pPr>
        <w:pStyle w:val="8"/>
        <w:spacing w:after="40" w:line="324" w:lineRule="auto"/>
        <w:rPr>
          <w:rFonts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• 本次实验共包含三部分任务：①目标标注修正；②轨迹跟踪校正；③跟踪复现实验。</w:t>
      </w:r>
    </w:p>
    <w:p w14:paraId="3F9A1F71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• 本人完成情况概述：三项任务</w:t>
      </w:r>
      <w:r>
        <w:rPr>
          <w:rFonts w:hint="eastAsia" w:ascii="Times New Roman" w:hAnsi="Times New Roman" w:cs="Times New Roman"/>
          <w:lang w:val="en-US" w:eastAsia="zh-CN"/>
        </w:rPr>
        <w:t>均</w:t>
      </w:r>
      <w:r>
        <w:rPr>
          <w:rFonts w:hint="eastAsia" w:ascii="Times New Roman" w:hAnsi="Times New Roman" w:cs="Times New Roman"/>
          <w:lang w:eastAsia="zh-CN"/>
        </w:rPr>
        <w:t>完成了。先花时间把39张图的标注修好，确保ID是连续的，然后用这些数据训练了一个YOLO11s-OBB模型（最后mAP50达到了85.3%），最后用这个模型对video.mp4做了跟踪实验，生成了所有需要的结果文件。</w:t>
      </w:r>
    </w:p>
    <w:bookmarkEnd w:id="2"/>
    <w:p w14:paraId="78EB47CD">
      <w:pPr>
        <w:pStyle w:val="2"/>
        <w:numPr>
          <w:ilvl w:val="0"/>
          <w:numId w:val="1"/>
        </w:numPr>
        <w:spacing w:before="480" w:after="0" w:line="276" w:lineRule="auto"/>
        <w:ind w:left="0" w:leftChars="0" w:firstLine="0" w:firstLineChars="0"/>
        <w:rPr>
          <w:rFonts w:hint="eastAsia"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</w:pPr>
      <w:bookmarkStart w:id="3" w:name="实验环境与工具"/>
      <w:r>
        <w:rPr>
          <w:rFonts w:hint="eastAsia"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>实验环境与工具</w:t>
      </w:r>
    </w:p>
    <w:p w14:paraId="3F3E506E">
      <w:pPr>
        <w:pStyle w:val="8"/>
        <w:spacing w:after="40" w:line="324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eastAsia="zh-CN"/>
        </w:rPr>
        <w:t>• 操作系统：</w:t>
      </w:r>
      <w:r>
        <w:rPr>
          <w:rFonts w:hint="eastAsia" w:ascii="Times New Roman" w:hAnsi="Times New Roman" w:cs="Times New Roman"/>
          <w:lang w:val="en-US" w:eastAsia="zh-CN"/>
        </w:rPr>
        <w:t>Windows 11</w:t>
      </w:r>
    </w:p>
    <w:p w14:paraId="54A056D0">
      <w:pPr>
        <w:pStyle w:val="8"/>
        <w:spacing w:after="40" w:line="324" w:lineRule="auto"/>
        <w:rPr>
          <w:rFonts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• 标注软件：LabelImg_OBB</w:t>
      </w:r>
    </w:p>
    <w:p w14:paraId="262F5503">
      <w:pPr>
        <w:pStyle w:val="8"/>
        <w:spacing w:after="40" w:line="324" w:lineRule="auto"/>
        <w:rPr>
          <w:rFonts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• 推理环境：Python / Conda / yolo_track</w:t>
      </w:r>
    </w:p>
    <w:p w14:paraId="00DD19B4">
      <w:pPr>
        <w:pStyle w:val="8"/>
        <w:spacing w:after="40" w:line="324" w:lineRule="auto"/>
        <w:rPr>
          <w:rFonts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• 主要安装包：ultralytics、opencv-python、pandas、matplotlib</w:t>
      </w:r>
    </w:p>
    <w:p w14:paraId="726DC015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• 模型与脚本：模型方面选用YOLO11s-OBB（small模型，9.7M参数），训练脚本为项目根目录的train.py，数据集配置文件是yolo_test.yaml，跟踪脚本为test_track.py，最终模型权重保存在runs/obb/yolo_obb_training/weights/best.pt。</w:t>
      </w:r>
    </w:p>
    <w:p w14:paraId="21873401">
      <w:pPr>
        <w:pStyle w:val="8"/>
        <w:spacing w:after="40" w:line="324" w:lineRule="auto"/>
        <w:rPr>
          <w:rFonts w:ascii="Times New Roman" w:hAnsi="Times New Roman" w:cs="Times New Roman"/>
          <w:lang w:eastAsia="zh-CN"/>
        </w:rPr>
      </w:pPr>
    </w:p>
    <w:p w14:paraId="3FC38C48">
      <w:pPr>
        <w:numPr>
          <w:numId w:val="0"/>
        </w:numPr>
        <w:ind w:leftChars="0"/>
        <w:rPr>
          <w:lang w:eastAsia="zh-CN"/>
        </w:rPr>
      </w:pPr>
    </w:p>
    <w:bookmarkEnd w:id="3"/>
    <w:p w14:paraId="7D799D47">
      <w:pPr>
        <w:pStyle w:val="2"/>
        <w:spacing w:before="480" w:after="0" w:line="276" w:lineRule="auto"/>
        <w:rPr>
          <w:rFonts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</w:pPr>
      <w:bookmarkStart w:id="4" w:name="目标标注修正过程"/>
      <w:r>
        <w:rPr>
          <w:rFonts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 xml:space="preserve">4. </w:t>
      </w:r>
      <w:r>
        <w:rPr>
          <w:rFonts w:hint="eastAsia"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>目标标注修正过程</w:t>
      </w:r>
    </w:p>
    <w:p w14:paraId="029546B4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bookmarkStart w:id="5" w:name="标注修正内容"/>
      <w:r>
        <w:rPr>
          <w:rFonts w:hint="eastAsia" w:ascii="Times New Roman" w:hAnsi="Times New Roman" w:cs="Times New Roman"/>
          <w:lang w:eastAsia="zh-CN"/>
        </w:rPr>
        <w:t>我主要发现了</w:t>
      </w:r>
      <w:r>
        <w:rPr>
          <w:rFonts w:hint="eastAsia" w:ascii="Times New Roman" w:hAnsi="Times New Roman" w:cs="Times New Roman"/>
          <w:lang w:val="en-US" w:eastAsia="zh-CN"/>
        </w:rPr>
        <w:t>下面</w:t>
      </w:r>
      <w:r>
        <w:rPr>
          <w:rFonts w:hint="eastAsia" w:ascii="Times New Roman" w:hAnsi="Times New Roman" w:cs="Times New Roman"/>
          <w:lang w:eastAsia="zh-CN"/>
        </w:rPr>
        <w:t>几类问题。首先是漏标补全，有些帧里行人或者电动自行车没被标出来，特别是人多的地方，远处的行人很容易漏掉，我就用”W”键新建旋转框把这些目标补上。其次是错标修正，原来的标注里有少量类别标错了，比如把行人标成two-wheeler，或者把car标成pedestrian，我都一个个核对改过来了。第三是框偏移调整，有些检测框画得不太准，有的太大把背景也包进去了，有的太小把目标截断了，我把这些框微调了一下，让旋转框尽量贴着目标的轮廓。第四是角度优化，OBB旋转框的角度要跟目标朝向一致，我用快捷键把角度不对的框仔细调了一遍，保证框的方向跟目标实际运动方向吻合。最后是重复框删除，个别帧里有重复标注的情况，就是同一个目标被标了两次，我把多余的框删了，保证每个可见目标只有一个检测框。</w:t>
      </w:r>
    </w:p>
    <w:p w14:paraId="078866EE">
      <w:pPr>
        <w:pStyle w:val="8"/>
        <w:spacing w:after="40" w:line="324" w:lineRule="auto"/>
      </w:pPr>
      <w:r>
        <w:drawing>
          <wp:inline distT="0" distB="0" distL="114300" distR="114300">
            <wp:extent cx="2704465" cy="1543685"/>
            <wp:effectExtent l="0" t="0" r="635" b="571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rcRect t="7118" b="7752"/>
                    <a:stretch>
                      <a:fillRect/>
                    </a:stretch>
                  </pic:blipFill>
                  <pic:spPr>
                    <a:xfrm>
                      <a:off x="0" y="0"/>
                      <a:ext cx="2704465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80335" cy="1574165"/>
            <wp:effectExtent l="0" t="0" r="12065" b="635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0335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F7E1A">
      <w:pPr>
        <w:pStyle w:val="8"/>
        <w:spacing w:after="40" w:line="324" w:lineRule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这组图出现了汽车漏标，两轮车漏标，多标行人，两轮车多标等问题</w:t>
      </w:r>
    </w:p>
    <w:bookmarkEnd w:id="4"/>
    <w:bookmarkEnd w:id="5"/>
    <w:p w14:paraId="279392DB">
      <w:pPr>
        <w:pStyle w:val="2"/>
        <w:spacing w:before="480" w:after="0" w:line="276" w:lineRule="auto"/>
        <w:rPr>
          <w:rFonts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</w:pPr>
      <w:bookmarkStart w:id="6" w:name="轨迹跟踪校正过程"/>
      <w:r>
        <w:rPr>
          <w:rFonts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 xml:space="preserve">5. </w:t>
      </w:r>
      <w:r>
        <w:rPr>
          <w:rFonts w:hint="eastAsia"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>轨迹跟踪校正过程</w:t>
      </w:r>
    </w:p>
    <w:p w14:paraId="7DD54166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bookmarkStart w:id="7" w:name="track-id一致性检查"/>
      <w:r>
        <w:rPr>
          <w:rFonts w:hint="eastAsia" w:ascii="Times New Roman" w:hAnsi="Times New Roman" w:cs="Times New Roman"/>
          <w:lang w:eastAsia="zh-CN"/>
        </w:rPr>
        <w:t>还要确保同一个目标在连续帧里的Track ID是一致的。首先是逐帧对比，用LabelImg_OBB的A/D键前后切换帧，仔细看每个目标的Track ID有没有变，对于行人和电动自行车这些运动目标，我会连续看好几帧来确认ID是不是连续的。其次是回溯校正，如果发现某个目标在后面帧里突然换了个新ID，我就从跳变的那一帧往前找，找到原来的ID，然后把后面所有帧的ID都改回正确的值。最后是遮挡处理，当目标因为遮挡暂时看不见的时候，我会结合前后帧的运动轨迹和外观特征来判断要不要继续用原来的ID，如果目标重新出现的位置和运动方向都合理，就保持原ID不变。</w:t>
      </w:r>
    </w:p>
    <w:p w14:paraId="6204062F">
      <w:pPr>
        <w:pStyle w:val="8"/>
        <w:spacing w:after="40" w:line="324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下图中两轮车穿过斑马线后TrackID改变，需要修正。</w:t>
      </w:r>
    </w:p>
    <w:p w14:paraId="22678BBB">
      <w:pPr>
        <w:pStyle w:val="8"/>
        <w:spacing w:after="40" w:line="324" w:lineRule="auto"/>
      </w:pPr>
      <w:r>
        <w:drawing>
          <wp:inline distT="0" distB="0" distL="114300" distR="114300">
            <wp:extent cx="3675380" cy="3018155"/>
            <wp:effectExtent l="0" t="0" r="7620" b="4445"/>
            <wp:docPr id="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5380" cy="301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666490" cy="2940685"/>
            <wp:effectExtent l="0" t="0" r="3810" b="5715"/>
            <wp:docPr id="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649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62BA9">
      <w:pPr>
        <w:pStyle w:val="8"/>
        <w:spacing w:after="40" w:line="324" w:lineRule="auto"/>
        <w:rPr>
          <w:rFonts w:hint="eastAsia"/>
          <w:lang w:eastAsia="zh-CN"/>
        </w:rPr>
      </w:pPr>
      <w:r>
        <w:drawing>
          <wp:inline distT="0" distB="0" distL="114300" distR="114300">
            <wp:extent cx="3713480" cy="2965450"/>
            <wp:effectExtent l="0" t="0" r="7620" b="6350"/>
            <wp:docPr id="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348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6"/>
    <w:bookmarkEnd w:id="7"/>
    <w:p w14:paraId="29D5307D">
      <w:pPr>
        <w:pStyle w:val="2"/>
        <w:spacing w:before="480" w:after="0" w:line="276" w:lineRule="auto"/>
        <w:rPr>
          <w:rFonts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</w:pPr>
      <w:bookmarkStart w:id="8" w:name="跟踪复现实验过程"/>
      <w:r>
        <w:rPr>
          <w:rFonts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 xml:space="preserve">6. </w:t>
      </w:r>
      <w:r>
        <w:rPr>
          <w:rFonts w:hint="eastAsia"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>跟踪复现实验过程</w:t>
      </w:r>
    </w:p>
    <w:p w14:paraId="48E66458">
      <w:pPr>
        <w:pStyle w:val="10"/>
        <w:spacing w:before="120" w:after="80" w:line="288" w:lineRule="auto"/>
        <w:rPr>
          <w:rFonts w:ascii="Times New Roman" w:hAnsi="Times New Roman" w:cs="Times New Roman"/>
          <w:color w:val="auto"/>
          <w:lang w:eastAsia="zh-CN"/>
        </w:rPr>
      </w:pPr>
      <w:bookmarkStart w:id="9" w:name="模型训练过程"/>
      <w:r>
        <w:rPr>
          <w:rFonts w:ascii="Times New Roman" w:hAnsi="Times New Roman" w:cs="Times New Roman"/>
          <w:color w:val="auto"/>
          <w:lang w:eastAsia="zh-CN"/>
        </w:rPr>
        <w:t xml:space="preserve">6.1 </w:t>
      </w:r>
      <w:r>
        <w:rPr>
          <w:rFonts w:hint="eastAsia" w:ascii="Times New Roman" w:hAnsi="Times New Roman" w:cs="Times New Roman"/>
          <w:color w:val="auto"/>
          <w:lang w:eastAsia="zh-CN"/>
        </w:rPr>
        <w:t>模型训练过程</w:t>
      </w:r>
    </w:p>
    <w:p w14:paraId="412E479B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用这些数据训练一个YOLO11s-OBB模型。下面是训练的具体情况：</w:t>
      </w:r>
    </w:p>
    <w:p w14:paraId="73F42D95">
      <w:pPr>
        <w:pStyle w:val="8"/>
        <w:spacing w:after="40" w:line="324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eastAsia="zh-CN"/>
        </w:rPr>
        <w:t xml:space="preserve">数据集准备： - </w:t>
      </w:r>
      <w:r>
        <w:rPr>
          <w:rFonts w:hint="eastAsia" w:ascii="Times New Roman" w:hAnsi="Times New Roman" w:cs="Times New Roman"/>
          <w:lang w:val="en-US" w:eastAsia="zh-CN"/>
        </w:rPr>
        <w:t>用</w:t>
      </w:r>
      <w:r>
        <w:rPr>
          <w:rFonts w:hint="eastAsia" w:ascii="Times New Roman" w:hAnsi="Times New Roman" w:cs="Times New Roman"/>
          <w:lang w:eastAsia="zh-CN"/>
        </w:rPr>
        <w:t>prepare</w:t>
      </w:r>
      <w:r>
        <w:rPr>
          <w:rFonts w:hint="default" w:ascii="Times New Roman" w:hAnsi="Times New Roman" w:cs="Times New Roman"/>
          <w:lang w:eastAsia="zh-CN"/>
        </w:rPr>
        <w:t>_split_and_augment.py</w:t>
      </w:r>
      <w:r>
        <w:rPr>
          <w:rFonts w:hint="eastAsia" w:ascii="Times New Roman" w:hAnsi="Times New Roman" w:cs="Times New Roman"/>
          <w:lang w:eastAsia="zh-CN"/>
        </w:rPr>
        <w:t>把修正后的39张图按8:2的比例分成训练集和验证集</w:t>
      </w:r>
      <w:r>
        <w:rPr>
          <w:rFonts w:hint="eastAsia" w:ascii="Times New Roman" w:hAnsi="Times New Roman" w:cs="Times New Roman"/>
          <w:lang w:val="en-US" w:eastAsia="zh-CN"/>
        </w:rPr>
        <w:t>并把后两列删除</w:t>
      </w:r>
      <w:r>
        <w:rPr>
          <w:rFonts w:hint="eastAsia" w:ascii="Times New Roman" w:hAnsi="Times New Roman" w:cs="Times New Roman"/>
          <w:lang w:eastAsia="zh-CN"/>
        </w:rPr>
        <w:t xml:space="preserve"> - 训练集：31张图，用来训练模型 - 验证集：8张图，用来评估模型效果 - 数据集配置文件是yolo_test.yaml，里面包含了类别信息和数据路径，</w:t>
      </w:r>
      <w:r>
        <w:rPr>
          <w:rFonts w:hint="eastAsia" w:ascii="Times New Roman" w:hAnsi="Times New Roman" w:cs="Times New Roman"/>
          <w:lang w:val="en-US" w:eastAsia="zh-CN"/>
        </w:rPr>
        <w:t>然后运行train.py</w:t>
      </w:r>
    </w:p>
    <w:p w14:paraId="691C0C43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模型选择： - 我选的是YOLO11s-OBB（small版本，9.7M参数） - 相比nano模型，small模型在精度和速度之间平衡得更好 - 预训练权重用的是yolo11s-obb.pt</w:t>
      </w:r>
    </w:p>
    <w:p w14:paraId="741C4A0C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训练参数配置：</w:t>
      </w:r>
    </w:p>
    <w:p w14:paraId="0E9FEEB6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model.train(</w:t>
      </w:r>
      <w:r>
        <w:rPr>
          <w:rFonts w:hint="eastAsia" w:ascii="Times New Roman" w:hAnsi="Times New Roman" w:cs="Times New Roman"/>
          <w:lang w:eastAsia="zh-CN"/>
        </w:rPr>
        <w:br w:type="textWrapping"/>
      </w:r>
      <w:r>
        <w:rPr>
          <w:rFonts w:hint="eastAsia" w:ascii="Times New Roman" w:hAnsi="Times New Roman" w:cs="Times New Roman"/>
          <w:lang w:eastAsia="zh-CN"/>
        </w:rPr>
        <w:t xml:space="preserve">    data="yolo_test.yaml",      # 数据集配置</w:t>
      </w:r>
      <w:r>
        <w:rPr>
          <w:rFonts w:hint="eastAsia" w:ascii="Times New Roman" w:hAnsi="Times New Roman" w:cs="Times New Roman"/>
          <w:lang w:eastAsia="zh-CN"/>
        </w:rPr>
        <w:br w:type="textWrapping"/>
      </w:r>
      <w:r>
        <w:rPr>
          <w:rFonts w:hint="eastAsia" w:ascii="Times New Roman" w:hAnsi="Times New Roman" w:cs="Times New Roman"/>
          <w:lang w:eastAsia="zh-CN"/>
        </w:rPr>
        <w:t xml:space="preserve">    epochs=100,                  # 训练100轮</w:t>
      </w:r>
      <w:r>
        <w:rPr>
          <w:rFonts w:hint="eastAsia" w:ascii="Times New Roman" w:hAnsi="Times New Roman" w:cs="Times New Roman"/>
          <w:lang w:eastAsia="zh-CN"/>
        </w:rPr>
        <w:br w:type="textWrapping"/>
      </w:r>
      <w:r>
        <w:rPr>
          <w:rFonts w:hint="eastAsia" w:ascii="Times New Roman" w:hAnsi="Times New Roman" w:cs="Times New Roman"/>
          <w:lang w:eastAsia="zh-CN"/>
        </w:rPr>
        <w:t xml:space="preserve">    batch=8,                     # batch size=8</w:t>
      </w:r>
      <w:r>
        <w:rPr>
          <w:rFonts w:hint="eastAsia" w:ascii="Times New Roman" w:hAnsi="Times New Roman" w:cs="Times New Roman"/>
          <w:lang w:eastAsia="zh-CN"/>
        </w:rPr>
        <w:br w:type="textWrapping"/>
      </w:r>
      <w:r>
        <w:rPr>
          <w:rFonts w:hint="eastAsia" w:ascii="Times New Roman" w:hAnsi="Times New Roman" w:cs="Times New Roman"/>
          <w:lang w:eastAsia="zh-CN"/>
        </w:rPr>
        <w:t xml:space="preserve">    imgsz=800,                   # 图像尺寸800x800（提升小目标检测）</w:t>
      </w:r>
      <w:r>
        <w:rPr>
          <w:rFonts w:hint="eastAsia" w:ascii="Times New Roman" w:hAnsi="Times New Roman" w:cs="Times New Roman"/>
          <w:lang w:eastAsia="zh-CN"/>
        </w:rPr>
        <w:br w:type="textWrapping"/>
      </w:r>
      <w:r>
        <w:rPr>
          <w:rFonts w:hint="eastAsia" w:ascii="Times New Roman" w:hAnsi="Times New Roman" w:cs="Times New Roman"/>
          <w:lang w:eastAsia="zh-CN"/>
        </w:rPr>
        <w:t xml:space="preserve">    device=0,                    # 使用GPU训练</w:t>
      </w:r>
      <w:r>
        <w:rPr>
          <w:rFonts w:hint="eastAsia" w:ascii="Times New Roman" w:hAnsi="Times New Roman" w:cs="Times New Roman"/>
          <w:lang w:eastAsia="zh-CN"/>
        </w:rPr>
        <w:br w:type="textWrapping"/>
      </w:r>
      <w:r>
        <w:rPr>
          <w:rFonts w:hint="eastAsia" w:ascii="Times New Roman" w:hAnsi="Times New Roman" w:cs="Times New Roman"/>
          <w:lang w:eastAsia="zh-CN"/>
        </w:rPr>
        <w:t xml:space="preserve">    augment=True,                # 启用数据增强</w:t>
      </w:r>
      <w:r>
        <w:rPr>
          <w:rFonts w:hint="eastAsia" w:ascii="Times New Roman" w:hAnsi="Times New Roman" w:cs="Times New Roman"/>
          <w:lang w:eastAsia="zh-CN"/>
        </w:rPr>
        <w:br w:type="textWrapping"/>
      </w:r>
      <w:r>
        <w:rPr>
          <w:rFonts w:hint="eastAsia" w:ascii="Times New Roman" w:hAnsi="Times New Roman" w:cs="Times New Roman"/>
          <w:lang w:eastAsia="zh-CN"/>
        </w:rPr>
        <w:t xml:space="preserve">    mosaic=1.0,                  # Mosaic增强概率100%</w:t>
      </w:r>
      <w:r>
        <w:rPr>
          <w:rFonts w:hint="eastAsia" w:ascii="Times New Roman" w:hAnsi="Times New Roman" w:cs="Times New Roman"/>
          <w:lang w:eastAsia="zh-CN"/>
        </w:rPr>
        <w:br w:type="textWrapping"/>
      </w:r>
      <w:r>
        <w:rPr>
          <w:rFonts w:hint="eastAsia" w:ascii="Times New Roman" w:hAnsi="Times New Roman" w:cs="Times New Roman"/>
          <w:lang w:eastAsia="zh-CN"/>
        </w:rPr>
        <w:t xml:space="preserve">    mixup=0.1,                   # Mixup增强概率10%</w:t>
      </w:r>
      <w:r>
        <w:rPr>
          <w:rFonts w:hint="eastAsia" w:ascii="Times New Roman" w:hAnsi="Times New Roman" w:cs="Times New Roman"/>
          <w:lang w:eastAsia="zh-CN"/>
        </w:rPr>
        <w:br w:type="textWrapping"/>
      </w:r>
      <w:r>
        <w:rPr>
          <w:rFonts w:hint="eastAsia" w:ascii="Times New Roman" w:hAnsi="Times New Roman" w:cs="Times New Roman"/>
          <w:lang w:eastAsia="zh-CN"/>
        </w:rPr>
        <w:t xml:space="preserve">    copy_paste=0.1,              # Copy-Paste增强概率10%</w:t>
      </w:r>
      <w:r>
        <w:rPr>
          <w:rFonts w:hint="eastAsia" w:ascii="Times New Roman" w:hAnsi="Times New Roman" w:cs="Times New Roman"/>
          <w:lang w:eastAsia="zh-CN"/>
        </w:rPr>
        <w:br w:type="textWrapping"/>
      </w:r>
      <w:r>
        <w:rPr>
          <w:rFonts w:hint="eastAsia" w:ascii="Times New Roman" w:hAnsi="Times New Roman" w:cs="Times New Roman"/>
          <w:lang w:eastAsia="zh-CN"/>
        </w:rPr>
        <w:t xml:space="preserve">    patience=50,                 # 早停耐心值</w:t>
      </w:r>
      <w:r>
        <w:rPr>
          <w:rFonts w:hint="eastAsia" w:ascii="Times New Roman" w:hAnsi="Times New Roman" w:cs="Times New Roman"/>
          <w:lang w:eastAsia="zh-CN"/>
        </w:rPr>
        <w:br w:type="textWrapping"/>
      </w:r>
      <w:r>
        <w:rPr>
          <w:rFonts w:hint="eastAsia" w:ascii="Times New Roman" w:hAnsi="Times New Roman" w:cs="Times New Roman"/>
          <w:lang w:eastAsia="zh-CN"/>
        </w:rPr>
        <w:t xml:space="preserve">    lr0=0.01,                    # 初始学习率</w:t>
      </w:r>
      <w:r>
        <w:rPr>
          <w:rFonts w:hint="eastAsia" w:ascii="Times New Roman" w:hAnsi="Times New Roman" w:cs="Times New Roman"/>
          <w:lang w:eastAsia="zh-CN"/>
        </w:rPr>
        <w:br w:type="textWrapping"/>
      </w:r>
      <w:r>
        <w:rPr>
          <w:rFonts w:hint="eastAsia" w:ascii="Times New Roman" w:hAnsi="Times New Roman" w:cs="Times New Roman"/>
          <w:lang w:eastAsia="zh-CN"/>
        </w:rPr>
        <w:t xml:space="preserve">    momentum=0.937,              # SGD动量</w:t>
      </w:r>
      <w:r>
        <w:rPr>
          <w:rFonts w:hint="eastAsia" w:ascii="Times New Roman" w:hAnsi="Times New Roman" w:cs="Times New Roman"/>
          <w:lang w:eastAsia="zh-CN"/>
        </w:rPr>
        <w:br w:type="textWrapping"/>
      </w:r>
      <w:r>
        <w:rPr>
          <w:rFonts w:hint="eastAsia" w:ascii="Times New Roman" w:hAnsi="Times New Roman" w:cs="Times New Roman"/>
          <w:lang w:eastAsia="zh-CN"/>
        </w:rPr>
        <w:t xml:space="preserve">    weight_decay=0.0005,         # 权重衰减</w:t>
      </w:r>
      <w:r>
        <w:rPr>
          <w:rFonts w:hint="eastAsia" w:ascii="Times New Roman" w:hAnsi="Times New Roman" w:cs="Times New Roman"/>
          <w:lang w:eastAsia="zh-CN"/>
        </w:rPr>
        <w:br w:type="textWrapping"/>
      </w:r>
      <w:r>
        <w:rPr>
          <w:rFonts w:hint="eastAsia" w:ascii="Times New Roman" w:hAnsi="Times New Roman" w:cs="Times New Roman"/>
          <w:lang w:eastAsia="zh-CN"/>
        </w:rPr>
        <w:t xml:space="preserve">    close_mosaic=10,             # 最后10个epoch关闭mosaic</w:t>
      </w:r>
      <w:r>
        <w:rPr>
          <w:rFonts w:hint="eastAsia" w:ascii="Times New Roman" w:hAnsi="Times New Roman" w:cs="Times New Roman"/>
          <w:lang w:eastAsia="zh-CN"/>
        </w:rPr>
        <w:br w:type="textWrapping"/>
      </w:r>
      <w:r>
        <w:rPr>
          <w:rFonts w:hint="eastAsia" w:ascii="Times New Roman" w:hAnsi="Times New Roman" w:cs="Times New Roman"/>
          <w:lang w:eastAsia="zh-CN"/>
        </w:rPr>
        <w:t>)</w:t>
      </w:r>
    </w:p>
    <w:p w14:paraId="02041227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训练策略说明：增大图像尺寸：从默认的640提升到800，这样能帮助检测小目标（比如远处的行人） - 增加训练轮数：设为100轮，让模型充分收敛 - 启用数据增强：用了Mosaic、Mixup和Copy-Paste这些技术，提高模型的泛化能力</w:t>
      </w:r>
    </w:p>
    <w:p w14:paraId="090BDA63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 xml:space="preserve">最终性能指标： - mAP50（整体）：85.3% - car mAP50：89.2% - pedestrian mAP50：74.4% - two-wheeler mAP50：92.1% </w:t>
      </w:r>
    </w:p>
    <w:p w14:paraId="1829D7EF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最好的模型权重保存在：runs/obb/yolo_obb_training/weights/best.pt</w:t>
      </w:r>
    </w:p>
    <w:bookmarkEnd w:id="9"/>
    <w:p w14:paraId="0B2C6CDC">
      <w:pPr>
        <w:pStyle w:val="10"/>
        <w:spacing w:before="120" w:after="80" w:line="288" w:lineRule="auto"/>
        <w:rPr>
          <w:rFonts w:ascii="Times New Roman" w:hAnsi="Times New Roman" w:cs="Times New Roman"/>
          <w:color w:val="auto"/>
          <w:lang w:eastAsia="zh-CN"/>
        </w:rPr>
      </w:pPr>
      <w:bookmarkStart w:id="10" w:name="视频跟踪实验配置"/>
      <w:r>
        <w:rPr>
          <w:rFonts w:ascii="Times New Roman" w:hAnsi="Times New Roman" w:cs="Times New Roman"/>
          <w:color w:val="auto"/>
          <w:lang w:eastAsia="zh-CN"/>
        </w:rPr>
        <w:t xml:space="preserve">6.2 </w:t>
      </w:r>
      <w:r>
        <w:rPr>
          <w:rFonts w:hint="eastAsia" w:ascii="Times New Roman" w:hAnsi="Times New Roman" w:cs="Times New Roman"/>
          <w:color w:val="auto"/>
          <w:lang w:eastAsia="zh-CN"/>
        </w:rPr>
        <w:t>视频跟踪实验配置</w:t>
      </w:r>
    </w:p>
    <w:p w14:paraId="6DE45EEE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 xml:space="preserve">使用的模型文件：runs/obb/yolo_obb_training/weights/best.pt </w:t>
      </w:r>
    </w:p>
    <w:p w14:paraId="06393320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测试视频：video.mp4 - 分辨率：960x540 - 帧率：30fps - 总帧数：410帧 - 场景：无人机俯拍的城市交叉口，包含机动车、行人和电动自行车</w:t>
      </w:r>
    </w:p>
    <w:p w14:paraId="3AA2E54A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运行脚本：test_track.py</w:t>
      </w:r>
    </w:p>
    <w:bookmarkEnd w:id="10"/>
    <w:p w14:paraId="068CDD6A">
      <w:pPr>
        <w:pStyle w:val="10"/>
        <w:spacing w:before="120" w:after="80" w:line="288" w:lineRule="auto"/>
        <w:rPr>
          <w:rFonts w:ascii="Times New Roman" w:hAnsi="Times New Roman" w:cs="Times New Roman"/>
          <w:color w:val="auto"/>
          <w:lang w:eastAsia="zh-CN"/>
        </w:rPr>
      </w:pPr>
      <w:bookmarkStart w:id="11" w:name="实验流程"/>
      <w:r>
        <w:rPr>
          <w:rFonts w:ascii="Times New Roman" w:hAnsi="Times New Roman" w:cs="Times New Roman"/>
          <w:color w:val="auto"/>
          <w:lang w:eastAsia="zh-CN"/>
        </w:rPr>
        <w:t xml:space="preserve">6.3 </w:t>
      </w:r>
      <w:r>
        <w:rPr>
          <w:rFonts w:hint="eastAsia" w:ascii="Times New Roman" w:hAnsi="Times New Roman" w:cs="Times New Roman"/>
          <w:color w:val="auto"/>
          <w:lang w:eastAsia="zh-CN"/>
        </w:rPr>
        <w:t>实验流程</w:t>
      </w:r>
    </w:p>
    <w:p w14:paraId="25444250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跟踪实验的具体步骤是这样的。首先加载模型，读取训练好的best.pt模型；然后打开video.mp4，获取视频基本信息（960x540分辨率，30fps帧率，共410帧）；接着对每一帧用ByteTrack跟踪器（bytetrack.yaml）进行推理，提取OBB检测结果和Track ID；把每帧的检测框坐标、类别信息和Track ID保存到coordinates.txt；按Track ID把所有检测点组织起来，形成完整的轨迹序列，保存到tracks.json；最后生成带检测框和Track ID的视频tracking_result.mp4，以及绘制所有目标的轨迹路线图trajectory_map.png。</w:t>
      </w:r>
    </w:p>
    <w:bookmarkEnd w:id="11"/>
    <w:p w14:paraId="190722E3">
      <w:pPr>
        <w:pStyle w:val="10"/>
        <w:spacing w:before="120" w:after="80" w:line="288" w:lineRule="auto"/>
        <w:rPr>
          <w:rFonts w:ascii="Times New Roman" w:hAnsi="Times New Roman" w:cs="Times New Roman"/>
          <w:color w:val="auto"/>
          <w:lang w:eastAsia="zh-CN"/>
        </w:rPr>
      </w:pPr>
      <w:bookmarkStart w:id="12" w:name="运行结果"/>
      <w:r>
        <w:rPr>
          <w:rFonts w:ascii="Times New Roman" w:hAnsi="Times New Roman" w:cs="Times New Roman"/>
          <w:color w:val="auto"/>
          <w:lang w:eastAsia="zh-CN"/>
        </w:rPr>
        <w:t xml:space="preserve">6.4 </w:t>
      </w:r>
      <w:r>
        <w:rPr>
          <w:rFonts w:hint="eastAsia" w:ascii="Times New Roman" w:hAnsi="Times New Roman" w:cs="Times New Roman"/>
          <w:color w:val="auto"/>
          <w:lang w:eastAsia="zh-CN"/>
        </w:rPr>
        <w:t>运行结果</w:t>
      </w:r>
    </w:p>
    <w:p w14:paraId="09AD20B0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程序运行成功，无报错中断。</w:t>
      </w:r>
    </w:p>
    <w:p w14:paraId="2A7405A8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输出文件包括：tracking_result.mp4（带检测框和Track ID的可视化视频）、coordinates.txt（逐帧跟踪框坐标，CSV格式）、tracks.json（按Track ID组织的轨迹中心点序列）、trajectory_map.png（轨迹路线图）。</w:t>
      </w:r>
    </w:p>
    <w:bookmarkEnd w:id="8"/>
    <w:bookmarkEnd w:id="12"/>
    <w:p w14:paraId="34AF9073">
      <w:pPr>
        <w:pStyle w:val="2"/>
        <w:spacing w:before="480" w:after="0" w:line="276" w:lineRule="auto"/>
        <w:rPr>
          <w:rFonts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</w:pPr>
      <w:bookmarkStart w:id="13" w:name="实验结果展示与分析"/>
      <w:r>
        <w:rPr>
          <w:rFonts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 xml:space="preserve">7. </w:t>
      </w:r>
      <w:r>
        <w:rPr>
          <w:rFonts w:hint="eastAsia"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>实验结果展示与分析</w:t>
      </w:r>
    </w:p>
    <w:p w14:paraId="21ACF516">
      <w:pPr>
        <w:pStyle w:val="10"/>
        <w:spacing w:before="120" w:after="80" w:line="288" w:lineRule="auto"/>
        <w:rPr>
          <w:rFonts w:ascii="Times New Roman" w:hAnsi="Times New Roman" w:cs="Times New Roman"/>
          <w:color w:val="auto"/>
          <w:lang w:eastAsia="zh-CN"/>
        </w:rPr>
      </w:pPr>
      <w:bookmarkStart w:id="14" w:name="结果分析"/>
      <w:r>
        <w:drawing>
          <wp:inline distT="0" distB="0" distL="114300" distR="114300">
            <wp:extent cx="5485765" cy="962660"/>
            <wp:effectExtent l="0" t="0" r="635" b="2540"/>
            <wp:docPr id="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9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6BE27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从tracking_result.mp4的效果来看，模型的检测性能还不错。整体检测率挺高，大部分能看见的目标都被检测到了，包括远处的行人和快速移动的电动自行车。因为用了800x800的输入分辨率，模型对画面里比较小的目标（比如远处的行人）也有不错的检测能力。OBB旋转框能比较好地贴着目标的实际轮廓，方向跟目标朝向基本一致，没有明显的偏移或截断。不过也有一些可以改进的地方，比如在目标特别密集的区域偶尔会有漏检，严重遮挡的目标有时候会被误判或漏检，某些快速运动的目标检测框会有轻微抖动。</w:t>
      </w:r>
    </w:p>
    <w:p w14:paraId="5E231938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大多数情况下，ByteTrack能保持ID稳定，同一个目标在连续帧里的ID是一致的，但在长时间遮挡后重现、密集交叉通过、快速运动导致检测抖动等场景容易出现ID切换。coordinates.txt采用CSV格式，包含frame（帧索引0-409）、track_id（ByteTrack分配的跟踪ID）、class_id（类别ID 0=car/1=pedestrian/2=two-wheeler）、cx和cy（旋转框中心点坐标像素单位）、w和h（旋转框宽度和高度像素单位）、angle_rad（旋转角度弧度制）。采用图像坐标系，左上角为原点(0,0)，x轴向右，y轴向下。对比coordinates.txt里的坐标数据和tracking_result.mp4里的可视化结果，可以确认导出的坐标序列跟视频里跟踪框的位置基本一致，轨迹路线跟目标的实际运动趋势相符，数据格式规范方便后续分析和复查。</w:t>
      </w:r>
    </w:p>
    <w:p w14:paraId="476FC9B6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r>
        <w:drawing>
          <wp:inline distT="0" distB="0" distL="114300" distR="114300">
            <wp:extent cx="5484495" cy="1889760"/>
            <wp:effectExtent l="0" t="0" r="1905" b="2540"/>
            <wp:docPr id="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B5901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drawing>
          <wp:inline distT="0" distB="0" distL="114300" distR="114300">
            <wp:extent cx="5486400" cy="4389120"/>
            <wp:effectExtent l="0" t="0" r="0" b="5080"/>
            <wp:docPr id="11" name="图片 11" descr="trajectory_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trajectory_map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3"/>
    <w:bookmarkEnd w:id="14"/>
    <w:p w14:paraId="05C1C852">
      <w:pPr>
        <w:pStyle w:val="2"/>
        <w:spacing w:before="480" w:after="0" w:line="276" w:lineRule="auto"/>
        <w:rPr>
          <w:rFonts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</w:pPr>
      <w:bookmarkStart w:id="15" w:name="存在问题与解决方法"/>
      <w:r>
        <w:rPr>
          <w:rFonts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 xml:space="preserve">8. </w:t>
      </w:r>
      <w:r>
        <w:rPr>
          <w:rFonts w:hint="eastAsia"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>存在问题与解决方法</w:t>
      </w:r>
    </w:p>
    <w:p w14:paraId="04596292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在本次实验中，我遇到了一些问题并尝试了解决方法。以下是主要的问题和对应的解决思路：</w:t>
      </w:r>
    </w:p>
    <w:p w14:paraId="0BBEC0BD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bookmarkStart w:id="16" w:name="问题1轨迹数量偏多942条"/>
      <w:r>
        <w:rPr>
          <w:rFonts w:hint="eastAsia" w:ascii="Times New Roman" w:hAnsi="Times New Roman" w:cs="Times New Roman"/>
          <w:lang w:val="en-US" w:eastAsia="zh-CN"/>
        </w:rPr>
        <w:t>问题1：轨迹数量偏多（942条）</w:t>
      </w:r>
    </w:p>
    <w:p w14:paraId="32A87708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 xml:space="preserve">原因分析： - ByteTrack跟踪器自动分配ID，没有做后处理合并，导致同一个目标可能因为短时遮挡被分配多个ID - 在密集场景中，检测框的轻微抖动也可能导致ID频繁切换，产生多条短轨迹 </w:t>
      </w:r>
    </w:p>
    <w:p w14:paraId="1858AFA2">
      <w:pPr>
        <w:pStyle w:val="8"/>
        <w:spacing w:after="40" w:line="324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eastAsia="zh-CN"/>
        </w:rPr>
        <w:t>解决方法： - 可以用项目里提供的merge_tracks.py脚本对结果做后处理，通过时空连续性检查合并相似的轨迹  - 在后处理阶段过滤掉长度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非边缘</w:t>
      </w:r>
      <w:r>
        <w:rPr>
          <w:rFonts w:hint="eastAsia" w:ascii="Times New Roman" w:hAnsi="Times New Roman" w:cs="Times New Roman"/>
          <w:lang w:val="en-US" w:eastAsia="zh-CN"/>
        </w:rPr>
        <w:t>部分</w:t>
      </w:r>
      <w:r>
        <w:rPr>
          <w:rFonts w:hint="eastAsia" w:ascii="Times New Roman" w:hAnsi="Times New Roman" w:cs="Times New Roman"/>
          <w:lang w:eastAsia="zh-CN"/>
        </w:rPr>
        <w:t>小于阈值的轨迹，减少无效短轨迹，</w:t>
      </w:r>
      <w:r>
        <w:rPr>
          <w:rFonts w:hint="eastAsia" w:ascii="Times New Roman" w:hAnsi="Times New Roman" w:cs="Times New Roman"/>
          <w:lang w:val="en-US" w:eastAsia="zh-CN"/>
        </w:rPr>
        <w:t>或者</w:t>
      </w:r>
      <w:r>
        <w:rPr>
          <w:rFonts w:hint="eastAsia" w:ascii="Times New Roman" w:hAnsi="Times New Roman" w:cs="Times New Roman"/>
          <w:lang w:eastAsia="zh-CN"/>
        </w:rPr>
        <w:t xml:space="preserve"> 尝试使用更鲁棒的跟踪算法，如BoT-SORT或OC-SORT</w:t>
      </w:r>
    </w:p>
    <w:bookmarkEnd w:id="16"/>
    <w:p w14:paraId="2A564849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bookmarkStart w:id="17" w:name="问题3密集场景下的id交换"/>
      <w:r>
        <w:rPr>
          <w:rFonts w:hint="eastAsia" w:ascii="Times New Roman" w:hAnsi="Times New Roman" w:cs="Times New Roman"/>
          <w:lang w:eastAsia="zh-CN"/>
        </w:rPr>
        <w:t>问题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  <w:lang w:eastAsia="zh-CN"/>
        </w:rPr>
        <w:t>：密集场景下的ID交换</w:t>
      </w:r>
    </w:p>
    <w:p w14:paraId="056EA2DA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问题描述： 在目标密集区域，容易出现ID交换问题，即两个目标互换了ID。</w:t>
      </w:r>
    </w:p>
    <w:p w14:paraId="7F489946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 xml:space="preserve">原因分析： - 外观相似度高的目标（如多名行人）难以区分 - 运动预测不准确，导致关联匹配出错 </w:t>
      </w:r>
    </w:p>
    <w:p w14:paraId="5F7F6FAC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解决方法： - 调整关联匹配的IoU阈值，提高匹配精度 - 增加运动模型的权重，利用运动信息辅助ID保持</w:t>
      </w:r>
    </w:p>
    <w:bookmarkEnd w:id="17"/>
    <w:p w14:paraId="75CDDCDA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bookmarkStart w:id="18" w:name="问题4小目标检测仍有提升空间"/>
      <w:r>
        <w:rPr>
          <w:rFonts w:hint="eastAsia" w:ascii="Times New Roman" w:hAnsi="Times New Roman" w:cs="Times New Roman"/>
          <w:lang w:eastAsia="zh-CN"/>
        </w:rPr>
        <w:t>问题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eastAsia" w:ascii="Times New Roman" w:hAnsi="Times New Roman" w:cs="Times New Roman"/>
          <w:lang w:eastAsia="zh-CN"/>
        </w:rPr>
        <w:t>：小目标检测仍有提升空间</w:t>
      </w:r>
    </w:p>
    <w:p w14:paraId="5C5F12E6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问题描述： 虽然使用了800分辨率，但远处极小的行人目标偶尔仍会被漏检。</w:t>
      </w:r>
    </w:p>
    <w:p w14:paraId="4DA40547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原因分析： - 无人机俯拍视角下，远处目标像素占比很小 - 训练数据中极小目标的样本相对较少 - 模型对小目标的特征提取能力有限</w:t>
      </w:r>
    </w:p>
    <w:p w14:paraId="2356E5F0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 xml:space="preserve">解决方法： - 进一步增大输入分辨率，但会增加显存需求和推理时间 - 在训练时使用更多的小目标数据增强策略 </w:t>
      </w:r>
    </w:p>
    <w:bookmarkEnd w:id="15"/>
    <w:bookmarkEnd w:id="18"/>
    <w:p w14:paraId="7E7D220D">
      <w:pPr>
        <w:pStyle w:val="2"/>
        <w:spacing w:before="480" w:after="0" w:line="276" w:lineRule="auto"/>
        <w:rPr>
          <w:rFonts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</w:pPr>
      <w:bookmarkStart w:id="19" w:name="实验总结与体会"/>
      <w:r>
        <w:rPr>
          <w:rFonts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 xml:space="preserve">9. </w:t>
      </w:r>
      <w:r>
        <w:rPr>
          <w:rFonts w:hint="eastAsia"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>实验总结与体会</w:t>
      </w:r>
    </w:p>
    <w:p w14:paraId="3A464F6A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通过这次实验，我对交通目标标注、轨迹跟踪和模型训练有了更深的理解。首先，数据质量很重要，高质量的数据标注是训练好模型的前提。其次，时序一致性很重要，单帧检测准确性和跨帧身份一致性是两个不同维度的要求，即使每帧的检测都很准，如果Track ID不稳定，跟踪效果也会大打折扣。第三，模型优化要有系统性思维，通过升级模型、增大分辨率、增加训练轮数和启用数据增强，成功把模型的mAP50从68.1%提升到了85.3%，这个过程让我学会了怎么系统性地分析和优化模型性能。第四，工程实践能力提升了，在实验过程中我掌握了Conda环境管理、依赖安装、脚本调试、结果分析等完整的工程实践技能。</w:t>
      </w:r>
    </w:p>
    <w:p w14:paraId="6959B63A">
      <w:pPr>
        <w:pStyle w:val="8"/>
        <w:spacing w:after="40" w:line="324" w:lineRule="auto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基于这次实验的经验，我觉得可以从以下几个方面进行改进：引入轨迹合并算法，对ByteTrack生成的轨迹做时空连续性合并；对比不</w:t>
      </w:r>
      <w:bookmarkStart w:id="22" w:name="_GoBack"/>
      <w:bookmarkEnd w:id="22"/>
      <w:r>
        <w:rPr>
          <w:rFonts w:hint="eastAsia" w:ascii="Times New Roman" w:hAnsi="Times New Roman" w:cs="Times New Roman"/>
          <w:lang w:eastAsia="zh-CN"/>
        </w:rPr>
        <w:t>同跟踪器，除了ByteTrack还可以试试BoT-SORT、OC-SORT等其他跟踪器；增加评估指标，除了mAP还应该计算MOTA、IDF1等多目标跟踪评价指标。</w:t>
      </w:r>
    </w:p>
    <w:bookmarkEnd w:id="19"/>
    <w:p w14:paraId="568DB9AD">
      <w:pPr>
        <w:pStyle w:val="9"/>
      </w:pPr>
      <w:bookmarkStart w:id="20" w:name="附录关键代码说明"/>
      <w:bookmarkStart w:id="21" w:name="a.3-实验结果统计"/>
    </w:p>
    <w:bookmarkEnd w:id="0"/>
    <w:bookmarkEnd w:id="20"/>
    <w:bookmarkEnd w:id="21"/>
    <w:p w14:paraId="17E3F06F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97DF45"/>
    <w:multiLevelType w:val="singleLevel"/>
    <w:tmpl w:val="F897DF45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numRestart w:val="eachSect"/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B505A"/>
    <w:rsid w:val="045437FD"/>
    <w:rsid w:val="05C649F8"/>
    <w:rsid w:val="06314567"/>
    <w:rsid w:val="06A20BF0"/>
    <w:rsid w:val="08607EC0"/>
    <w:rsid w:val="0C4548C9"/>
    <w:rsid w:val="0CF462EF"/>
    <w:rsid w:val="127E28E2"/>
    <w:rsid w:val="12B04A66"/>
    <w:rsid w:val="14C142DE"/>
    <w:rsid w:val="16AF5DBC"/>
    <w:rsid w:val="18175EA8"/>
    <w:rsid w:val="1B9B2757"/>
    <w:rsid w:val="1C9A5A71"/>
    <w:rsid w:val="20542ED4"/>
    <w:rsid w:val="21A11131"/>
    <w:rsid w:val="26906C30"/>
    <w:rsid w:val="28177015"/>
    <w:rsid w:val="28D728F5"/>
    <w:rsid w:val="294127EB"/>
    <w:rsid w:val="298E56A9"/>
    <w:rsid w:val="302F5D3B"/>
    <w:rsid w:val="320A5AE9"/>
    <w:rsid w:val="33681AA0"/>
    <w:rsid w:val="342033A2"/>
    <w:rsid w:val="358A766C"/>
    <w:rsid w:val="362A0508"/>
    <w:rsid w:val="3A6B7341"/>
    <w:rsid w:val="3C0A4150"/>
    <w:rsid w:val="41483F38"/>
    <w:rsid w:val="42C121F4"/>
    <w:rsid w:val="51E736CA"/>
    <w:rsid w:val="5272350A"/>
    <w:rsid w:val="55EE4C56"/>
    <w:rsid w:val="57284198"/>
    <w:rsid w:val="57F81DBC"/>
    <w:rsid w:val="5C02145B"/>
    <w:rsid w:val="5DF14FB8"/>
    <w:rsid w:val="5FAF18FA"/>
    <w:rsid w:val="6170330B"/>
    <w:rsid w:val="64BD335A"/>
    <w:rsid w:val="655F347A"/>
    <w:rsid w:val="76216D15"/>
    <w:rsid w:val="76502002"/>
    <w:rsid w:val="76C021E7"/>
    <w:rsid w:val="77204E73"/>
    <w:rsid w:val="789A3D6B"/>
    <w:rsid w:val="79F56927"/>
    <w:rsid w:val="7A356A48"/>
    <w:rsid w:val="7B494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54A1" w:themeColor="accent1" w:themeShade="BF"/>
      <w:sz w:val="40"/>
      <w:szCs w:val="40"/>
    </w:rPr>
  </w:style>
  <w:style w:type="paragraph" w:styleId="3">
    <w:name w:val="heading 3"/>
    <w:basedOn w:val="1"/>
    <w:next w:val="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54A1" w:themeColor="accent1" w:themeShade="BF"/>
      <w:sz w:val="28"/>
      <w:szCs w:val="28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2"/>
    <w:qFormat/>
    <w:uiPriority w:val="0"/>
    <w:pPr>
      <w:spacing w:before="180" w:after="180"/>
    </w:p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MyBody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9">
    <w:name w:val="First Paragraph"/>
    <w:basedOn w:val="4"/>
    <w:next w:val="4"/>
    <w:qFormat/>
    <w:uiPriority w:val="0"/>
  </w:style>
  <w:style w:type="paragraph" w:customStyle="1" w:styleId="10">
    <w:name w:val="MyHeading2"/>
    <w:qFormat/>
    <w:uiPriority w:val="0"/>
    <w:pPr>
      <w:spacing w:after="200" w:line="276" w:lineRule="auto"/>
    </w:pPr>
    <w:rPr>
      <w:rFonts w:ascii="宋体" w:hAnsi="宋体" w:eastAsia="宋体" w:cstheme="minorBidi"/>
      <w:b/>
      <w:color w:val="2E5E8A"/>
      <w:sz w:val="24"/>
      <w:szCs w:val="22"/>
      <w:lang w:val="en-US" w:eastAsia="en-US" w:bidi="ar-SA"/>
    </w:rPr>
  </w:style>
  <w:style w:type="character" w:customStyle="1" w:styleId="11">
    <w:name w:val="Verbatim Char"/>
    <w:basedOn w:val="12"/>
    <w:link w:val="13"/>
    <w:qFormat/>
    <w:uiPriority w:val="0"/>
  </w:style>
  <w:style w:type="character" w:customStyle="1" w:styleId="12">
    <w:name w:val="Body Text Char"/>
    <w:basedOn w:val="7"/>
    <w:link w:val="4"/>
    <w:qFormat/>
    <w:uiPriority w:val="0"/>
  </w:style>
  <w:style w:type="paragraph" w:customStyle="1" w:styleId="13">
    <w:name w:val="Source Code"/>
    <w:basedOn w:val="1"/>
    <w:link w:val="11"/>
    <w:qFormat/>
    <w:uiPriority w:val="0"/>
    <w:pPr>
      <w:wordWrap w:val="0"/>
    </w:pPr>
  </w:style>
  <w:style w:type="character" w:customStyle="1" w:styleId="14">
    <w:name w:val="NormalTok"/>
    <w:basedOn w:val="11"/>
    <w:qFormat/>
    <w:uiPriority w:val="0"/>
  </w:style>
  <w:style w:type="character" w:customStyle="1" w:styleId="15">
    <w:name w:val="OperatorTok"/>
    <w:basedOn w:val="11"/>
    <w:qFormat/>
    <w:uiPriority w:val="0"/>
    <w:rPr>
      <w:color w:val="666666"/>
    </w:rPr>
  </w:style>
  <w:style w:type="character" w:customStyle="1" w:styleId="16">
    <w:name w:val="StringTok"/>
    <w:basedOn w:val="11"/>
    <w:qFormat/>
    <w:uiPriority w:val="0"/>
    <w:rPr>
      <w:color w:val="4070A0"/>
    </w:rPr>
  </w:style>
  <w:style w:type="character" w:customStyle="1" w:styleId="17">
    <w:name w:val="CommentTok"/>
    <w:basedOn w:val="11"/>
    <w:qFormat/>
    <w:uiPriority w:val="0"/>
    <w:rPr>
      <w:i/>
      <w:color w:val="60A0B0"/>
    </w:rPr>
  </w:style>
  <w:style w:type="character" w:customStyle="1" w:styleId="18">
    <w:name w:val="DecValTok"/>
    <w:basedOn w:val="11"/>
    <w:qFormat/>
    <w:uiPriority w:val="0"/>
    <w:rPr>
      <w:color w:val="40A070"/>
    </w:rPr>
  </w:style>
  <w:style w:type="character" w:customStyle="1" w:styleId="19">
    <w:name w:val="VariableTok"/>
    <w:basedOn w:val="11"/>
    <w:qFormat/>
    <w:uiPriority w:val="0"/>
    <w:rPr>
      <w:color w:val="19177C"/>
    </w:rPr>
  </w:style>
  <w:style w:type="character" w:customStyle="1" w:styleId="20">
    <w:name w:val="FloatTok"/>
    <w:basedOn w:val="11"/>
    <w:qFormat/>
    <w:uiPriority w:val="0"/>
    <w:rPr>
      <w:color w:val="40A070"/>
    </w:rPr>
  </w:style>
  <w:style w:type="character" w:customStyle="1" w:styleId="21">
    <w:name w:val="ExtensionTok"/>
    <w:basedOn w:val="11"/>
    <w:qFormat/>
    <w:uiPriority w:val="0"/>
  </w:style>
  <w:style w:type="paragraph" w:customStyle="1" w:styleId="22">
    <w:name w:val="Compact"/>
    <w:basedOn w:val="4"/>
    <w:qFormat/>
    <w:uiPriority w:val="0"/>
    <w:pPr>
      <w:spacing w:before="36" w:after="36"/>
    </w:pPr>
  </w:style>
  <w:style w:type="table" w:customStyle="1" w:styleId="2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2026-06-29T14:39:50Z</dcterms:created>
  <dc:creator>86187</dc:creator>
  <cp:lastModifiedBy>WPS_1693789573</cp:lastModifiedBy>
  <dcterms:modified xsi:type="dcterms:W3CDTF">2026-06-29T17:00:46Z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eyJoZGlkIjoiYzJiMjBmNWNhNWJiNzNiNzYxMWI2NTM5NjI0YWQ5YzciLCJ1c2VySWQiOiIxNTI4MTkyNDQzIn0=</vt:lpwstr>
  </property>
  <property fmtid="{D5CDD505-2E9C-101B-9397-08002B2CF9AE}" pid="4" name="ICV">
    <vt:lpwstr>69DBDDF09A854C7AB6AF760600344D9D_12</vt:lpwstr>
  </property>
</Properties>
</file>