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9C" w:rsidRDefault="0088229C">
      <w:pPr>
        <w:rPr>
          <w:b/>
        </w:rPr>
      </w:pPr>
    </w:p>
    <w:tbl>
      <w:tblPr>
        <w:tblW w:w="9551" w:type="dxa"/>
        <w:tblInd w:w="93" w:type="dxa"/>
        <w:tblLook w:val="04A0" w:firstRow="1" w:lastRow="0" w:firstColumn="1" w:lastColumn="0" w:noHBand="0" w:noVBand="1"/>
      </w:tblPr>
      <w:tblGrid>
        <w:gridCol w:w="3819"/>
        <w:gridCol w:w="222"/>
        <w:gridCol w:w="1492"/>
        <w:gridCol w:w="1237"/>
        <w:gridCol w:w="2781"/>
      </w:tblGrid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2D76F4">
              <w:rPr>
                <w:b/>
                <w:bCs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2D76F4">
              <w:rPr>
                <w:b/>
                <w:bCs/>
                <w:color w:val="000000"/>
                <w:sz w:val="22"/>
                <w:szCs w:val="22"/>
              </w:rPr>
              <w:t>Name: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2D76F4">
              <w:rPr>
                <w:b/>
                <w:bCs/>
                <w:color w:val="000000"/>
                <w:sz w:val="22"/>
                <w:szCs w:val="22"/>
              </w:rPr>
              <w:t>Initials: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D76F4">
              <w:rPr>
                <w:b/>
                <w:bCs/>
                <w:color w:val="000000"/>
                <w:sz w:val="22"/>
                <w:szCs w:val="22"/>
              </w:rPr>
              <w:t xml:space="preserve">Balance </w:t>
            </w:r>
            <w:r w:rsidR="000A5950" w:rsidRPr="002D76F4">
              <w:rPr>
                <w:b/>
                <w:bCs/>
                <w:color w:val="000000"/>
                <w:sz w:val="22"/>
                <w:szCs w:val="22"/>
              </w:rPr>
              <w:t>Model</w:t>
            </w:r>
            <w:r w:rsidRPr="002D76F4">
              <w:rPr>
                <w:b/>
                <w:bCs/>
                <w:color w:val="000000"/>
                <w:sz w:val="22"/>
                <w:szCs w:val="22"/>
              </w:rPr>
              <w:t>: XS105DU</w:t>
            </w:r>
          </w:p>
        </w:tc>
        <w:tc>
          <w:tcPr>
            <w:tcW w:w="2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b/>
                <w:bCs/>
                <w:color w:val="000000"/>
              </w:rPr>
            </w:pPr>
            <w:r w:rsidRPr="002D76F4">
              <w:rPr>
                <w:b/>
                <w:bCs/>
                <w:color w:val="000000"/>
              </w:rPr>
              <w:t>Serial Number: B139Z9Z316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D76F4">
              <w:rPr>
                <w:b/>
                <w:bCs/>
                <w:color w:val="000000"/>
                <w:sz w:val="22"/>
                <w:szCs w:val="22"/>
              </w:rPr>
              <w:t>Reference Weight: No. 2</w:t>
            </w:r>
          </w:p>
        </w:tc>
        <w:tc>
          <w:tcPr>
            <w:tcW w:w="2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b/>
                <w:bCs/>
                <w:color w:val="000000"/>
              </w:rPr>
            </w:pPr>
            <w:r w:rsidRPr="002D76F4">
              <w:rPr>
                <w:b/>
                <w:bCs/>
                <w:color w:val="000000"/>
              </w:rPr>
              <w:t>Certificate No.: MT0021716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jc w:val="center"/>
              <w:rPr>
                <w:b/>
                <w:bCs/>
                <w:color w:val="000000"/>
              </w:rPr>
            </w:pPr>
            <w:r w:rsidRPr="002D76F4">
              <w:rPr>
                <w:b/>
                <w:bCs/>
                <w:color w:val="000000"/>
              </w:rPr>
              <w:t>Nominal Value: 5 g</w:t>
            </w: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0A5950" w:rsidP="002D76F4">
            <w:pPr>
              <w:jc w:val="center"/>
              <w:rPr>
                <w:b/>
                <w:bCs/>
                <w:color w:val="000000"/>
              </w:rPr>
            </w:pPr>
            <w:r w:rsidRPr="002D76F4">
              <w:rPr>
                <w:b/>
                <w:bCs/>
                <w:color w:val="000000"/>
              </w:rPr>
              <w:t>Measurement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jc w:val="center"/>
              <w:rPr>
                <w:b/>
                <w:bCs/>
                <w:color w:val="000000"/>
              </w:rPr>
            </w:pPr>
            <w:r w:rsidRPr="002D76F4">
              <w:rPr>
                <w:b/>
                <w:bCs/>
                <w:color w:val="000000"/>
              </w:rPr>
              <w:t>Mass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10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jc w:val="right"/>
              <w:rPr>
                <w:b/>
                <w:bCs/>
                <w:color w:val="000000"/>
              </w:rPr>
            </w:pPr>
            <w:r w:rsidRPr="002D76F4">
              <w:rPr>
                <w:b/>
                <w:bCs/>
                <w:color w:val="000000"/>
              </w:rPr>
              <w:t>Standard Deviation: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jc w:val="center"/>
              <w:rPr>
                <w:b/>
                <w:bCs/>
                <w:color w:val="000000"/>
              </w:rPr>
            </w:pPr>
            <w:r w:rsidRPr="002D76F4">
              <w:rPr>
                <w:b/>
                <w:bCs/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right"/>
              <w:rPr>
                <w:b/>
                <w:bCs/>
                <w:color w:val="000000"/>
              </w:rPr>
            </w:pPr>
            <w:r w:rsidRPr="002D76F4">
              <w:rPr>
                <w:b/>
                <w:bCs/>
                <w:color w:val="000000"/>
              </w:rPr>
              <w:t>Uncertainty: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jc w:val="center"/>
              <w:rPr>
                <w:b/>
                <w:bCs/>
                <w:color w:val="000000"/>
              </w:rPr>
            </w:pPr>
            <w:r w:rsidRPr="002D76F4">
              <w:rPr>
                <w:b/>
                <w:bCs/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jc w:val="right"/>
              <w:rPr>
                <w:b/>
                <w:bCs/>
                <w:color w:val="000000"/>
              </w:rPr>
            </w:pPr>
            <w:r w:rsidRPr="002D76F4">
              <w:rPr>
                <w:b/>
                <w:bCs/>
                <w:color w:val="000000"/>
              </w:rPr>
              <w:t xml:space="preserve">Pass/Fail (Uncertainty </w:t>
            </w:r>
            <w:r w:rsidRPr="002D76F4">
              <w:rPr>
                <w:rFonts w:ascii="Calibri" w:hAnsi="Calibri"/>
                <w:b/>
                <w:bCs/>
                <w:color w:val="000000"/>
              </w:rPr>
              <w:t>≤</w:t>
            </w:r>
            <w:r w:rsidRPr="002D76F4">
              <w:rPr>
                <w:b/>
                <w:bCs/>
                <w:color w:val="000000"/>
              </w:rPr>
              <w:t xml:space="preserve"> 0.001):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jc w:val="center"/>
              <w:rPr>
                <w:b/>
                <w:bCs/>
                <w:color w:val="000000"/>
              </w:rPr>
            </w:pPr>
            <w:r w:rsidRPr="002D76F4">
              <w:rPr>
                <w:b/>
                <w:bCs/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  <w:bookmarkStart w:id="0" w:name="_GoBack"/>
            <w:bookmarkEnd w:id="0"/>
          </w:p>
        </w:tc>
      </w:tr>
    </w:tbl>
    <w:p w:rsidR="0050435C" w:rsidRDefault="0050435C">
      <w:pPr>
        <w:rPr>
          <w:b/>
        </w:rPr>
      </w:pPr>
    </w:p>
    <w:p w:rsidR="00191688" w:rsidRDefault="00191688" w:rsidP="00CD627A"/>
    <w:sectPr w:rsidR="00191688" w:rsidSect="000A5950">
      <w:headerReference w:type="default" r:id="rId9"/>
      <w:footerReference w:type="default" r:id="rId10"/>
      <w:pgSz w:w="12240" w:h="15840"/>
      <w:pgMar w:top="720" w:right="1080" w:bottom="720" w:left="108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A08" w:rsidRDefault="00EF1A08">
      <w:r>
        <w:separator/>
      </w:r>
    </w:p>
  </w:endnote>
  <w:endnote w:type="continuationSeparator" w:id="0">
    <w:p w:rsidR="00EF1A08" w:rsidRDefault="00EF1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950" w:rsidRDefault="000A5950">
    <w:pPr>
      <w:pStyle w:val="Footer"/>
    </w:pPr>
    <w:r w:rsidRPr="000A5950">
      <w:rPr>
        <w:color w:val="FF0000"/>
      </w:rPr>
      <w:ptab w:relativeTo="margin" w:alignment="center" w:leader="none"/>
    </w:r>
    <w:r>
      <w:rPr>
        <w:color w:val="FF0000"/>
      </w:rPr>
      <w:t>Controlled Document</w:t>
    </w:r>
    <w:r w:rsidRPr="000A5950">
      <w:rPr>
        <w:color w:val="FF0000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A08" w:rsidRDefault="00EF1A08">
      <w:r>
        <w:separator/>
      </w:r>
    </w:p>
  </w:footnote>
  <w:footnote w:type="continuationSeparator" w:id="0">
    <w:p w:rsidR="00EF1A08" w:rsidRDefault="00EF1A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jc w:val="center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BF" w:firstRow="1" w:lastRow="0" w:firstColumn="1" w:lastColumn="0" w:noHBand="0" w:noVBand="0"/>
    </w:tblPr>
    <w:tblGrid>
      <w:gridCol w:w="1896"/>
      <w:gridCol w:w="3546"/>
      <w:gridCol w:w="834"/>
      <w:gridCol w:w="3126"/>
      <w:gridCol w:w="1710"/>
    </w:tblGrid>
    <w:tr w:rsidR="000A5950" w:rsidTr="00167B3B">
      <w:trPr>
        <w:trHeight w:val="185"/>
        <w:jc w:val="center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0A5950" w:rsidRPr="00D865D7" w:rsidRDefault="000A5950" w:rsidP="00167B3B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DE647D">
            <w:rPr>
              <w:noProof/>
            </w:rPr>
            <w:pict>
              <v:group id="_x0000_s2053" style="position:absolute;left:0;text-align:left;margin-left:446.7pt;margin-top:27.4pt;width:80.7pt;height:45.3pt;z-index:251659264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4" type="#_x0000_t75" style="position:absolute;left:1584;top:864;width:3256;height:529">
                  <v:imagedata r:id="rId1" o:title="" cropbottom="20218f"/>
                </v:shape>
                <v:rect id="_x0000_s2055" style="position:absolute;left:1566;top:1373;width:2880;height:432" filled="f" stroked="f">
                  <v:textbox style="mso-next-textbox:#_x0000_s2055;mso-rotate-with-shape:t" inset="0,0,0,0">
                    <w:txbxContent>
                      <w:p w:rsidR="000A5950" w:rsidRPr="00FC7FE4" w:rsidRDefault="000A5950" w:rsidP="000A5950">
                        <w:pPr>
                          <w:rPr>
                            <w:spacing w:val="22"/>
                            <w:sz w:val="12"/>
                          </w:rPr>
                        </w:pPr>
                        <w:r w:rsidRPr="00FC7FE4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</v:group>
            </w:pict>
          </w:r>
          <w:r>
            <w:rPr>
              <w:noProof/>
            </w:rPr>
            <w:drawing>
              <wp:inline distT="0" distB="0" distL="0" distR="0" wp14:anchorId="6308E51B" wp14:editId="674A1C31">
                <wp:extent cx="1038225" cy="723900"/>
                <wp:effectExtent l="0" t="0" r="0" b="0"/>
                <wp:docPr id="2" name="Picture 2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D9D9D9"/>
        </w:tcPr>
        <w:p w:rsidR="000A5950" w:rsidRPr="00BF1892" w:rsidRDefault="000A5950" w:rsidP="00167B3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0A5950" w:rsidRPr="00BF1892" w:rsidRDefault="000A5950" w:rsidP="00167B3B">
          <w:pPr>
            <w:jc w:val="center"/>
            <w:rPr>
              <w:b/>
              <w:color w:val="3366FF"/>
            </w:rPr>
          </w:pPr>
        </w:p>
      </w:tc>
    </w:tr>
    <w:tr w:rsidR="000A5950" w:rsidTr="00167B3B">
      <w:trPr>
        <w:trHeight w:val="185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0A5950" w:rsidRPr="00B72116" w:rsidRDefault="000A5950" w:rsidP="00167B3B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D9D9D9"/>
        </w:tcPr>
        <w:p w:rsidR="000A5950" w:rsidRPr="00BF1892" w:rsidRDefault="000A5950" w:rsidP="00167B3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Company </w:t>
          </w:r>
          <w:r>
            <w:rPr>
              <w:b/>
              <w:color w:val="3366FF"/>
            </w:rPr>
            <w:t>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0A5950" w:rsidRPr="00BF1892" w:rsidRDefault="000A5950" w:rsidP="00167B3B">
          <w:pPr>
            <w:jc w:val="center"/>
            <w:rPr>
              <w:b/>
              <w:color w:val="0000FF"/>
            </w:rPr>
          </w:pPr>
        </w:p>
      </w:tc>
    </w:tr>
    <w:tr w:rsidR="000A5950" w:rsidRPr="00D865D7" w:rsidTr="00167B3B">
      <w:trPr>
        <w:trHeight w:val="314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0A5950" w:rsidRPr="00D865D7" w:rsidRDefault="000A5950" w:rsidP="00167B3B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380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0A5950" w:rsidRPr="00BF1892" w:rsidRDefault="000A5950" w:rsidP="00167B3B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Pr="00BF1892">
            <w:rPr>
              <w:color w:val="FF0000"/>
            </w:rPr>
            <w:t xml:space="preserve">  </w:t>
          </w:r>
          <w:r w:rsidRPr="006C338B">
            <w:rPr>
              <w:color w:val="FF0000"/>
            </w:rPr>
            <w:t>USP Analytical Balance Uncertainty Measurement Log</w:t>
          </w: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0A5950" w:rsidRPr="00BF1892" w:rsidRDefault="000A5950" w:rsidP="00167B3B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Pr="00BF1892">
            <w:rPr>
              <w:color w:val="FF0000"/>
            </w:rPr>
            <w:t xml:space="preserve">  </w:t>
          </w:r>
          <w:r>
            <w:rPr>
              <w:color w:val="FF0000"/>
            </w:rPr>
            <w:t>L12-PR-100-F013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0A5950" w:rsidRPr="00BF1892" w:rsidRDefault="000A5950" w:rsidP="00167B3B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0A5950" w:rsidRPr="00D865D7" w:rsidTr="00167B3B">
      <w:trPr>
        <w:trHeight w:val="102"/>
        <w:jc w:val="center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0A5950" w:rsidRPr="00D865D7" w:rsidRDefault="000A5950" w:rsidP="00167B3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0A5950" w:rsidRPr="00F11BD5" w:rsidRDefault="000A5950" w:rsidP="00167B3B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Pr="002E2D1F">
            <w:rPr>
              <w:color w:val="FF0000"/>
            </w:rPr>
            <w:t xml:space="preserve">  </w:t>
          </w:r>
          <w:r>
            <w:rPr>
              <w:color w:val="FF0000"/>
            </w:rPr>
            <w:t>Stephen Ballew</w:t>
          </w:r>
        </w:p>
      </w:tc>
      <w:tc>
        <w:tcPr>
          <w:tcW w:w="83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0A5950" w:rsidRPr="00BF1892" w:rsidRDefault="000A5950" w:rsidP="00167B3B">
          <w:pPr>
            <w:rPr>
              <w:color w:val="000000"/>
              <w:sz w:val="22"/>
              <w:szCs w:val="22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0A5950" w:rsidRPr="00BF1892" w:rsidRDefault="000A5950" w:rsidP="00167B3B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Pr="00BF1892">
            <w:rPr>
              <w:color w:val="FF0000"/>
            </w:rPr>
            <w:t xml:space="preserve"> </w:t>
          </w:r>
          <w:r>
            <w:rPr>
              <w:color w:val="FF0000"/>
            </w:rPr>
            <w:t>0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0A5950" w:rsidRPr="00BF1892" w:rsidRDefault="000A5950" w:rsidP="00167B3B">
          <w:pPr>
            <w:jc w:val="center"/>
            <w:rPr>
              <w:sz w:val="20"/>
              <w:szCs w:val="20"/>
            </w:rPr>
          </w:pPr>
        </w:p>
      </w:tc>
    </w:tr>
    <w:tr w:rsidR="000A5950" w:rsidRPr="00D865D7" w:rsidTr="00167B3B">
      <w:trPr>
        <w:trHeight w:val="102"/>
        <w:jc w:val="center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0A5950" w:rsidRPr="00D865D7" w:rsidRDefault="000A5950" w:rsidP="00167B3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0A5950" w:rsidRPr="00F11BD5" w:rsidRDefault="000A5950" w:rsidP="00167B3B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Pr="002E2D1F">
            <w:rPr>
              <w:color w:val="FF0000"/>
            </w:rPr>
            <w:t xml:space="preserve">  </w:t>
          </w:r>
          <w:r>
            <w:rPr>
              <w:color w:val="FF0000"/>
            </w:rPr>
            <w:t>02/21/12</w:t>
          </w:r>
        </w:p>
      </w:tc>
      <w:tc>
        <w:tcPr>
          <w:tcW w:w="834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0A5950" w:rsidRPr="00BF1892" w:rsidRDefault="000A5950" w:rsidP="00167B3B">
          <w:pPr>
            <w:rPr>
              <w:color w:val="000000"/>
              <w:sz w:val="22"/>
              <w:szCs w:val="22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0A5950" w:rsidRPr="00BF1892" w:rsidRDefault="000A5950" w:rsidP="00167B3B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Pr="00181E8C">
            <w:rPr>
              <w:color w:val="FF0000"/>
            </w:rPr>
            <w:fldChar w:fldCharType="begin"/>
          </w:r>
          <w:r w:rsidRPr="00181E8C">
            <w:rPr>
              <w:color w:val="FF0000"/>
            </w:rPr>
            <w:instrText xml:space="preserve"> PAGE </w:instrText>
          </w:r>
          <w:r w:rsidRPr="00181E8C">
            <w:rPr>
              <w:color w:val="FF0000"/>
            </w:rPr>
            <w:fldChar w:fldCharType="separate"/>
          </w:r>
          <w:r>
            <w:rPr>
              <w:noProof/>
              <w:color w:val="FF0000"/>
            </w:rPr>
            <w:t>1</w:t>
          </w:r>
          <w:r w:rsidRPr="00181E8C">
            <w:rPr>
              <w:color w:val="FF0000"/>
            </w:rPr>
            <w:fldChar w:fldCharType="end"/>
          </w:r>
          <w:r w:rsidRPr="00181E8C">
            <w:rPr>
              <w:color w:val="FF0000"/>
            </w:rPr>
            <w:t xml:space="preserve"> of </w:t>
          </w:r>
          <w:r w:rsidRPr="00181E8C">
            <w:rPr>
              <w:rStyle w:val="PageNumber"/>
              <w:color w:val="FF0000"/>
            </w:rPr>
            <w:fldChar w:fldCharType="begin"/>
          </w:r>
          <w:r w:rsidRPr="00181E8C">
            <w:rPr>
              <w:rStyle w:val="PageNumber"/>
              <w:color w:val="FF0000"/>
            </w:rPr>
            <w:instrText xml:space="preserve"> NUMPAGES </w:instrText>
          </w:r>
          <w:r w:rsidRPr="00181E8C">
            <w:rPr>
              <w:rStyle w:val="PageNumber"/>
              <w:color w:val="FF0000"/>
            </w:rPr>
            <w:fldChar w:fldCharType="separate"/>
          </w:r>
          <w:r>
            <w:rPr>
              <w:rStyle w:val="PageNumber"/>
              <w:noProof/>
              <w:color w:val="FF0000"/>
            </w:rPr>
            <w:t>1</w:t>
          </w:r>
          <w:r w:rsidRPr="00181E8C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0A5950" w:rsidRPr="00BF1892" w:rsidRDefault="000A5950" w:rsidP="00167B3B">
          <w:pPr>
            <w:jc w:val="center"/>
            <w:rPr>
              <w:sz w:val="20"/>
              <w:szCs w:val="20"/>
            </w:rPr>
          </w:pPr>
        </w:p>
      </w:tc>
    </w:tr>
  </w:tbl>
  <w:p w:rsidR="00EF1A08" w:rsidRPr="00350DD9" w:rsidRDefault="00EF1A08">
    <w:pPr>
      <w:pStyle w:val="Header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40A3"/>
    <w:rsid w:val="00004D8B"/>
    <w:rsid w:val="00016ACB"/>
    <w:rsid w:val="0002133D"/>
    <w:rsid w:val="00025651"/>
    <w:rsid w:val="000350CA"/>
    <w:rsid w:val="00036295"/>
    <w:rsid w:val="0004335E"/>
    <w:rsid w:val="000558FD"/>
    <w:rsid w:val="000608F7"/>
    <w:rsid w:val="00060976"/>
    <w:rsid w:val="000615FB"/>
    <w:rsid w:val="00094CB5"/>
    <w:rsid w:val="000A5950"/>
    <w:rsid w:val="000A63D1"/>
    <w:rsid w:val="000B522A"/>
    <w:rsid w:val="000B6106"/>
    <w:rsid w:val="000D00FB"/>
    <w:rsid w:val="000D401A"/>
    <w:rsid w:val="000D78E6"/>
    <w:rsid w:val="000E2F1D"/>
    <w:rsid w:val="000E6461"/>
    <w:rsid w:val="001071EE"/>
    <w:rsid w:val="00124304"/>
    <w:rsid w:val="00126C3F"/>
    <w:rsid w:val="001307DC"/>
    <w:rsid w:val="001372C4"/>
    <w:rsid w:val="001458FC"/>
    <w:rsid w:val="00154D02"/>
    <w:rsid w:val="0016032B"/>
    <w:rsid w:val="00165D5E"/>
    <w:rsid w:val="00184094"/>
    <w:rsid w:val="00185428"/>
    <w:rsid w:val="00187D50"/>
    <w:rsid w:val="00191688"/>
    <w:rsid w:val="001A5B13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B5673"/>
    <w:rsid w:val="002D0EBB"/>
    <w:rsid w:val="002D76F4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76FB8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D6BB0"/>
    <w:rsid w:val="003D7871"/>
    <w:rsid w:val="003E40A3"/>
    <w:rsid w:val="003F0FF6"/>
    <w:rsid w:val="003F2010"/>
    <w:rsid w:val="003F3057"/>
    <w:rsid w:val="00404949"/>
    <w:rsid w:val="004055F5"/>
    <w:rsid w:val="00407EDF"/>
    <w:rsid w:val="00415B87"/>
    <w:rsid w:val="00415C36"/>
    <w:rsid w:val="00425565"/>
    <w:rsid w:val="00446356"/>
    <w:rsid w:val="00457EDD"/>
    <w:rsid w:val="00460305"/>
    <w:rsid w:val="00487CA1"/>
    <w:rsid w:val="00491A6D"/>
    <w:rsid w:val="004A7C6B"/>
    <w:rsid w:val="004B4D95"/>
    <w:rsid w:val="004E150B"/>
    <w:rsid w:val="004F245D"/>
    <w:rsid w:val="0050435C"/>
    <w:rsid w:val="005054C8"/>
    <w:rsid w:val="00520D5C"/>
    <w:rsid w:val="005223D6"/>
    <w:rsid w:val="00536C6B"/>
    <w:rsid w:val="00547531"/>
    <w:rsid w:val="005478EE"/>
    <w:rsid w:val="00555C6B"/>
    <w:rsid w:val="005578E3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F49D5"/>
    <w:rsid w:val="005F79B9"/>
    <w:rsid w:val="00603B79"/>
    <w:rsid w:val="00604250"/>
    <w:rsid w:val="00611A7A"/>
    <w:rsid w:val="00630782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0BBE"/>
    <w:rsid w:val="006A33D9"/>
    <w:rsid w:val="006B1635"/>
    <w:rsid w:val="006C1025"/>
    <w:rsid w:val="006C2E4B"/>
    <w:rsid w:val="006C475E"/>
    <w:rsid w:val="006C50AD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3222F"/>
    <w:rsid w:val="007518FB"/>
    <w:rsid w:val="007527FF"/>
    <w:rsid w:val="00780BE7"/>
    <w:rsid w:val="007842F1"/>
    <w:rsid w:val="007911E1"/>
    <w:rsid w:val="00792786"/>
    <w:rsid w:val="007A6954"/>
    <w:rsid w:val="007C0F68"/>
    <w:rsid w:val="007C1EDD"/>
    <w:rsid w:val="007D7C78"/>
    <w:rsid w:val="00817630"/>
    <w:rsid w:val="008269D1"/>
    <w:rsid w:val="0083351F"/>
    <w:rsid w:val="00836614"/>
    <w:rsid w:val="008560DD"/>
    <w:rsid w:val="008628EE"/>
    <w:rsid w:val="0088229C"/>
    <w:rsid w:val="00892E98"/>
    <w:rsid w:val="00893F54"/>
    <w:rsid w:val="008A2545"/>
    <w:rsid w:val="008B5DC7"/>
    <w:rsid w:val="008C4410"/>
    <w:rsid w:val="008D2F2D"/>
    <w:rsid w:val="008E09EF"/>
    <w:rsid w:val="008F2692"/>
    <w:rsid w:val="00900252"/>
    <w:rsid w:val="0090400A"/>
    <w:rsid w:val="009049FA"/>
    <w:rsid w:val="0092261D"/>
    <w:rsid w:val="009276D7"/>
    <w:rsid w:val="00941054"/>
    <w:rsid w:val="00947513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D069A"/>
    <w:rsid w:val="009D366D"/>
    <w:rsid w:val="009F34C7"/>
    <w:rsid w:val="009F59A9"/>
    <w:rsid w:val="00A02CDB"/>
    <w:rsid w:val="00A10EDA"/>
    <w:rsid w:val="00A4356A"/>
    <w:rsid w:val="00A53A7A"/>
    <w:rsid w:val="00A568C9"/>
    <w:rsid w:val="00A74DA9"/>
    <w:rsid w:val="00A76DA5"/>
    <w:rsid w:val="00A96952"/>
    <w:rsid w:val="00AA3C15"/>
    <w:rsid w:val="00AC5E79"/>
    <w:rsid w:val="00AF4840"/>
    <w:rsid w:val="00B12061"/>
    <w:rsid w:val="00B14257"/>
    <w:rsid w:val="00B302F5"/>
    <w:rsid w:val="00B36643"/>
    <w:rsid w:val="00B448CB"/>
    <w:rsid w:val="00B73659"/>
    <w:rsid w:val="00B845F7"/>
    <w:rsid w:val="00B94B15"/>
    <w:rsid w:val="00BC66E1"/>
    <w:rsid w:val="00BE1D31"/>
    <w:rsid w:val="00C0437A"/>
    <w:rsid w:val="00C31C50"/>
    <w:rsid w:val="00C36437"/>
    <w:rsid w:val="00C428C0"/>
    <w:rsid w:val="00C70FBD"/>
    <w:rsid w:val="00C74AF0"/>
    <w:rsid w:val="00C75ED6"/>
    <w:rsid w:val="00CC3B96"/>
    <w:rsid w:val="00CD4CFB"/>
    <w:rsid w:val="00CD627A"/>
    <w:rsid w:val="00CE1378"/>
    <w:rsid w:val="00CF2734"/>
    <w:rsid w:val="00CF4E4E"/>
    <w:rsid w:val="00CF559C"/>
    <w:rsid w:val="00CF7536"/>
    <w:rsid w:val="00D14C32"/>
    <w:rsid w:val="00D30A99"/>
    <w:rsid w:val="00D333AC"/>
    <w:rsid w:val="00D33DA3"/>
    <w:rsid w:val="00D40D0D"/>
    <w:rsid w:val="00D5068E"/>
    <w:rsid w:val="00D556A5"/>
    <w:rsid w:val="00D56356"/>
    <w:rsid w:val="00D71E18"/>
    <w:rsid w:val="00D76CBC"/>
    <w:rsid w:val="00D81B8E"/>
    <w:rsid w:val="00D8431E"/>
    <w:rsid w:val="00D92460"/>
    <w:rsid w:val="00DA4535"/>
    <w:rsid w:val="00DB1703"/>
    <w:rsid w:val="00DB2B35"/>
    <w:rsid w:val="00DE10F6"/>
    <w:rsid w:val="00DE166A"/>
    <w:rsid w:val="00DF2F42"/>
    <w:rsid w:val="00DF4101"/>
    <w:rsid w:val="00DF7696"/>
    <w:rsid w:val="00E06F6F"/>
    <w:rsid w:val="00E517FA"/>
    <w:rsid w:val="00E609E6"/>
    <w:rsid w:val="00E72901"/>
    <w:rsid w:val="00E75E41"/>
    <w:rsid w:val="00E8225E"/>
    <w:rsid w:val="00EC2BC1"/>
    <w:rsid w:val="00ED6AB7"/>
    <w:rsid w:val="00EE4DB9"/>
    <w:rsid w:val="00EF0C73"/>
    <w:rsid w:val="00EF1A08"/>
    <w:rsid w:val="00EF29E2"/>
    <w:rsid w:val="00EF2F78"/>
    <w:rsid w:val="00EF78D9"/>
    <w:rsid w:val="00F103CA"/>
    <w:rsid w:val="00F1086E"/>
    <w:rsid w:val="00F40B70"/>
    <w:rsid w:val="00F468EE"/>
    <w:rsid w:val="00F655B1"/>
    <w:rsid w:val="00F70B33"/>
    <w:rsid w:val="00F74882"/>
    <w:rsid w:val="00F75B05"/>
    <w:rsid w:val="00F829EB"/>
    <w:rsid w:val="00F84199"/>
    <w:rsid w:val="00F86935"/>
    <w:rsid w:val="00F906A5"/>
    <w:rsid w:val="00FA62EF"/>
    <w:rsid w:val="00FA708D"/>
    <w:rsid w:val="00FB2B2A"/>
    <w:rsid w:val="00FC06EC"/>
    <w:rsid w:val="00FC2F46"/>
    <w:rsid w:val="00FF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2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6EE67-9F44-42EC-80FE-02DC24F6B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Katherine Cash</cp:lastModifiedBy>
  <cp:revision>3</cp:revision>
  <cp:lastPrinted>2012-08-14T21:12:00Z</cp:lastPrinted>
  <dcterms:created xsi:type="dcterms:W3CDTF">2012-08-15T12:18:00Z</dcterms:created>
  <dcterms:modified xsi:type="dcterms:W3CDTF">2013-01-23T13:47:00Z</dcterms:modified>
</cp:coreProperties>
</file>