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305" w:rsidRDefault="00460305" w:rsidP="00C36437"/>
    <w:p w:rsidR="002B0C76" w:rsidRDefault="002B0C76" w:rsidP="002B0C76">
      <w:r w:rsidRPr="002B0C76">
        <w:rPr>
          <w:b/>
        </w:rPr>
        <w:t>Safety</w:t>
      </w:r>
      <w:r>
        <w:t xml:space="preserve">: </w:t>
      </w:r>
    </w:p>
    <w:p w:rsidR="002B0C76" w:rsidRDefault="002B0C76" w:rsidP="000615FB">
      <w:r>
        <w:t>Wear safety glasses</w:t>
      </w:r>
      <w:r w:rsidR="00352CB7">
        <w:t>, lab</w:t>
      </w:r>
      <w:r>
        <w:t xml:space="preserve"> coat</w:t>
      </w:r>
      <w:r w:rsidR="000615FB">
        <w:t>, and</w:t>
      </w:r>
      <w:r>
        <w:t xml:space="preserve"> nitrile gloves. Mixing of chemicals shall be performed in the hood.</w:t>
      </w:r>
    </w:p>
    <w:p w:rsidR="008F2692" w:rsidRDefault="008F2692" w:rsidP="000615FB"/>
    <w:p w:rsidR="00C36437" w:rsidRPr="002B0C76" w:rsidRDefault="00C36437" w:rsidP="00C36437">
      <w:pPr>
        <w:rPr>
          <w:b/>
        </w:rPr>
      </w:pPr>
      <w:r w:rsidRPr="002B0C76">
        <w:rPr>
          <w:b/>
        </w:rPr>
        <w:t xml:space="preserve">Personnel responsible: </w:t>
      </w:r>
    </w:p>
    <w:p w:rsidR="009C7B20" w:rsidRDefault="0004335E" w:rsidP="00446356">
      <w:pPr>
        <w:rPr>
          <w:b/>
        </w:rPr>
      </w:pPr>
      <w:r w:rsidRPr="0004335E">
        <w:t>Lab</w:t>
      </w:r>
      <w:r w:rsidR="00C36437" w:rsidRPr="0004335E">
        <w:t xml:space="preserve"> </w:t>
      </w:r>
      <w:r w:rsidR="006B1635">
        <w:rPr>
          <w:b/>
        </w:rPr>
        <w:tab/>
      </w:r>
    </w:p>
    <w:p w:rsidR="009C7B20" w:rsidRPr="009C7B20" w:rsidRDefault="009C7B20" w:rsidP="00446356">
      <w:pPr>
        <w:rPr>
          <w:b/>
        </w:rPr>
      </w:pPr>
    </w:p>
    <w:p w:rsidR="006F639A" w:rsidRDefault="009C7B20" w:rsidP="00446356">
      <w:pPr>
        <w:rPr>
          <w:b/>
        </w:rPr>
      </w:pPr>
      <w:r>
        <w:rPr>
          <w:b/>
        </w:rPr>
        <w:t>Test Method</w:t>
      </w:r>
      <w:r w:rsidRPr="002B0C76">
        <w:rPr>
          <w:b/>
        </w:rPr>
        <w:t>:</w:t>
      </w:r>
    </w:p>
    <w:p w:rsidR="006F639A" w:rsidRDefault="00B3465D" w:rsidP="006F639A">
      <w:pPr>
        <w:rPr>
          <w:b/>
        </w:rPr>
      </w:pPr>
      <w:r>
        <w:t xml:space="preserve">USP </w:t>
      </w:r>
      <w:r w:rsidR="006F639A">
        <w:t xml:space="preserve">Monograph: Magnesium Sulfate, and General Chapter </w:t>
      </w:r>
      <w:r w:rsidR="006F639A" w:rsidRPr="00580507">
        <w:t>&lt;</w:t>
      </w:r>
      <w:r w:rsidR="006F639A">
        <w:t>241</w:t>
      </w:r>
      <w:r w:rsidR="006F639A" w:rsidRPr="00580507">
        <w:t>&gt;</w:t>
      </w:r>
    </w:p>
    <w:p w:rsidR="009C7B20" w:rsidRDefault="009C7B20" w:rsidP="00446356">
      <w:pPr>
        <w:rPr>
          <w:b/>
        </w:rPr>
      </w:pPr>
    </w:p>
    <w:p w:rsidR="0004335E" w:rsidRDefault="00446356" w:rsidP="00446356">
      <w:pPr>
        <w:rPr>
          <w:b/>
        </w:rPr>
      </w:pPr>
      <w:r>
        <w:rPr>
          <w:b/>
        </w:rPr>
        <w:t xml:space="preserve">Purpose: </w:t>
      </w:r>
    </w:p>
    <w:p w:rsidR="001339FD" w:rsidRDefault="00D119B5" w:rsidP="001339FD">
      <w:r>
        <w:t>To</w:t>
      </w:r>
      <w:r w:rsidR="001339FD">
        <w:t xml:space="preserve"> verify that</w:t>
      </w:r>
      <w:r w:rsidR="00C9035F">
        <w:t xml:space="preserve"> the iron content of</w:t>
      </w:r>
      <w:r w:rsidR="001339FD">
        <w:t xml:space="preserve"> magnesium sulfate heptahydrate </w:t>
      </w:r>
      <w:r w:rsidR="00C9035F">
        <w:t>is</w:t>
      </w:r>
      <w:r w:rsidR="001339FD">
        <w:t xml:space="preserve"> below the USP limit of 20 </w:t>
      </w:r>
      <w:proofErr w:type="spellStart"/>
      <w:r w:rsidR="001339FD">
        <w:t>ppm</w:t>
      </w:r>
      <w:proofErr w:type="spellEnd"/>
      <w:r w:rsidR="001339FD">
        <w:t xml:space="preserve">. </w:t>
      </w:r>
    </w:p>
    <w:p w:rsidR="008F2692" w:rsidRDefault="008F2692" w:rsidP="000615FB"/>
    <w:p w:rsidR="008F2692" w:rsidRDefault="008F2692" w:rsidP="000615FB">
      <w:pPr>
        <w:rPr>
          <w:b/>
        </w:rPr>
      </w:pPr>
      <w:r w:rsidRPr="008F2692">
        <w:rPr>
          <w:b/>
        </w:rPr>
        <w:t>Equipment:</w:t>
      </w:r>
    </w:p>
    <w:p w:rsidR="003E0E87" w:rsidRDefault="003E0E87" w:rsidP="000615FB">
      <w:pPr>
        <w:rPr>
          <w:b/>
        </w:rPr>
      </w:pPr>
    </w:p>
    <w:p w:rsidR="0039703A" w:rsidRDefault="0039703A" w:rsidP="005216F2">
      <w:pPr>
        <w:numPr>
          <w:ilvl w:val="0"/>
          <w:numId w:val="19"/>
        </w:numPr>
      </w:pPr>
      <w:r>
        <w:t>Mortar and Pestle</w:t>
      </w:r>
    </w:p>
    <w:p w:rsidR="005216F2" w:rsidRDefault="00E22C75" w:rsidP="005216F2">
      <w:pPr>
        <w:numPr>
          <w:ilvl w:val="0"/>
          <w:numId w:val="19"/>
        </w:numPr>
      </w:pPr>
      <w:r>
        <w:t>2</w:t>
      </w:r>
      <w:r w:rsidR="005216F2">
        <w:t xml:space="preserve">  50-mL </w:t>
      </w:r>
      <w:proofErr w:type="spellStart"/>
      <w:r w:rsidR="005216F2" w:rsidRPr="00F61DFC">
        <w:t>Nessler</w:t>
      </w:r>
      <w:proofErr w:type="spellEnd"/>
      <w:r w:rsidR="005216F2" w:rsidRPr="00F61DFC">
        <w:t xml:space="preserve"> Low F</w:t>
      </w:r>
      <w:r w:rsidR="005216F2">
        <w:t>orm Color Comparison Tubes</w:t>
      </w:r>
    </w:p>
    <w:p w:rsidR="005216F2" w:rsidRDefault="005216F2" w:rsidP="005216F2">
      <w:pPr>
        <w:numPr>
          <w:ilvl w:val="0"/>
          <w:numId w:val="19"/>
        </w:numPr>
      </w:pPr>
      <w:r>
        <w:t>Stir Rod or Spatula (long enough for color comparison tubes)</w:t>
      </w:r>
    </w:p>
    <w:p w:rsidR="008F2692" w:rsidRDefault="00E8225E" w:rsidP="008F2692">
      <w:pPr>
        <w:numPr>
          <w:ilvl w:val="0"/>
          <w:numId w:val="19"/>
        </w:numPr>
      </w:pPr>
      <w:r>
        <w:t>Balance</w:t>
      </w:r>
      <w:r w:rsidR="00900252">
        <w:t>-</w:t>
      </w:r>
      <w:proofErr w:type="spellStart"/>
      <w:r w:rsidR="00900252">
        <w:t>Mettler</w:t>
      </w:r>
      <w:proofErr w:type="spellEnd"/>
      <w:r w:rsidR="00900252">
        <w:t xml:space="preserve"> Toledo X5105Du, B13929Z316</w:t>
      </w:r>
    </w:p>
    <w:p w:rsidR="002B0C76" w:rsidRDefault="00E8225E" w:rsidP="002B0C76">
      <w:pPr>
        <w:numPr>
          <w:ilvl w:val="0"/>
          <w:numId w:val="19"/>
        </w:numPr>
      </w:pPr>
      <w:r>
        <w:t>Weigh Paper</w:t>
      </w:r>
    </w:p>
    <w:p w:rsidR="004F7515" w:rsidRDefault="005216F2" w:rsidP="004F7515">
      <w:pPr>
        <w:numPr>
          <w:ilvl w:val="0"/>
          <w:numId w:val="19"/>
        </w:numPr>
      </w:pPr>
      <w:r>
        <w:t>Spatula</w:t>
      </w:r>
    </w:p>
    <w:p w:rsidR="00E22C75" w:rsidRDefault="004F7515" w:rsidP="00E22C75">
      <w:pPr>
        <w:numPr>
          <w:ilvl w:val="0"/>
          <w:numId w:val="19"/>
        </w:numPr>
      </w:pPr>
      <w:r>
        <w:t>1000-</w:t>
      </w:r>
      <w:r w:rsidR="0007307C">
        <w:t>µL Eppendorf Pipette and T</w:t>
      </w:r>
      <w:r w:rsidR="00E22C75">
        <w:t>ips</w:t>
      </w:r>
    </w:p>
    <w:p w:rsidR="00E22C75" w:rsidRDefault="004F7515" w:rsidP="00E22C75">
      <w:pPr>
        <w:numPr>
          <w:ilvl w:val="0"/>
          <w:numId w:val="19"/>
        </w:numPr>
      </w:pPr>
      <w:r>
        <w:t>5-</w:t>
      </w:r>
      <w:r w:rsidR="0007307C">
        <w:t>mL Eppendorf Pipette and T</w:t>
      </w:r>
      <w:r w:rsidR="00E22C75">
        <w:t>ips</w:t>
      </w:r>
    </w:p>
    <w:p w:rsidR="00E22C75" w:rsidRDefault="004F7515" w:rsidP="00E22C75">
      <w:pPr>
        <w:numPr>
          <w:ilvl w:val="0"/>
          <w:numId w:val="19"/>
        </w:numPr>
      </w:pPr>
      <w:r>
        <w:t>10-</w:t>
      </w:r>
      <w:r w:rsidR="0007307C">
        <w:t>mL Eppendorf Pipette and T</w:t>
      </w:r>
      <w:r w:rsidR="00E22C75">
        <w:t>ips</w:t>
      </w:r>
    </w:p>
    <w:p w:rsidR="004F7515" w:rsidRDefault="004F7515" w:rsidP="00E22C75">
      <w:pPr>
        <w:numPr>
          <w:ilvl w:val="0"/>
          <w:numId w:val="19"/>
        </w:numPr>
      </w:pPr>
      <w:r>
        <w:t>100-mL Beaker</w:t>
      </w:r>
    </w:p>
    <w:p w:rsidR="00E22C75" w:rsidRDefault="004F7515" w:rsidP="00E22C75">
      <w:pPr>
        <w:numPr>
          <w:ilvl w:val="0"/>
          <w:numId w:val="19"/>
        </w:numPr>
      </w:pPr>
      <w:r>
        <w:t>2 100-</w:t>
      </w:r>
      <w:r w:rsidR="00E22C75">
        <w:t>mL Volumetric Flasks with Stoppers</w:t>
      </w:r>
    </w:p>
    <w:p w:rsidR="00E22C75" w:rsidRDefault="004F7515" w:rsidP="00E22C75">
      <w:pPr>
        <w:numPr>
          <w:ilvl w:val="0"/>
          <w:numId w:val="19"/>
        </w:numPr>
      </w:pPr>
      <w:r>
        <w:t>1000-mL</w:t>
      </w:r>
      <w:r w:rsidR="00E22C75">
        <w:t xml:space="preserve"> Volumetric Flask with Stopper</w:t>
      </w:r>
    </w:p>
    <w:p w:rsidR="005216F2" w:rsidRDefault="00E22C75" w:rsidP="00E22C75">
      <w:pPr>
        <w:numPr>
          <w:ilvl w:val="0"/>
          <w:numId w:val="19"/>
        </w:numPr>
      </w:pPr>
      <w:r>
        <w:t>White Sheet of Paper</w:t>
      </w:r>
    </w:p>
    <w:p w:rsidR="009C7B20" w:rsidRDefault="009C7B20" w:rsidP="009C7B20"/>
    <w:p w:rsidR="0082450F" w:rsidRDefault="00E22C75" w:rsidP="00E22C75">
      <w:pPr>
        <w:rPr>
          <w:b/>
        </w:rPr>
      </w:pPr>
      <w:r>
        <w:rPr>
          <w:b/>
        </w:rPr>
        <w:t>Reagents:</w:t>
      </w:r>
    </w:p>
    <w:p w:rsidR="00E22C75" w:rsidRPr="00E22C75" w:rsidRDefault="00E22C75" w:rsidP="00E22C75">
      <w:pPr>
        <w:rPr>
          <w:b/>
        </w:rPr>
      </w:pPr>
    </w:p>
    <w:p w:rsidR="003E0E87" w:rsidRDefault="003E0E87" w:rsidP="003E0E87">
      <w:pPr>
        <w:numPr>
          <w:ilvl w:val="0"/>
          <w:numId w:val="19"/>
        </w:numPr>
      </w:pPr>
      <w:r>
        <w:t>Ferric Ammonium Sulfate (</w:t>
      </w:r>
      <w:proofErr w:type="spellStart"/>
      <w:r>
        <w:t>D</w:t>
      </w:r>
      <w:r w:rsidRPr="003E0E87">
        <w:t>odecahydrate</w:t>
      </w:r>
      <w:proofErr w:type="spellEnd"/>
      <w:r>
        <w:t>)</w:t>
      </w:r>
    </w:p>
    <w:p w:rsidR="003E0E87" w:rsidRDefault="003E0E87" w:rsidP="003E0E87">
      <w:pPr>
        <w:numPr>
          <w:ilvl w:val="0"/>
          <w:numId w:val="19"/>
        </w:numPr>
      </w:pPr>
      <w:r>
        <w:t>2 N Sulfuric Acid Solution</w:t>
      </w:r>
    </w:p>
    <w:p w:rsidR="003E0E87" w:rsidRDefault="003E0E87" w:rsidP="003E0E87">
      <w:pPr>
        <w:numPr>
          <w:ilvl w:val="0"/>
          <w:numId w:val="19"/>
        </w:numPr>
      </w:pPr>
      <w:r>
        <w:t>30% Ammonium Thiocyanate Solution</w:t>
      </w:r>
    </w:p>
    <w:p w:rsidR="003E0E87" w:rsidRDefault="003E0E87" w:rsidP="003E0E87">
      <w:pPr>
        <w:numPr>
          <w:ilvl w:val="0"/>
          <w:numId w:val="19"/>
        </w:numPr>
      </w:pPr>
      <w:r>
        <w:t>Concentrated Hydrochloric Acid</w:t>
      </w:r>
    </w:p>
    <w:p w:rsidR="003E0E87" w:rsidRDefault="00511961" w:rsidP="003E0E87">
      <w:pPr>
        <w:numPr>
          <w:ilvl w:val="0"/>
          <w:numId w:val="19"/>
        </w:numPr>
      </w:pPr>
      <w:r>
        <w:t xml:space="preserve">Ammonium </w:t>
      </w:r>
      <w:proofErr w:type="spellStart"/>
      <w:r>
        <w:t>Peroxydisulfate</w:t>
      </w:r>
      <w:proofErr w:type="spellEnd"/>
    </w:p>
    <w:p w:rsidR="00511961" w:rsidRDefault="00511961" w:rsidP="00511961"/>
    <w:p w:rsidR="00B6064E" w:rsidRDefault="00B6064E" w:rsidP="00B6064E">
      <w:pPr>
        <w:rPr>
          <w:b/>
        </w:rPr>
      </w:pPr>
      <w:r>
        <w:rPr>
          <w:b/>
        </w:rPr>
        <w:t>Solutions Preparation:</w:t>
      </w:r>
    </w:p>
    <w:p w:rsidR="00B6064E" w:rsidRDefault="00B6064E" w:rsidP="00B6064E">
      <w:pPr>
        <w:jc w:val="center"/>
        <w:rPr>
          <w:b/>
        </w:rPr>
      </w:pPr>
    </w:p>
    <w:p w:rsidR="00511961" w:rsidRPr="004F7515" w:rsidRDefault="00B6064E" w:rsidP="004F7515">
      <w:r>
        <w:rPr>
          <w:b/>
        </w:rPr>
        <w:t xml:space="preserve">Standard Iron Solution– </w:t>
      </w:r>
      <w:r w:rsidR="004F7515" w:rsidRPr="004F7515">
        <w:t xml:space="preserve">Dissolve </w:t>
      </w:r>
      <w:r w:rsidR="00C43273">
        <w:t>0.863</w:t>
      </w:r>
      <w:r w:rsidR="004F7515" w:rsidRPr="004F7515">
        <w:t>4</w:t>
      </w:r>
      <w:r w:rsidR="00C43273">
        <w:t xml:space="preserve"> </w:t>
      </w:r>
      <w:r w:rsidR="004F7515">
        <w:t xml:space="preserve">g of ferric ammonium sulfate </w:t>
      </w:r>
      <w:proofErr w:type="spellStart"/>
      <w:r w:rsidR="004F7515">
        <w:t>d</w:t>
      </w:r>
      <w:r w:rsidR="004F7515" w:rsidRPr="003E0E87">
        <w:t>odecahydrate</w:t>
      </w:r>
      <w:proofErr w:type="spellEnd"/>
      <w:r w:rsidR="004F7515">
        <w:t xml:space="preserve"> </w:t>
      </w:r>
      <w:r w:rsidR="004F7515" w:rsidRPr="004F7515">
        <w:t>in water</w:t>
      </w:r>
      <w:r w:rsidR="0039703A">
        <w:t xml:space="preserve"> </w:t>
      </w:r>
      <w:r w:rsidR="0039703A" w:rsidRPr="0039703A">
        <w:rPr>
          <w:i/>
        </w:rPr>
        <w:t xml:space="preserve">(NOTE: ferric ammonium sulfate </w:t>
      </w:r>
      <w:proofErr w:type="spellStart"/>
      <w:r w:rsidR="0039703A" w:rsidRPr="0039703A">
        <w:rPr>
          <w:i/>
        </w:rPr>
        <w:t>dodecahydrate</w:t>
      </w:r>
      <w:proofErr w:type="spellEnd"/>
      <w:r w:rsidR="0039703A" w:rsidRPr="0039703A">
        <w:rPr>
          <w:i/>
        </w:rPr>
        <w:t xml:space="preserve"> come in large crystals t</w:t>
      </w:r>
      <w:r w:rsidR="0039703A">
        <w:rPr>
          <w:i/>
        </w:rPr>
        <w:t>hat will</w:t>
      </w:r>
      <w:r w:rsidR="0039703A" w:rsidRPr="0039703A">
        <w:rPr>
          <w:i/>
        </w:rPr>
        <w:t xml:space="preserve"> have to be ground with a mortar and pestle before weighing. This grinding sho</w:t>
      </w:r>
      <w:r w:rsidR="0039703A">
        <w:rPr>
          <w:i/>
        </w:rPr>
        <w:t>u</w:t>
      </w:r>
      <w:r w:rsidR="0039703A" w:rsidRPr="0039703A">
        <w:rPr>
          <w:i/>
        </w:rPr>
        <w:t>ld be performed gently as frictional heating can cause ferric ammon</w:t>
      </w:r>
      <w:r w:rsidR="009447D2">
        <w:rPr>
          <w:i/>
        </w:rPr>
        <w:t xml:space="preserve">ium sulfate </w:t>
      </w:r>
      <w:proofErr w:type="spellStart"/>
      <w:r w:rsidR="009447D2">
        <w:rPr>
          <w:i/>
        </w:rPr>
        <w:t>dodecahydrate</w:t>
      </w:r>
      <w:proofErr w:type="spellEnd"/>
      <w:r w:rsidR="009447D2">
        <w:rPr>
          <w:i/>
        </w:rPr>
        <w:t xml:space="preserve"> to mel</w:t>
      </w:r>
      <w:r w:rsidR="0039703A" w:rsidRPr="0039703A">
        <w:rPr>
          <w:i/>
        </w:rPr>
        <w:t>t becoming an orange-brown liquid</w:t>
      </w:r>
      <w:r w:rsidR="0039703A">
        <w:t>)</w:t>
      </w:r>
      <w:r w:rsidR="004F7515" w:rsidRPr="004F7515">
        <w:t xml:space="preserve">, add 10 mL of 2 N </w:t>
      </w:r>
      <w:r w:rsidR="004F7515">
        <w:t xml:space="preserve">sulfuric acid, and dilute with </w:t>
      </w:r>
      <w:r w:rsidR="004F7515" w:rsidRPr="004F7515">
        <w:t>water to 100.0 mL</w:t>
      </w:r>
      <w:r w:rsidR="004F7515">
        <w:t xml:space="preserve"> in a clean 100-mL volumetric flask</w:t>
      </w:r>
      <w:r w:rsidR="004F7515" w:rsidRPr="004F7515">
        <w:t>. Pipet 10 mL of this solution into a 1000-mL volumetric flask, add 10 mL of</w:t>
      </w:r>
      <w:r w:rsidR="004F7515">
        <w:t xml:space="preserve"> 2 N sulfuric acid, dilute with </w:t>
      </w:r>
      <w:r w:rsidR="004F7515" w:rsidRPr="004F7515">
        <w:t>water to volume, and mix. This</w:t>
      </w:r>
      <w:r w:rsidR="004F7515">
        <w:t xml:space="preserve"> </w:t>
      </w:r>
      <w:r w:rsidR="004F7515" w:rsidRPr="004F7515">
        <w:t xml:space="preserve">solution contains the equivalent of 0.01 mg (10 µg) of iron per </w:t>
      </w:r>
      <w:proofErr w:type="spellStart"/>
      <w:r w:rsidR="004F7515" w:rsidRPr="004F7515">
        <w:t>mL.</w:t>
      </w:r>
      <w:proofErr w:type="spellEnd"/>
    </w:p>
    <w:p w:rsidR="00D872FB" w:rsidRDefault="00D872FB" w:rsidP="00B6064E">
      <w:pPr>
        <w:rPr>
          <w:b/>
        </w:rPr>
      </w:pPr>
    </w:p>
    <w:p w:rsidR="00B6064E" w:rsidRPr="00D872FB" w:rsidRDefault="00B6064E" w:rsidP="00D872FB">
      <w:r w:rsidRPr="00352CB7">
        <w:rPr>
          <w:b/>
        </w:rPr>
        <w:t>Standard Preparation</w:t>
      </w:r>
      <w:r>
        <w:rPr>
          <w:b/>
        </w:rPr>
        <w:t>–</w:t>
      </w:r>
      <w:r w:rsidR="00D872FB">
        <w:rPr>
          <w:b/>
        </w:rPr>
        <w:t xml:space="preserve"> </w:t>
      </w:r>
      <w:r w:rsidR="00D872FB" w:rsidRPr="00D872FB">
        <w:t>Into a 50-mL color-comparis</w:t>
      </w:r>
      <w:r w:rsidR="00D872FB">
        <w:t xml:space="preserve">on tube pipet 1 mL of Standard </w:t>
      </w:r>
      <w:r w:rsidR="00D872FB" w:rsidRPr="00D872FB">
        <w:t>Iron Solution (10 µg</w:t>
      </w:r>
      <w:r w:rsidR="00825642">
        <w:t xml:space="preserve"> of Fe), dilute with water to 40</w:t>
      </w:r>
      <w:r w:rsidR="00D872FB" w:rsidRPr="00D872FB">
        <w:t xml:space="preserve"> </w:t>
      </w:r>
      <w:r w:rsidR="00D872FB">
        <w:t xml:space="preserve">mL, add 2 mL of </w:t>
      </w:r>
      <w:r w:rsidR="00D872FB" w:rsidRPr="00D872FB">
        <w:t>hydrochloric acid, and mix.</w:t>
      </w:r>
    </w:p>
    <w:p w:rsidR="00B6064E" w:rsidRDefault="00B6064E" w:rsidP="00B6064E">
      <w:pPr>
        <w:rPr>
          <w:b/>
        </w:rPr>
      </w:pPr>
    </w:p>
    <w:p w:rsidR="00B6064E" w:rsidRPr="002624B6" w:rsidRDefault="00B6064E" w:rsidP="00D872FB">
      <w:pPr>
        <w:rPr>
          <w:b/>
        </w:rPr>
      </w:pPr>
      <w:r w:rsidRPr="005F79B9">
        <w:rPr>
          <w:b/>
        </w:rPr>
        <w:t>Test Preparation</w:t>
      </w:r>
      <w:r>
        <w:rPr>
          <w:b/>
        </w:rPr>
        <w:t>–</w:t>
      </w:r>
      <w:r w:rsidR="00D872FB">
        <w:rPr>
          <w:b/>
        </w:rPr>
        <w:t xml:space="preserve"> </w:t>
      </w:r>
      <w:r w:rsidR="00C9035F">
        <w:rPr>
          <w:b/>
        </w:rPr>
        <w:t>I</w:t>
      </w:r>
      <w:r w:rsidR="00825642">
        <w:t>n</w:t>
      </w:r>
      <w:r w:rsidR="00825642" w:rsidRPr="00D872FB">
        <w:t xml:space="preserve"> a 50-mL color comparison tu</w:t>
      </w:r>
      <w:r w:rsidR="00825642">
        <w:t xml:space="preserve">be </w:t>
      </w:r>
      <w:r w:rsidR="00825642">
        <w:rPr>
          <w:rStyle w:val="htmltxt1"/>
        </w:rPr>
        <w:t>d</w:t>
      </w:r>
      <w:r w:rsidR="002624B6">
        <w:rPr>
          <w:rStyle w:val="htmltxt1"/>
        </w:rPr>
        <w:t xml:space="preserve">issolve 0.50 g </w:t>
      </w:r>
      <w:r w:rsidR="00C9035F">
        <w:rPr>
          <w:rStyle w:val="htmltxt1"/>
        </w:rPr>
        <w:t>of the magnesium sulfate sample</w:t>
      </w:r>
      <w:r w:rsidR="00CA3C76">
        <w:rPr>
          <w:rStyle w:val="htmltxt1"/>
        </w:rPr>
        <w:t xml:space="preserve"> (for </w:t>
      </w:r>
      <w:r w:rsidR="001763C5">
        <w:t xml:space="preserve">magnesium sulfate solution </w:t>
      </w:r>
      <w:r w:rsidR="001763C5">
        <w:rPr>
          <w:rStyle w:val="htmltxt1"/>
        </w:rPr>
        <w:t>use 1.0</w:t>
      </w:r>
      <w:r w:rsidR="00CA3C76">
        <w:rPr>
          <w:rStyle w:val="htmltxt1"/>
        </w:rPr>
        <w:t>0 mL)</w:t>
      </w:r>
      <w:r w:rsidR="002624B6">
        <w:rPr>
          <w:rStyle w:val="htmltxt1"/>
        </w:rPr>
        <w:t xml:space="preserve"> in 40 mL of water</w:t>
      </w:r>
      <w:r w:rsidR="00CA3C76">
        <w:rPr>
          <w:rStyle w:val="htmltxt1"/>
        </w:rPr>
        <w:t xml:space="preserve">. </w:t>
      </w:r>
      <w:r w:rsidR="00D872FB" w:rsidRPr="00D872FB">
        <w:t xml:space="preserve">Add </w:t>
      </w:r>
      <w:r w:rsidR="00D872FB">
        <w:t xml:space="preserve">2 mL of hydrochloric acid, and </w:t>
      </w:r>
      <w:r w:rsidR="00D872FB" w:rsidRPr="00D872FB">
        <w:t>mix.</w:t>
      </w:r>
    </w:p>
    <w:p w:rsidR="00B6064E" w:rsidRDefault="00B6064E" w:rsidP="00E8225E">
      <w:pPr>
        <w:rPr>
          <w:b/>
        </w:rPr>
      </w:pPr>
    </w:p>
    <w:p w:rsidR="00B6064E" w:rsidRDefault="00B6064E" w:rsidP="00B6064E">
      <w:pPr>
        <w:rPr>
          <w:b/>
        </w:rPr>
      </w:pPr>
      <w:r w:rsidRPr="000615FB">
        <w:rPr>
          <w:b/>
        </w:rPr>
        <w:t>Procedure</w:t>
      </w:r>
      <w:r>
        <w:rPr>
          <w:b/>
        </w:rPr>
        <w:t>:</w:t>
      </w:r>
    </w:p>
    <w:p w:rsidR="00B6064E" w:rsidRDefault="00B6064E" w:rsidP="00B6064E"/>
    <w:p w:rsidR="00825642" w:rsidRDefault="00DE600D" w:rsidP="00825642">
      <w:pPr>
        <w:pStyle w:val="ListParagraph"/>
        <w:numPr>
          <w:ilvl w:val="0"/>
          <w:numId w:val="24"/>
        </w:numPr>
      </w:pPr>
      <w:r>
        <w:t xml:space="preserve">Into each of the tubes containing the Standard Preparation and the Test Preparation add </w:t>
      </w:r>
      <w:r w:rsidR="00444E47">
        <w:t>0.0</w:t>
      </w:r>
      <w:r>
        <w:t>5</w:t>
      </w:r>
      <w:r w:rsidR="00444E47">
        <w:t xml:space="preserve">0 </w:t>
      </w:r>
      <w:r>
        <w:t xml:space="preserve">g of ammonium </w:t>
      </w:r>
      <w:proofErr w:type="spellStart"/>
      <w:r>
        <w:t>peroxydisulfate</w:t>
      </w:r>
      <w:proofErr w:type="spellEnd"/>
      <w:r>
        <w:t xml:space="preserve"> crystals and 3 mL of Ammoniu</w:t>
      </w:r>
      <w:r w:rsidR="00825642">
        <w:t>m Thiocyanate Solution.</w:t>
      </w:r>
    </w:p>
    <w:p w:rsidR="00C9035F" w:rsidRDefault="00825642" w:rsidP="00C9035F">
      <w:pPr>
        <w:pStyle w:val="ListParagraph"/>
        <w:numPr>
          <w:ilvl w:val="0"/>
          <w:numId w:val="24"/>
        </w:numPr>
      </w:pPr>
      <w:r>
        <w:t>D</w:t>
      </w:r>
      <w:r w:rsidRPr="00825642">
        <w:t>ilute with DI H</w:t>
      </w:r>
      <w:r w:rsidRPr="00825642">
        <w:rPr>
          <w:vertAlign w:val="subscript"/>
        </w:rPr>
        <w:t>2</w:t>
      </w:r>
      <w:r w:rsidRPr="00825642">
        <w:t>O to the 50 ml mark</w:t>
      </w:r>
      <w:r>
        <w:t>, and mix</w:t>
      </w:r>
      <w:r w:rsidRPr="00825642">
        <w:t>.</w:t>
      </w:r>
    </w:p>
    <w:p w:rsidR="00C9035F" w:rsidRDefault="00C9035F" w:rsidP="00C9035F">
      <w:pPr>
        <w:pStyle w:val="ListParagraph"/>
        <w:numPr>
          <w:ilvl w:val="0"/>
          <w:numId w:val="24"/>
        </w:numPr>
      </w:pPr>
      <w:r w:rsidRPr="00C9035F">
        <w:t>View downward over white sheet of paper.</w:t>
      </w:r>
    </w:p>
    <w:p w:rsidR="00C9035F" w:rsidRDefault="00C9035F" w:rsidP="00C9035F"/>
    <w:p w:rsidR="001D58DE" w:rsidRDefault="00C9035F" w:rsidP="00CD627A">
      <w:r>
        <w:t>If t</w:t>
      </w:r>
      <w:r w:rsidR="00DE600D">
        <w:t>he color of the solution from the Test Preparation is not darker than that of the solution from the Standard Prep</w:t>
      </w:r>
      <w:r>
        <w:t xml:space="preserve">aration then the iron content of the magnesium sulfate heptahydrate sample is below the USP limit of 20 </w:t>
      </w:r>
      <w:proofErr w:type="spellStart"/>
      <w:r>
        <w:t>ppm</w:t>
      </w:r>
      <w:proofErr w:type="spellEnd"/>
      <w:r w:rsidR="006B73E1">
        <w:t xml:space="preserve"> (or 10</w:t>
      </w:r>
      <w:r w:rsidR="001763C5">
        <w:t xml:space="preserve"> </w:t>
      </w:r>
      <w:proofErr w:type="spellStart"/>
      <w:r w:rsidR="001763C5">
        <w:t>ppm</w:t>
      </w:r>
      <w:proofErr w:type="spellEnd"/>
      <w:r w:rsidR="001763C5">
        <w:t xml:space="preserve"> for magnesium sulfate solution).</w:t>
      </w:r>
      <w:r>
        <w:t xml:space="preserve"> </w:t>
      </w:r>
    </w:p>
    <w:p w:rsidR="003358E2" w:rsidRDefault="003358E2">
      <w:r>
        <w:br w:type="page"/>
      </w:r>
    </w:p>
    <w:p w:rsidR="00191688" w:rsidRDefault="00191688" w:rsidP="00CD627A"/>
    <w:p w:rsidR="00E84488" w:rsidRDefault="00E84488" w:rsidP="00CD627A"/>
    <w:tbl>
      <w:tblPr>
        <w:tblW w:w="10296" w:type="dxa"/>
        <w:jc w:val="center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  <w:insideH w:val="dotted" w:sz="4" w:space="0" w:color="auto"/>
          <w:insideV w:val="dotted" w:sz="4" w:space="0" w:color="auto"/>
        </w:tblBorders>
        <w:tblLayout w:type="fixed"/>
        <w:tblLook w:val="00BF"/>
      </w:tblPr>
      <w:tblGrid>
        <w:gridCol w:w="1082"/>
        <w:gridCol w:w="1310"/>
        <w:gridCol w:w="1310"/>
        <w:gridCol w:w="1087"/>
        <w:gridCol w:w="1169"/>
        <w:gridCol w:w="1350"/>
        <w:gridCol w:w="2988"/>
      </w:tblGrid>
      <w:tr w:rsidR="003358E2" w:rsidTr="00BE38FE">
        <w:trPr>
          <w:trHeight w:val="334"/>
          <w:jc w:val="center"/>
        </w:trPr>
        <w:tc>
          <w:tcPr>
            <w:tcW w:w="1082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3358E2" w:rsidRDefault="003358E2" w:rsidP="00BE38FE">
            <w:pPr>
              <w:jc w:val="center"/>
            </w:pPr>
            <w:r>
              <w:t xml:space="preserve">Revision </w:t>
            </w:r>
          </w:p>
          <w:p w:rsidR="003358E2" w:rsidRDefault="003358E2" w:rsidP="00BE38FE">
            <w:pPr>
              <w:jc w:val="center"/>
            </w:pPr>
            <w:r>
              <w:t>Number</w:t>
            </w:r>
          </w:p>
        </w:tc>
        <w:tc>
          <w:tcPr>
            <w:tcW w:w="131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3358E2" w:rsidRDefault="003358E2" w:rsidP="00BE38FE">
            <w:pPr>
              <w:jc w:val="center"/>
            </w:pPr>
            <w:r>
              <w:t xml:space="preserve">Revision </w:t>
            </w:r>
          </w:p>
          <w:p w:rsidR="003358E2" w:rsidRDefault="003358E2" w:rsidP="00BE38FE">
            <w:pPr>
              <w:jc w:val="center"/>
            </w:pPr>
            <w:r>
              <w:t>Date</w:t>
            </w:r>
          </w:p>
        </w:tc>
        <w:tc>
          <w:tcPr>
            <w:tcW w:w="131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3358E2" w:rsidRDefault="003358E2" w:rsidP="00BE38FE">
            <w:pPr>
              <w:jc w:val="center"/>
            </w:pPr>
            <w:r>
              <w:t>Effective</w:t>
            </w:r>
          </w:p>
          <w:p w:rsidR="003358E2" w:rsidRDefault="003358E2" w:rsidP="00BE38FE">
            <w:pPr>
              <w:jc w:val="center"/>
            </w:pPr>
            <w:r>
              <w:t>Date</w:t>
            </w:r>
          </w:p>
        </w:tc>
        <w:tc>
          <w:tcPr>
            <w:tcW w:w="1087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3358E2" w:rsidRDefault="003358E2" w:rsidP="00BE38FE">
            <w:pPr>
              <w:jc w:val="center"/>
            </w:pPr>
            <w:r>
              <w:t>Revision</w:t>
            </w:r>
          </w:p>
          <w:p w:rsidR="003358E2" w:rsidRDefault="003358E2" w:rsidP="00BE38FE">
            <w:pPr>
              <w:jc w:val="center"/>
            </w:pPr>
            <w:r>
              <w:t>Author</w:t>
            </w:r>
          </w:p>
        </w:tc>
        <w:tc>
          <w:tcPr>
            <w:tcW w:w="1169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3358E2" w:rsidRDefault="003358E2" w:rsidP="00BE38FE">
            <w:pPr>
              <w:jc w:val="center"/>
            </w:pPr>
            <w:r>
              <w:t>Quality</w:t>
            </w:r>
          </w:p>
          <w:p w:rsidR="003358E2" w:rsidRDefault="003358E2" w:rsidP="00BE38FE">
            <w:pPr>
              <w:jc w:val="center"/>
            </w:pPr>
            <w:r>
              <w:t>Approval</w:t>
            </w:r>
          </w:p>
        </w:tc>
        <w:tc>
          <w:tcPr>
            <w:tcW w:w="135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3358E2" w:rsidRDefault="003358E2" w:rsidP="00BE38FE">
            <w:pPr>
              <w:jc w:val="center"/>
            </w:pPr>
            <w:r>
              <w:t>Production Approval</w:t>
            </w:r>
          </w:p>
        </w:tc>
        <w:tc>
          <w:tcPr>
            <w:tcW w:w="2988" w:type="dxa"/>
            <w:tcBorders>
              <w:top w:val="thickThinLargeGap" w:sz="24" w:space="0" w:color="auto"/>
              <w:bottom w:val="thinThickLargeGap" w:sz="24" w:space="0" w:color="auto"/>
            </w:tcBorders>
            <w:vAlign w:val="center"/>
          </w:tcPr>
          <w:p w:rsidR="003358E2" w:rsidRDefault="003358E2" w:rsidP="00BE38FE">
            <w:pPr>
              <w:jc w:val="center"/>
            </w:pPr>
            <w:r>
              <w:t>Revision Description</w:t>
            </w:r>
          </w:p>
        </w:tc>
      </w:tr>
      <w:tr w:rsidR="003358E2" w:rsidTr="00BE38FE">
        <w:trPr>
          <w:trHeight w:val="857"/>
          <w:jc w:val="center"/>
        </w:trPr>
        <w:tc>
          <w:tcPr>
            <w:tcW w:w="1082" w:type="dxa"/>
            <w:tcBorders>
              <w:top w:val="thinThickLargeGap" w:sz="24" w:space="0" w:color="auto"/>
            </w:tcBorders>
            <w:vAlign w:val="center"/>
          </w:tcPr>
          <w:p w:rsidR="003358E2" w:rsidRDefault="003358E2" w:rsidP="00BE38FE">
            <w:pPr>
              <w:jc w:val="center"/>
            </w:pPr>
            <w:r>
              <w:t>00</w:t>
            </w:r>
          </w:p>
        </w:tc>
        <w:tc>
          <w:tcPr>
            <w:tcW w:w="1310" w:type="dxa"/>
            <w:tcBorders>
              <w:top w:val="thinThickLargeGap" w:sz="24" w:space="0" w:color="auto"/>
            </w:tcBorders>
            <w:vAlign w:val="center"/>
          </w:tcPr>
          <w:p w:rsidR="003358E2" w:rsidRDefault="003358E2" w:rsidP="003358E2">
            <w:r>
              <w:t>04/10/2012</w:t>
            </w:r>
          </w:p>
        </w:tc>
        <w:tc>
          <w:tcPr>
            <w:tcW w:w="1310" w:type="dxa"/>
            <w:tcBorders>
              <w:top w:val="thinThickLargeGap" w:sz="24" w:space="0" w:color="auto"/>
            </w:tcBorders>
          </w:tcPr>
          <w:p w:rsidR="003358E2" w:rsidRDefault="003358E2" w:rsidP="00BE38FE">
            <w:pPr>
              <w:jc w:val="center"/>
            </w:pPr>
          </w:p>
          <w:p w:rsidR="003358E2" w:rsidRDefault="003358E2" w:rsidP="003358E2">
            <w:pPr>
              <w:jc w:val="center"/>
            </w:pPr>
            <w:r>
              <w:t>04/10/2012</w:t>
            </w:r>
          </w:p>
        </w:tc>
        <w:tc>
          <w:tcPr>
            <w:tcW w:w="1087" w:type="dxa"/>
            <w:tcBorders>
              <w:top w:val="thinThickLargeGap" w:sz="24" w:space="0" w:color="auto"/>
            </w:tcBorders>
            <w:vAlign w:val="center"/>
          </w:tcPr>
          <w:p w:rsidR="003358E2" w:rsidRDefault="003358E2" w:rsidP="00BE38FE">
            <w:pPr>
              <w:jc w:val="center"/>
            </w:pPr>
            <w:r>
              <w:t>Stephen Ballew</w:t>
            </w:r>
          </w:p>
        </w:tc>
        <w:tc>
          <w:tcPr>
            <w:tcW w:w="1169" w:type="dxa"/>
            <w:tcBorders>
              <w:top w:val="thinThickLargeGap" w:sz="24" w:space="0" w:color="auto"/>
            </w:tcBorders>
            <w:vAlign w:val="center"/>
          </w:tcPr>
          <w:p w:rsidR="003358E2" w:rsidRDefault="003358E2" w:rsidP="00BE38FE">
            <w:pPr>
              <w:jc w:val="center"/>
            </w:pPr>
            <w:r>
              <w:t>Deborah</w:t>
            </w:r>
          </w:p>
          <w:p w:rsidR="003358E2" w:rsidRDefault="003358E2" w:rsidP="00BE38FE">
            <w:pPr>
              <w:jc w:val="center"/>
            </w:pPr>
            <w:r>
              <w:t>Durbin</w:t>
            </w:r>
          </w:p>
        </w:tc>
        <w:tc>
          <w:tcPr>
            <w:tcW w:w="1350" w:type="dxa"/>
            <w:tcBorders>
              <w:top w:val="thinThickLargeGap" w:sz="24" w:space="0" w:color="auto"/>
            </w:tcBorders>
            <w:vAlign w:val="center"/>
          </w:tcPr>
          <w:p w:rsidR="003358E2" w:rsidRDefault="003358E2" w:rsidP="00BE38FE">
            <w:pPr>
              <w:jc w:val="center"/>
            </w:pPr>
            <w:r>
              <w:t>Jason</w:t>
            </w:r>
          </w:p>
          <w:p w:rsidR="003358E2" w:rsidRDefault="003358E2" w:rsidP="00BE38FE">
            <w:pPr>
              <w:jc w:val="center"/>
            </w:pPr>
            <w:r w:rsidRPr="00A364A1">
              <w:t>Bumgarner</w:t>
            </w:r>
          </w:p>
        </w:tc>
        <w:tc>
          <w:tcPr>
            <w:tcW w:w="2988" w:type="dxa"/>
            <w:tcBorders>
              <w:top w:val="thinThickLargeGap" w:sz="24" w:space="0" w:color="auto"/>
            </w:tcBorders>
            <w:vAlign w:val="center"/>
          </w:tcPr>
          <w:p w:rsidR="003358E2" w:rsidRDefault="003358E2" w:rsidP="00BE38FE">
            <w:pPr>
              <w:jc w:val="center"/>
            </w:pPr>
            <w:r>
              <w:t>New Document</w:t>
            </w:r>
          </w:p>
        </w:tc>
      </w:tr>
      <w:tr w:rsidR="003358E2" w:rsidTr="00BE38FE">
        <w:trPr>
          <w:trHeight w:val="857"/>
          <w:jc w:val="center"/>
        </w:trPr>
        <w:tc>
          <w:tcPr>
            <w:tcW w:w="1082" w:type="dxa"/>
            <w:vAlign w:val="center"/>
          </w:tcPr>
          <w:p w:rsidR="003358E2" w:rsidRDefault="003358E2" w:rsidP="00BE38FE">
            <w:pPr>
              <w:jc w:val="center"/>
            </w:pPr>
          </w:p>
        </w:tc>
        <w:tc>
          <w:tcPr>
            <w:tcW w:w="1310" w:type="dxa"/>
            <w:vAlign w:val="center"/>
          </w:tcPr>
          <w:p w:rsidR="003358E2" w:rsidRDefault="003358E2" w:rsidP="00BE38FE">
            <w:pPr>
              <w:jc w:val="center"/>
            </w:pPr>
          </w:p>
        </w:tc>
        <w:tc>
          <w:tcPr>
            <w:tcW w:w="1310" w:type="dxa"/>
          </w:tcPr>
          <w:p w:rsidR="003358E2" w:rsidRDefault="003358E2" w:rsidP="00BE38FE">
            <w:pPr>
              <w:jc w:val="center"/>
            </w:pPr>
          </w:p>
        </w:tc>
        <w:tc>
          <w:tcPr>
            <w:tcW w:w="1087" w:type="dxa"/>
            <w:vAlign w:val="center"/>
          </w:tcPr>
          <w:p w:rsidR="003358E2" w:rsidRDefault="003358E2" w:rsidP="00BE38FE">
            <w:pPr>
              <w:jc w:val="center"/>
            </w:pPr>
          </w:p>
        </w:tc>
        <w:tc>
          <w:tcPr>
            <w:tcW w:w="1169" w:type="dxa"/>
          </w:tcPr>
          <w:p w:rsidR="003358E2" w:rsidRDefault="003358E2" w:rsidP="00BE38FE">
            <w:pPr>
              <w:jc w:val="center"/>
            </w:pPr>
          </w:p>
        </w:tc>
        <w:tc>
          <w:tcPr>
            <w:tcW w:w="1350" w:type="dxa"/>
          </w:tcPr>
          <w:p w:rsidR="003358E2" w:rsidRDefault="003358E2" w:rsidP="00BE38FE">
            <w:pPr>
              <w:jc w:val="center"/>
            </w:pPr>
          </w:p>
        </w:tc>
        <w:tc>
          <w:tcPr>
            <w:tcW w:w="2988" w:type="dxa"/>
            <w:vAlign w:val="center"/>
          </w:tcPr>
          <w:p w:rsidR="003358E2" w:rsidRDefault="003358E2" w:rsidP="00BE38FE">
            <w:pPr>
              <w:jc w:val="center"/>
            </w:pPr>
          </w:p>
        </w:tc>
      </w:tr>
      <w:tr w:rsidR="003358E2" w:rsidTr="00BE38FE">
        <w:trPr>
          <w:trHeight w:val="857"/>
          <w:jc w:val="center"/>
        </w:trPr>
        <w:tc>
          <w:tcPr>
            <w:tcW w:w="1082" w:type="dxa"/>
            <w:vAlign w:val="center"/>
          </w:tcPr>
          <w:p w:rsidR="003358E2" w:rsidRDefault="003358E2" w:rsidP="00BE38FE">
            <w:pPr>
              <w:jc w:val="center"/>
            </w:pPr>
          </w:p>
        </w:tc>
        <w:tc>
          <w:tcPr>
            <w:tcW w:w="1310" w:type="dxa"/>
            <w:vAlign w:val="center"/>
          </w:tcPr>
          <w:p w:rsidR="003358E2" w:rsidRDefault="003358E2" w:rsidP="00BE38FE">
            <w:pPr>
              <w:jc w:val="center"/>
            </w:pPr>
          </w:p>
        </w:tc>
        <w:tc>
          <w:tcPr>
            <w:tcW w:w="1310" w:type="dxa"/>
          </w:tcPr>
          <w:p w:rsidR="003358E2" w:rsidRDefault="003358E2" w:rsidP="00BE38FE">
            <w:pPr>
              <w:jc w:val="center"/>
            </w:pPr>
          </w:p>
        </w:tc>
        <w:tc>
          <w:tcPr>
            <w:tcW w:w="1087" w:type="dxa"/>
            <w:vAlign w:val="center"/>
          </w:tcPr>
          <w:p w:rsidR="003358E2" w:rsidRDefault="003358E2" w:rsidP="00BE38FE">
            <w:pPr>
              <w:jc w:val="center"/>
            </w:pPr>
          </w:p>
        </w:tc>
        <w:tc>
          <w:tcPr>
            <w:tcW w:w="1169" w:type="dxa"/>
          </w:tcPr>
          <w:p w:rsidR="003358E2" w:rsidRDefault="003358E2" w:rsidP="00BE38FE"/>
        </w:tc>
        <w:tc>
          <w:tcPr>
            <w:tcW w:w="1350" w:type="dxa"/>
          </w:tcPr>
          <w:p w:rsidR="003358E2" w:rsidRDefault="003358E2" w:rsidP="00BE38FE"/>
        </w:tc>
        <w:tc>
          <w:tcPr>
            <w:tcW w:w="2988" w:type="dxa"/>
            <w:vAlign w:val="center"/>
          </w:tcPr>
          <w:p w:rsidR="003358E2" w:rsidRDefault="003358E2" w:rsidP="00BE38FE"/>
        </w:tc>
      </w:tr>
      <w:tr w:rsidR="003358E2" w:rsidTr="00BE38FE">
        <w:trPr>
          <w:trHeight w:val="857"/>
          <w:jc w:val="center"/>
        </w:trPr>
        <w:tc>
          <w:tcPr>
            <w:tcW w:w="1082" w:type="dxa"/>
            <w:vAlign w:val="center"/>
          </w:tcPr>
          <w:p w:rsidR="003358E2" w:rsidRDefault="003358E2" w:rsidP="00BE38FE">
            <w:pPr>
              <w:jc w:val="center"/>
            </w:pPr>
          </w:p>
        </w:tc>
        <w:tc>
          <w:tcPr>
            <w:tcW w:w="1310" w:type="dxa"/>
            <w:vAlign w:val="center"/>
          </w:tcPr>
          <w:p w:rsidR="003358E2" w:rsidRDefault="003358E2" w:rsidP="00BE38FE">
            <w:pPr>
              <w:jc w:val="center"/>
            </w:pPr>
          </w:p>
        </w:tc>
        <w:tc>
          <w:tcPr>
            <w:tcW w:w="1310" w:type="dxa"/>
          </w:tcPr>
          <w:p w:rsidR="003358E2" w:rsidRDefault="003358E2" w:rsidP="00BE38FE">
            <w:pPr>
              <w:jc w:val="center"/>
            </w:pPr>
          </w:p>
        </w:tc>
        <w:tc>
          <w:tcPr>
            <w:tcW w:w="1087" w:type="dxa"/>
            <w:vAlign w:val="center"/>
          </w:tcPr>
          <w:p w:rsidR="003358E2" w:rsidRDefault="003358E2" w:rsidP="00BE38FE">
            <w:pPr>
              <w:jc w:val="center"/>
            </w:pPr>
          </w:p>
        </w:tc>
        <w:tc>
          <w:tcPr>
            <w:tcW w:w="1169" w:type="dxa"/>
          </w:tcPr>
          <w:p w:rsidR="003358E2" w:rsidRDefault="003358E2" w:rsidP="00BE38FE"/>
        </w:tc>
        <w:tc>
          <w:tcPr>
            <w:tcW w:w="1350" w:type="dxa"/>
          </w:tcPr>
          <w:p w:rsidR="003358E2" w:rsidRDefault="003358E2" w:rsidP="00BE38FE"/>
        </w:tc>
        <w:tc>
          <w:tcPr>
            <w:tcW w:w="2988" w:type="dxa"/>
            <w:vAlign w:val="center"/>
          </w:tcPr>
          <w:p w:rsidR="003358E2" w:rsidRDefault="003358E2" w:rsidP="00BE38FE"/>
        </w:tc>
      </w:tr>
      <w:tr w:rsidR="003358E2" w:rsidTr="00BE38FE">
        <w:trPr>
          <w:trHeight w:val="857"/>
          <w:jc w:val="center"/>
        </w:trPr>
        <w:tc>
          <w:tcPr>
            <w:tcW w:w="1082" w:type="dxa"/>
            <w:vAlign w:val="center"/>
          </w:tcPr>
          <w:p w:rsidR="003358E2" w:rsidRDefault="003358E2" w:rsidP="00BE38FE">
            <w:pPr>
              <w:jc w:val="center"/>
            </w:pPr>
          </w:p>
        </w:tc>
        <w:tc>
          <w:tcPr>
            <w:tcW w:w="1310" w:type="dxa"/>
            <w:vAlign w:val="center"/>
          </w:tcPr>
          <w:p w:rsidR="003358E2" w:rsidRDefault="003358E2" w:rsidP="00BE38FE">
            <w:pPr>
              <w:jc w:val="center"/>
            </w:pPr>
          </w:p>
        </w:tc>
        <w:tc>
          <w:tcPr>
            <w:tcW w:w="1310" w:type="dxa"/>
          </w:tcPr>
          <w:p w:rsidR="003358E2" w:rsidRDefault="003358E2" w:rsidP="00BE38FE">
            <w:pPr>
              <w:jc w:val="center"/>
            </w:pPr>
          </w:p>
        </w:tc>
        <w:tc>
          <w:tcPr>
            <w:tcW w:w="1087" w:type="dxa"/>
            <w:vAlign w:val="center"/>
          </w:tcPr>
          <w:p w:rsidR="003358E2" w:rsidRDefault="003358E2" w:rsidP="00BE38FE">
            <w:pPr>
              <w:jc w:val="center"/>
            </w:pPr>
          </w:p>
        </w:tc>
        <w:tc>
          <w:tcPr>
            <w:tcW w:w="1169" w:type="dxa"/>
          </w:tcPr>
          <w:p w:rsidR="003358E2" w:rsidRDefault="003358E2" w:rsidP="00BE38FE"/>
        </w:tc>
        <w:tc>
          <w:tcPr>
            <w:tcW w:w="1350" w:type="dxa"/>
          </w:tcPr>
          <w:p w:rsidR="003358E2" w:rsidRDefault="003358E2" w:rsidP="00BE38FE"/>
        </w:tc>
        <w:tc>
          <w:tcPr>
            <w:tcW w:w="2988" w:type="dxa"/>
            <w:vAlign w:val="center"/>
          </w:tcPr>
          <w:p w:rsidR="003358E2" w:rsidRDefault="003358E2" w:rsidP="00BE38FE"/>
        </w:tc>
      </w:tr>
      <w:tr w:rsidR="003358E2" w:rsidTr="00BE38FE">
        <w:trPr>
          <w:trHeight w:val="857"/>
          <w:jc w:val="center"/>
        </w:trPr>
        <w:tc>
          <w:tcPr>
            <w:tcW w:w="1082" w:type="dxa"/>
            <w:vAlign w:val="center"/>
          </w:tcPr>
          <w:p w:rsidR="003358E2" w:rsidRDefault="003358E2" w:rsidP="00BE38FE">
            <w:pPr>
              <w:jc w:val="center"/>
            </w:pPr>
          </w:p>
        </w:tc>
        <w:tc>
          <w:tcPr>
            <w:tcW w:w="1310" w:type="dxa"/>
            <w:vAlign w:val="center"/>
          </w:tcPr>
          <w:p w:rsidR="003358E2" w:rsidRDefault="003358E2" w:rsidP="00BE38FE">
            <w:pPr>
              <w:jc w:val="center"/>
            </w:pPr>
          </w:p>
        </w:tc>
        <w:tc>
          <w:tcPr>
            <w:tcW w:w="1310" w:type="dxa"/>
          </w:tcPr>
          <w:p w:rsidR="003358E2" w:rsidRDefault="003358E2" w:rsidP="00BE38FE">
            <w:pPr>
              <w:jc w:val="center"/>
            </w:pPr>
          </w:p>
        </w:tc>
        <w:tc>
          <w:tcPr>
            <w:tcW w:w="1087" w:type="dxa"/>
            <w:vAlign w:val="center"/>
          </w:tcPr>
          <w:p w:rsidR="003358E2" w:rsidRDefault="003358E2" w:rsidP="00BE38FE">
            <w:pPr>
              <w:jc w:val="center"/>
            </w:pPr>
          </w:p>
        </w:tc>
        <w:tc>
          <w:tcPr>
            <w:tcW w:w="1169" w:type="dxa"/>
          </w:tcPr>
          <w:p w:rsidR="003358E2" w:rsidRDefault="003358E2" w:rsidP="00BE38FE"/>
        </w:tc>
        <w:tc>
          <w:tcPr>
            <w:tcW w:w="1350" w:type="dxa"/>
          </w:tcPr>
          <w:p w:rsidR="003358E2" w:rsidRDefault="003358E2" w:rsidP="00BE38FE"/>
        </w:tc>
        <w:tc>
          <w:tcPr>
            <w:tcW w:w="2988" w:type="dxa"/>
            <w:vAlign w:val="center"/>
          </w:tcPr>
          <w:p w:rsidR="003358E2" w:rsidRDefault="003358E2" w:rsidP="00BE38FE"/>
        </w:tc>
      </w:tr>
      <w:tr w:rsidR="003358E2" w:rsidTr="00BE38FE">
        <w:trPr>
          <w:trHeight w:val="857"/>
          <w:jc w:val="center"/>
        </w:trPr>
        <w:tc>
          <w:tcPr>
            <w:tcW w:w="1082" w:type="dxa"/>
            <w:vAlign w:val="center"/>
          </w:tcPr>
          <w:p w:rsidR="003358E2" w:rsidRDefault="003358E2" w:rsidP="00BE38FE">
            <w:pPr>
              <w:jc w:val="center"/>
            </w:pPr>
          </w:p>
        </w:tc>
        <w:tc>
          <w:tcPr>
            <w:tcW w:w="1310" w:type="dxa"/>
            <w:vAlign w:val="center"/>
          </w:tcPr>
          <w:p w:rsidR="003358E2" w:rsidRDefault="003358E2" w:rsidP="00BE38FE">
            <w:pPr>
              <w:jc w:val="center"/>
            </w:pPr>
          </w:p>
        </w:tc>
        <w:tc>
          <w:tcPr>
            <w:tcW w:w="1310" w:type="dxa"/>
          </w:tcPr>
          <w:p w:rsidR="003358E2" w:rsidRDefault="003358E2" w:rsidP="00BE38FE">
            <w:pPr>
              <w:jc w:val="center"/>
            </w:pPr>
          </w:p>
        </w:tc>
        <w:tc>
          <w:tcPr>
            <w:tcW w:w="1087" w:type="dxa"/>
            <w:vAlign w:val="center"/>
          </w:tcPr>
          <w:p w:rsidR="003358E2" w:rsidRDefault="003358E2" w:rsidP="00BE38FE">
            <w:pPr>
              <w:jc w:val="center"/>
            </w:pPr>
          </w:p>
        </w:tc>
        <w:tc>
          <w:tcPr>
            <w:tcW w:w="1169" w:type="dxa"/>
          </w:tcPr>
          <w:p w:rsidR="003358E2" w:rsidRDefault="003358E2" w:rsidP="00BE38FE"/>
        </w:tc>
        <w:tc>
          <w:tcPr>
            <w:tcW w:w="1350" w:type="dxa"/>
          </w:tcPr>
          <w:p w:rsidR="003358E2" w:rsidRDefault="003358E2" w:rsidP="00BE38FE"/>
        </w:tc>
        <w:tc>
          <w:tcPr>
            <w:tcW w:w="2988" w:type="dxa"/>
            <w:vAlign w:val="center"/>
          </w:tcPr>
          <w:p w:rsidR="003358E2" w:rsidRDefault="003358E2" w:rsidP="00BE38FE"/>
        </w:tc>
      </w:tr>
    </w:tbl>
    <w:p w:rsidR="00191688" w:rsidRDefault="00191688" w:rsidP="00CD627A"/>
    <w:sectPr w:rsidR="00191688" w:rsidSect="003F3057">
      <w:headerReference w:type="default" r:id="rId8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63C5" w:rsidRDefault="001763C5">
      <w:r>
        <w:separator/>
      </w:r>
    </w:p>
  </w:endnote>
  <w:endnote w:type="continuationSeparator" w:id="1">
    <w:p w:rsidR="001763C5" w:rsidRDefault="001763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63C5" w:rsidRDefault="001763C5">
      <w:r>
        <w:separator/>
      </w:r>
    </w:p>
  </w:footnote>
  <w:footnote w:type="continuationSeparator" w:id="1">
    <w:p w:rsidR="001763C5" w:rsidRDefault="001763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42" w:type="dxa"/>
      <w:jc w:val="center"/>
      <w:tblInd w:w="-2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BF"/>
    </w:tblPr>
    <w:tblGrid>
      <w:gridCol w:w="1772"/>
      <w:gridCol w:w="839"/>
      <w:gridCol w:w="1173"/>
      <w:gridCol w:w="990"/>
      <w:gridCol w:w="528"/>
      <w:gridCol w:w="261"/>
      <w:gridCol w:w="604"/>
      <w:gridCol w:w="2106"/>
      <w:gridCol w:w="1969"/>
    </w:tblGrid>
    <w:tr w:rsidR="001763C5" w:rsidTr="000D547E">
      <w:trPr>
        <w:trHeight w:val="185"/>
        <w:jc w:val="center"/>
      </w:trPr>
      <w:tc>
        <w:tcPr>
          <w:tcW w:w="1772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1763C5" w:rsidRPr="00D04857" w:rsidRDefault="00951D94" w:rsidP="0026054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 w:rsidRPr="00951D94">
            <w:rPr>
              <w:noProof/>
            </w:rPr>
            <w:pict>
              <v:group id="_x0000_s2049" style="position:absolute;left:0;text-align:left;margin-left:.8pt;margin-top:16.6pt;width:84.75pt;height:62.75pt;z-index:251657728" coordorigin="1566,864" coordsize="3274,941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0" type="#_x0000_t75" style="position:absolute;left:1584;top:864;width:3256;height:529;mso-position-horizontal:center;mso-position-horizontal-relative:margin">
                  <v:imagedata r:id="rId1" o:title="" cropbottom="20218f"/>
                </v:shape>
                <v:rect id="_x0000_s2051" style="position:absolute;left:1566;top:1373;width:2880;height:432" filled="f" stroked="f">
                  <v:textbox style="mso-next-textbox:#_x0000_s2051;mso-rotate-with-shape:t" inset="0,0,0,0">
                    <w:txbxContent>
                      <w:p w:rsidR="001763C5" w:rsidRPr="00CE046E" w:rsidRDefault="001763C5" w:rsidP="00C74AF0">
                        <w:pPr>
                          <w:rPr>
                            <w:spacing w:val="22"/>
                            <w:sz w:val="12"/>
                          </w:rPr>
                        </w:pPr>
                        <w:r w:rsidRPr="00CE046E">
                          <w:rPr>
                            <w:rFonts w:ascii="Arial Black" w:hAnsi="Arial Black"/>
                            <w:i/>
                            <w:snapToGrid w:val="0"/>
                            <w:color w:val="000000"/>
                            <w:spacing w:val="22"/>
                            <w:sz w:val="12"/>
                          </w:rPr>
                          <w:t>MAGNESIA, LLC</w:t>
                        </w:r>
                      </w:p>
                    </w:txbxContent>
                  </v:textbox>
                </v:rect>
                <w10:wrap anchorx="margin"/>
              </v:group>
            </w:pict>
          </w:r>
        </w:p>
      </w:tc>
      <w:tc>
        <w:tcPr>
          <w:tcW w:w="6501" w:type="dxa"/>
          <w:gridSpan w:val="7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1763C5" w:rsidRPr="00D04857" w:rsidRDefault="001763C5" w:rsidP="00260541">
          <w:pPr>
            <w:jc w:val="center"/>
            <w:rPr>
              <w:b/>
              <w:color w:val="3366FF"/>
              <w:highlight w:val="lightGray"/>
            </w:rPr>
          </w:pPr>
          <w:r>
            <w:rPr>
              <w:b/>
              <w:color w:val="3366FF"/>
            </w:rPr>
            <w:t xml:space="preserve">PREMIER MAGNESIA - </w:t>
          </w:r>
          <w:r w:rsidRPr="00D04857">
            <w:rPr>
              <w:b/>
              <w:color w:val="3366FF"/>
            </w:rPr>
            <w:t xml:space="preserve">GILES CHEMICAL </w:t>
          </w:r>
        </w:p>
      </w:tc>
      <w:tc>
        <w:tcPr>
          <w:tcW w:w="1969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1763C5" w:rsidRPr="00A43B90" w:rsidRDefault="001763C5" w:rsidP="00260541">
          <w:pPr>
            <w:jc w:val="center"/>
            <w:rPr>
              <w:b/>
              <w:color w:val="3366FF"/>
            </w:rPr>
          </w:pPr>
          <w:r>
            <w:rPr>
              <w:noProof/>
            </w:rPr>
            <w:drawing>
              <wp:inline distT="0" distB="0" distL="0" distR="0">
                <wp:extent cx="1009650" cy="819150"/>
                <wp:effectExtent l="19050" t="0" r="0" b="0"/>
                <wp:docPr id="1" name="Picture 1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9650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763C5" w:rsidTr="000D547E">
      <w:trPr>
        <w:trHeight w:val="185"/>
        <w:jc w:val="center"/>
      </w:trPr>
      <w:tc>
        <w:tcPr>
          <w:tcW w:w="17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1763C5" w:rsidRPr="00B72116" w:rsidRDefault="001763C5" w:rsidP="00260541">
          <w:pPr>
            <w:jc w:val="center"/>
          </w:pPr>
        </w:p>
      </w:tc>
      <w:tc>
        <w:tcPr>
          <w:tcW w:w="6501" w:type="dxa"/>
          <w:gridSpan w:val="7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1763C5" w:rsidRPr="00D04857" w:rsidRDefault="001763C5" w:rsidP="005F49D5">
          <w:pPr>
            <w:jc w:val="center"/>
            <w:rPr>
              <w:b/>
              <w:color w:val="3366FF"/>
            </w:rPr>
          </w:pPr>
          <w:r>
            <w:rPr>
              <w:b/>
              <w:color w:val="0000FF"/>
            </w:rPr>
            <w:t>COMPANY PROCEDURE</w:t>
          </w:r>
        </w:p>
      </w:tc>
      <w:tc>
        <w:tcPr>
          <w:tcW w:w="196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1763C5" w:rsidRPr="00D04857" w:rsidRDefault="001763C5" w:rsidP="00260541">
          <w:pPr>
            <w:jc w:val="center"/>
            <w:rPr>
              <w:b/>
              <w:color w:val="0000FF"/>
            </w:rPr>
          </w:pPr>
        </w:p>
      </w:tc>
    </w:tr>
    <w:tr w:rsidR="00DD7EAB" w:rsidRPr="00D04857" w:rsidTr="00167763">
      <w:trPr>
        <w:trHeight w:val="219"/>
        <w:jc w:val="center"/>
      </w:trPr>
      <w:tc>
        <w:tcPr>
          <w:tcW w:w="17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DD7EAB" w:rsidRPr="00D04857" w:rsidRDefault="00DD7EAB" w:rsidP="0026054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3002" w:type="dxa"/>
          <w:gridSpan w:val="3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DD7EAB" w:rsidRPr="00D04857" w:rsidRDefault="00DD7EAB" w:rsidP="001C2C1B">
          <w:pPr>
            <w:spacing w:line="201" w:lineRule="exact"/>
            <w:jc w:val="center"/>
            <w:rPr>
              <w:color w:val="FF0000"/>
              <w:sz w:val="20"/>
              <w:szCs w:val="20"/>
            </w:rPr>
          </w:pPr>
          <w:r>
            <w:rPr>
              <w:color w:val="FF0000"/>
              <w:sz w:val="20"/>
              <w:szCs w:val="20"/>
            </w:rPr>
            <w:t>USP Iron: Magnesium Sulfate</w:t>
          </w:r>
        </w:p>
      </w:tc>
      <w:tc>
        <w:tcPr>
          <w:tcW w:w="5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DD7EAB" w:rsidRPr="00D04857" w:rsidRDefault="00DD7EAB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t>Page</w:t>
          </w:r>
        </w:p>
      </w:tc>
      <w:tc>
        <w:tcPr>
          <w:tcW w:w="261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DD7EAB" w:rsidRPr="00D04857" w:rsidRDefault="00DD7EAB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t>:</w:t>
          </w:r>
        </w:p>
      </w:tc>
      <w:tc>
        <w:tcPr>
          <w:tcW w:w="60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DD7EAB" w:rsidRPr="00D04857" w:rsidRDefault="00DD7EAB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fldChar w:fldCharType="begin"/>
          </w:r>
          <w:r w:rsidRPr="00D04857">
            <w:rPr>
              <w:sz w:val="16"/>
              <w:szCs w:val="16"/>
            </w:rPr>
            <w:instrText xml:space="preserve"> PAGE </w:instrText>
          </w:r>
          <w:r w:rsidRPr="00D04857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3</w:t>
          </w:r>
          <w:r w:rsidRPr="00D04857">
            <w:rPr>
              <w:sz w:val="16"/>
              <w:szCs w:val="16"/>
            </w:rPr>
            <w:fldChar w:fldCharType="end"/>
          </w:r>
          <w:r w:rsidRPr="00D04857">
            <w:rPr>
              <w:sz w:val="16"/>
              <w:szCs w:val="16"/>
            </w:rPr>
            <w:t xml:space="preserve"> of </w:t>
          </w:r>
          <w:r w:rsidRPr="00D04857">
            <w:rPr>
              <w:rStyle w:val="PageNumber"/>
              <w:sz w:val="16"/>
              <w:szCs w:val="16"/>
            </w:rPr>
            <w:fldChar w:fldCharType="begin"/>
          </w:r>
          <w:r w:rsidRPr="00D04857">
            <w:rPr>
              <w:rStyle w:val="PageNumber"/>
              <w:sz w:val="16"/>
              <w:szCs w:val="16"/>
            </w:rPr>
            <w:instrText xml:space="preserve"> NUMPAGES </w:instrText>
          </w:r>
          <w:r w:rsidRPr="00D04857">
            <w:rPr>
              <w:rStyle w:val="PageNumber"/>
              <w:sz w:val="16"/>
              <w:szCs w:val="16"/>
            </w:rPr>
            <w:fldChar w:fldCharType="separate"/>
          </w:r>
          <w:r>
            <w:rPr>
              <w:rStyle w:val="PageNumber"/>
              <w:noProof/>
              <w:sz w:val="16"/>
              <w:szCs w:val="16"/>
            </w:rPr>
            <w:t>3</w:t>
          </w:r>
          <w:r w:rsidRPr="00D04857">
            <w:rPr>
              <w:rStyle w:val="PageNumber"/>
              <w:sz w:val="16"/>
              <w:szCs w:val="16"/>
            </w:rPr>
            <w:fldChar w:fldCharType="end"/>
          </w:r>
        </w:p>
      </w:tc>
      <w:tc>
        <w:tcPr>
          <w:tcW w:w="21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DD7EAB" w:rsidRDefault="00DD7EAB" w:rsidP="00DD7EAB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Revision : </w:t>
          </w:r>
          <w:r>
            <w:rPr>
              <w:color w:val="FF0000"/>
              <w:sz w:val="16"/>
              <w:szCs w:val="16"/>
            </w:rPr>
            <w:t xml:space="preserve">00 </w:t>
          </w:r>
        </w:p>
        <w:p w:rsidR="00DD7EAB" w:rsidRPr="00D04857" w:rsidRDefault="00DD7EAB" w:rsidP="00DD7EAB">
          <w:pPr>
            <w:jc w:val="center"/>
            <w:rPr>
              <w:color w:val="FF0000"/>
              <w:sz w:val="16"/>
              <w:szCs w:val="16"/>
            </w:rPr>
          </w:pPr>
          <w:r>
            <w:rPr>
              <w:sz w:val="16"/>
              <w:szCs w:val="16"/>
            </w:rPr>
            <w:t xml:space="preserve">Effective Date : </w:t>
          </w:r>
          <w:r>
            <w:rPr>
              <w:color w:val="FF0000"/>
              <w:sz w:val="16"/>
              <w:szCs w:val="16"/>
            </w:rPr>
            <w:t>04/10/2012</w:t>
          </w:r>
        </w:p>
      </w:tc>
      <w:tc>
        <w:tcPr>
          <w:tcW w:w="196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DD7EAB" w:rsidRPr="00D04857" w:rsidRDefault="00DD7EAB" w:rsidP="0026054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0D547E" w:rsidRPr="00D04857" w:rsidTr="000D547E">
      <w:trPr>
        <w:trHeight w:val="209"/>
        <w:jc w:val="center"/>
      </w:trPr>
      <w:tc>
        <w:tcPr>
          <w:tcW w:w="1772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0D547E" w:rsidRPr="00D04857" w:rsidRDefault="000D547E" w:rsidP="00260541">
          <w:pPr>
            <w:rPr>
              <w:sz w:val="20"/>
              <w:szCs w:val="20"/>
            </w:rPr>
          </w:pPr>
        </w:p>
      </w:tc>
      <w:tc>
        <w:tcPr>
          <w:tcW w:w="839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center"/>
        </w:tcPr>
        <w:p w:rsidR="000D547E" w:rsidRPr="00D04857" w:rsidRDefault="000D547E" w:rsidP="00260541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Author:</w:t>
          </w:r>
        </w:p>
      </w:tc>
      <w:tc>
        <w:tcPr>
          <w:tcW w:w="1173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center"/>
        </w:tcPr>
        <w:p w:rsidR="000D547E" w:rsidRDefault="000D547E" w:rsidP="008269D1">
          <w:pPr>
            <w:rPr>
              <w:color w:val="FF0000"/>
              <w:sz w:val="20"/>
              <w:szCs w:val="20"/>
            </w:rPr>
          </w:pPr>
          <w:r>
            <w:rPr>
              <w:color w:val="FF0000"/>
              <w:sz w:val="20"/>
              <w:szCs w:val="20"/>
            </w:rPr>
            <w:t>Stephen</w:t>
          </w:r>
        </w:p>
        <w:p w:rsidR="000D547E" w:rsidRPr="00D04857" w:rsidRDefault="000D547E" w:rsidP="008269D1">
          <w:pPr>
            <w:rPr>
              <w:color w:val="FF0000"/>
              <w:sz w:val="20"/>
              <w:szCs w:val="20"/>
            </w:rPr>
          </w:pPr>
          <w:r>
            <w:rPr>
              <w:color w:val="FF0000"/>
              <w:sz w:val="20"/>
              <w:szCs w:val="20"/>
            </w:rPr>
            <w:t>Ballew</w:t>
          </w:r>
        </w:p>
      </w:tc>
      <w:tc>
        <w:tcPr>
          <w:tcW w:w="4489" w:type="dxa"/>
          <w:gridSpan w:val="5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0D547E" w:rsidRPr="00CE046E" w:rsidRDefault="000D547E" w:rsidP="003358E2">
          <w:pPr>
            <w:jc w:val="center"/>
            <w:rPr>
              <w:color w:val="FF0000"/>
              <w:sz w:val="20"/>
              <w:szCs w:val="20"/>
            </w:rPr>
          </w:pPr>
          <w:r>
            <w:rPr>
              <w:sz w:val="20"/>
              <w:szCs w:val="20"/>
            </w:rPr>
            <w:t>Procedure Number</w:t>
          </w:r>
          <w:r w:rsidRPr="00D04857">
            <w:rPr>
              <w:sz w:val="20"/>
              <w:szCs w:val="20"/>
            </w:rPr>
            <w:t>:</w:t>
          </w:r>
          <w:r>
            <w:rPr>
              <w:sz w:val="20"/>
              <w:szCs w:val="20"/>
            </w:rPr>
            <w:t xml:space="preserve"> </w:t>
          </w:r>
          <w:r w:rsidR="003C3225">
            <w:rPr>
              <w:color w:val="FF0000"/>
              <w:sz w:val="20"/>
              <w:szCs w:val="20"/>
            </w:rPr>
            <w:t>Q</w:t>
          </w:r>
          <w:r w:rsidR="003358E2">
            <w:rPr>
              <w:color w:val="FF0000"/>
              <w:sz w:val="20"/>
              <w:szCs w:val="20"/>
            </w:rPr>
            <w:t>A</w:t>
          </w:r>
          <w:r>
            <w:rPr>
              <w:color w:val="FF0000"/>
              <w:sz w:val="20"/>
              <w:szCs w:val="20"/>
            </w:rPr>
            <w:t>-LAB-</w:t>
          </w:r>
          <w:r w:rsidR="002B5224">
            <w:rPr>
              <w:color w:val="FF0000"/>
              <w:sz w:val="20"/>
              <w:szCs w:val="20"/>
            </w:rPr>
            <w:t>38</w:t>
          </w:r>
        </w:p>
      </w:tc>
      <w:tc>
        <w:tcPr>
          <w:tcW w:w="1969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0D547E" w:rsidRDefault="000D547E" w:rsidP="00260541">
          <w:pPr>
            <w:jc w:val="center"/>
            <w:rPr>
              <w:sz w:val="20"/>
              <w:szCs w:val="20"/>
            </w:rPr>
          </w:pPr>
        </w:p>
      </w:tc>
    </w:tr>
  </w:tbl>
  <w:p w:rsidR="001763C5" w:rsidRPr="00350DD9" w:rsidRDefault="001763C5">
    <w:pPr>
      <w:pStyle w:val="Header"/>
      <w:rPr>
        <w:sz w:val="4"/>
        <w:szCs w:val="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73C4"/>
    <w:multiLevelType w:val="hybridMultilevel"/>
    <w:tmpl w:val="35741A9A"/>
    <w:lvl w:ilvl="0" w:tplc="01825B5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096CFE"/>
    <w:multiLevelType w:val="hybridMultilevel"/>
    <w:tmpl w:val="39C6B618"/>
    <w:lvl w:ilvl="0" w:tplc="0409000F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9"/>
        </w:tabs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9"/>
        </w:tabs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9"/>
        </w:tabs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9"/>
        </w:tabs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9"/>
        </w:tabs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9"/>
        </w:tabs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9"/>
        </w:tabs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9"/>
        </w:tabs>
        <w:ind w:left="6549" w:hanging="180"/>
      </w:pPr>
    </w:lvl>
  </w:abstractNum>
  <w:abstractNum w:abstractNumId="2">
    <w:nsid w:val="098A251B"/>
    <w:multiLevelType w:val="multilevel"/>
    <w:tmpl w:val="6CBE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4932CF"/>
    <w:multiLevelType w:val="hybridMultilevel"/>
    <w:tmpl w:val="E1BC9F5E"/>
    <w:lvl w:ilvl="0" w:tplc="F236B554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0BDA5E63"/>
    <w:multiLevelType w:val="hybridMultilevel"/>
    <w:tmpl w:val="E042F408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0CE85DD0"/>
    <w:multiLevelType w:val="hybridMultilevel"/>
    <w:tmpl w:val="6568C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40E0B80"/>
    <w:multiLevelType w:val="hybridMultilevel"/>
    <w:tmpl w:val="9E90AC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89650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16DF1F9F"/>
    <w:multiLevelType w:val="multilevel"/>
    <w:tmpl w:val="A80EA65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5664F6"/>
    <w:multiLevelType w:val="hybridMultilevel"/>
    <w:tmpl w:val="B434D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B12354"/>
    <w:multiLevelType w:val="hybridMultilevel"/>
    <w:tmpl w:val="2662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0CF30D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3BBB32EA"/>
    <w:multiLevelType w:val="multilevel"/>
    <w:tmpl w:val="61904C2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>
    <w:nsid w:val="540F12A1"/>
    <w:multiLevelType w:val="hybridMultilevel"/>
    <w:tmpl w:val="09241AD8"/>
    <w:lvl w:ilvl="0" w:tplc="F296EF9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E663883"/>
    <w:multiLevelType w:val="hybridMultilevel"/>
    <w:tmpl w:val="19B802E6"/>
    <w:lvl w:ilvl="0" w:tplc="95FA4602">
      <w:start w:val="3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ED015A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>
    <w:nsid w:val="67B84549"/>
    <w:multiLevelType w:val="hybridMultilevel"/>
    <w:tmpl w:val="A80EA65A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B67159E"/>
    <w:multiLevelType w:val="hybridMultilevel"/>
    <w:tmpl w:val="EDB6F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B97380"/>
    <w:multiLevelType w:val="hybridMultilevel"/>
    <w:tmpl w:val="C44AD6D4"/>
    <w:lvl w:ilvl="0" w:tplc="19ECBF5C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CF25163"/>
    <w:multiLevelType w:val="hybridMultilevel"/>
    <w:tmpl w:val="726E7876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0">
    <w:nsid w:val="6D1100C1"/>
    <w:multiLevelType w:val="multilevel"/>
    <w:tmpl w:val="B352C1F0"/>
    <w:lvl w:ilvl="0">
      <w:start w:val="1"/>
      <w:numFmt w:val="decimal"/>
      <w:lvlText w:val="%1."/>
      <w:lvlJc w:val="left"/>
      <w:pPr>
        <w:tabs>
          <w:tab w:val="num" w:pos="360"/>
        </w:tabs>
        <w:ind w:left="1008" w:hanging="10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6EC12328"/>
    <w:multiLevelType w:val="hybridMultilevel"/>
    <w:tmpl w:val="2306DE44"/>
    <w:lvl w:ilvl="0" w:tplc="504CF3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5E64A2"/>
    <w:multiLevelType w:val="hybridMultilevel"/>
    <w:tmpl w:val="BC7A0B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7E682D46"/>
    <w:multiLevelType w:val="hybridMultilevel"/>
    <w:tmpl w:val="D28E5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8"/>
  </w:num>
  <w:num w:numId="3">
    <w:abstractNumId w:val="0"/>
  </w:num>
  <w:num w:numId="4">
    <w:abstractNumId w:val="13"/>
  </w:num>
  <w:num w:numId="5">
    <w:abstractNumId w:val="20"/>
  </w:num>
  <w:num w:numId="6">
    <w:abstractNumId w:val="7"/>
  </w:num>
  <w:num w:numId="7">
    <w:abstractNumId w:val="15"/>
  </w:num>
  <w:num w:numId="8">
    <w:abstractNumId w:val="1"/>
  </w:num>
  <w:num w:numId="9">
    <w:abstractNumId w:val="10"/>
  </w:num>
  <w:num w:numId="10">
    <w:abstractNumId w:val="19"/>
  </w:num>
  <w:num w:numId="11">
    <w:abstractNumId w:val="4"/>
  </w:num>
  <w:num w:numId="12">
    <w:abstractNumId w:val="2"/>
  </w:num>
  <w:num w:numId="13">
    <w:abstractNumId w:val="12"/>
  </w:num>
  <w:num w:numId="14">
    <w:abstractNumId w:val="16"/>
  </w:num>
  <w:num w:numId="15">
    <w:abstractNumId w:val="8"/>
  </w:num>
  <w:num w:numId="16">
    <w:abstractNumId w:val="14"/>
  </w:num>
  <w:num w:numId="17">
    <w:abstractNumId w:val="5"/>
  </w:num>
  <w:num w:numId="18">
    <w:abstractNumId w:val="22"/>
  </w:num>
  <w:num w:numId="19">
    <w:abstractNumId w:val="21"/>
  </w:num>
  <w:num w:numId="20">
    <w:abstractNumId w:val="17"/>
  </w:num>
  <w:num w:numId="21">
    <w:abstractNumId w:val="9"/>
  </w:num>
  <w:num w:numId="22">
    <w:abstractNumId w:val="23"/>
  </w:num>
  <w:num w:numId="23">
    <w:abstractNumId w:val="3"/>
  </w:num>
  <w:num w:numId="2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E40A3"/>
    <w:rsid w:val="00004D8B"/>
    <w:rsid w:val="00007D42"/>
    <w:rsid w:val="0002133D"/>
    <w:rsid w:val="0004335E"/>
    <w:rsid w:val="000558FD"/>
    <w:rsid w:val="00060976"/>
    <w:rsid w:val="000615FB"/>
    <w:rsid w:val="0007307C"/>
    <w:rsid w:val="00094CB5"/>
    <w:rsid w:val="000A63D1"/>
    <w:rsid w:val="000B1724"/>
    <w:rsid w:val="000B522A"/>
    <w:rsid w:val="000D00FB"/>
    <w:rsid w:val="000D401A"/>
    <w:rsid w:val="000D547E"/>
    <w:rsid w:val="000D78E6"/>
    <w:rsid w:val="000F7311"/>
    <w:rsid w:val="001071EE"/>
    <w:rsid w:val="00124304"/>
    <w:rsid w:val="001307DC"/>
    <w:rsid w:val="001339FD"/>
    <w:rsid w:val="001458FC"/>
    <w:rsid w:val="00154D02"/>
    <w:rsid w:val="0016032B"/>
    <w:rsid w:val="00165D5E"/>
    <w:rsid w:val="001763C5"/>
    <w:rsid w:val="00184094"/>
    <w:rsid w:val="00191688"/>
    <w:rsid w:val="001A5B13"/>
    <w:rsid w:val="001C2C1B"/>
    <w:rsid w:val="001D58DE"/>
    <w:rsid w:val="001E4A62"/>
    <w:rsid w:val="001F2DFE"/>
    <w:rsid w:val="001F42BB"/>
    <w:rsid w:val="00203120"/>
    <w:rsid w:val="002058F9"/>
    <w:rsid w:val="00210A40"/>
    <w:rsid w:val="002129DD"/>
    <w:rsid w:val="00215D3D"/>
    <w:rsid w:val="00237BD1"/>
    <w:rsid w:val="0025605F"/>
    <w:rsid w:val="00260541"/>
    <w:rsid w:val="002624B6"/>
    <w:rsid w:val="00263BF7"/>
    <w:rsid w:val="00272941"/>
    <w:rsid w:val="00286DEE"/>
    <w:rsid w:val="00290866"/>
    <w:rsid w:val="002A55B0"/>
    <w:rsid w:val="002B0C76"/>
    <w:rsid w:val="002B5224"/>
    <w:rsid w:val="002D0EBB"/>
    <w:rsid w:val="002D5967"/>
    <w:rsid w:val="002D68BB"/>
    <w:rsid w:val="002E23C4"/>
    <w:rsid w:val="002E73A3"/>
    <w:rsid w:val="002F3147"/>
    <w:rsid w:val="00316DCE"/>
    <w:rsid w:val="003358E2"/>
    <w:rsid w:val="003443C2"/>
    <w:rsid w:val="00350DD9"/>
    <w:rsid w:val="00351567"/>
    <w:rsid w:val="00352CB7"/>
    <w:rsid w:val="00353EA5"/>
    <w:rsid w:val="00357383"/>
    <w:rsid w:val="003576EE"/>
    <w:rsid w:val="003665D5"/>
    <w:rsid w:val="0039703A"/>
    <w:rsid w:val="00397843"/>
    <w:rsid w:val="003A6D88"/>
    <w:rsid w:val="003B1673"/>
    <w:rsid w:val="003B2B43"/>
    <w:rsid w:val="003B4C7A"/>
    <w:rsid w:val="003C3225"/>
    <w:rsid w:val="003C3809"/>
    <w:rsid w:val="003C3CA6"/>
    <w:rsid w:val="003D6BB0"/>
    <w:rsid w:val="003D7871"/>
    <w:rsid w:val="003E0E87"/>
    <w:rsid w:val="003E40A3"/>
    <w:rsid w:val="003F3057"/>
    <w:rsid w:val="004055F5"/>
    <w:rsid w:val="00407EDF"/>
    <w:rsid w:val="00415B87"/>
    <w:rsid w:val="00425565"/>
    <w:rsid w:val="00444E47"/>
    <w:rsid w:val="00446356"/>
    <w:rsid w:val="00460305"/>
    <w:rsid w:val="00491A6D"/>
    <w:rsid w:val="004A7C6B"/>
    <w:rsid w:val="004B4D95"/>
    <w:rsid w:val="004E150B"/>
    <w:rsid w:val="004F245D"/>
    <w:rsid w:val="004F7515"/>
    <w:rsid w:val="005054C8"/>
    <w:rsid w:val="00511961"/>
    <w:rsid w:val="00520D5C"/>
    <w:rsid w:val="005216F2"/>
    <w:rsid w:val="00521D0C"/>
    <w:rsid w:val="005223D6"/>
    <w:rsid w:val="00536C6B"/>
    <w:rsid w:val="00547531"/>
    <w:rsid w:val="005733C1"/>
    <w:rsid w:val="00576911"/>
    <w:rsid w:val="0057695C"/>
    <w:rsid w:val="005870FD"/>
    <w:rsid w:val="005B03D4"/>
    <w:rsid w:val="005B3723"/>
    <w:rsid w:val="005B3D3B"/>
    <w:rsid w:val="005F49D5"/>
    <w:rsid w:val="005F79B9"/>
    <w:rsid w:val="00603B79"/>
    <w:rsid w:val="00604250"/>
    <w:rsid w:val="00611A7A"/>
    <w:rsid w:val="0067111A"/>
    <w:rsid w:val="0067419B"/>
    <w:rsid w:val="0067572B"/>
    <w:rsid w:val="00681167"/>
    <w:rsid w:val="006942E2"/>
    <w:rsid w:val="0069445C"/>
    <w:rsid w:val="006B1635"/>
    <w:rsid w:val="006B73E1"/>
    <w:rsid w:val="006C1025"/>
    <w:rsid w:val="006C31A5"/>
    <w:rsid w:val="006C475E"/>
    <w:rsid w:val="006C50AD"/>
    <w:rsid w:val="006D4516"/>
    <w:rsid w:val="006D5852"/>
    <w:rsid w:val="006D749E"/>
    <w:rsid w:val="006E1729"/>
    <w:rsid w:val="006F0039"/>
    <w:rsid w:val="006F639A"/>
    <w:rsid w:val="00707D5C"/>
    <w:rsid w:val="00716CDF"/>
    <w:rsid w:val="00721D63"/>
    <w:rsid w:val="00731572"/>
    <w:rsid w:val="007518FB"/>
    <w:rsid w:val="007770B3"/>
    <w:rsid w:val="00780BE7"/>
    <w:rsid w:val="007842F1"/>
    <w:rsid w:val="007C0F68"/>
    <w:rsid w:val="007F308B"/>
    <w:rsid w:val="00817630"/>
    <w:rsid w:val="008201D9"/>
    <w:rsid w:val="0082450F"/>
    <w:rsid w:val="00825642"/>
    <w:rsid w:val="008269D1"/>
    <w:rsid w:val="00836614"/>
    <w:rsid w:val="008628EE"/>
    <w:rsid w:val="008861C5"/>
    <w:rsid w:val="00892E98"/>
    <w:rsid w:val="00893F54"/>
    <w:rsid w:val="008A2545"/>
    <w:rsid w:val="008D2F2D"/>
    <w:rsid w:val="008E09EF"/>
    <w:rsid w:val="008F2692"/>
    <w:rsid w:val="00900252"/>
    <w:rsid w:val="009049FA"/>
    <w:rsid w:val="009276D7"/>
    <w:rsid w:val="009447D2"/>
    <w:rsid w:val="00947513"/>
    <w:rsid w:val="00951D94"/>
    <w:rsid w:val="00962CAF"/>
    <w:rsid w:val="00971110"/>
    <w:rsid w:val="009829FD"/>
    <w:rsid w:val="00986A99"/>
    <w:rsid w:val="00987F44"/>
    <w:rsid w:val="00996C34"/>
    <w:rsid w:val="00997FE7"/>
    <w:rsid w:val="009A0DEA"/>
    <w:rsid w:val="009A2261"/>
    <w:rsid w:val="009A70EC"/>
    <w:rsid w:val="009B461B"/>
    <w:rsid w:val="009C7B20"/>
    <w:rsid w:val="009D366D"/>
    <w:rsid w:val="009F0A69"/>
    <w:rsid w:val="009F59A9"/>
    <w:rsid w:val="00A10EDA"/>
    <w:rsid w:val="00A4356A"/>
    <w:rsid w:val="00A53A7A"/>
    <w:rsid w:val="00A568C9"/>
    <w:rsid w:val="00A6502B"/>
    <w:rsid w:val="00A74DA9"/>
    <w:rsid w:val="00A96952"/>
    <w:rsid w:val="00AA3C15"/>
    <w:rsid w:val="00AC5E79"/>
    <w:rsid w:val="00AE39B6"/>
    <w:rsid w:val="00AF4840"/>
    <w:rsid w:val="00B302F5"/>
    <w:rsid w:val="00B3465D"/>
    <w:rsid w:val="00B6064E"/>
    <w:rsid w:val="00B845F7"/>
    <w:rsid w:val="00BE1D31"/>
    <w:rsid w:val="00C1279A"/>
    <w:rsid w:val="00C31C50"/>
    <w:rsid w:val="00C36437"/>
    <w:rsid w:val="00C43273"/>
    <w:rsid w:val="00C70FBD"/>
    <w:rsid w:val="00C74AF0"/>
    <w:rsid w:val="00C75ED6"/>
    <w:rsid w:val="00C771DE"/>
    <w:rsid w:val="00C9035F"/>
    <w:rsid w:val="00CA3C76"/>
    <w:rsid w:val="00CC3B96"/>
    <w:rsid w:val="00CC7AB9"/>
    <w:rsid w:val="00CD4CFB"/>
    <w:rsid w:val="00CD627A"/>
    <w:rsid w:val="00CE1378"/>
    <w:rsid w:val="00CF2734"/>
    <w:rsid w:val="00CF4E4E"/>
    <w:rsid w:val="00CF7536"/>
    <w:rsid w:val="00D119B5"/>
    <w:rsid w:val="00D30A99"/>
    <w:rsid w:val="00D333AC"/>
    <w:rsid w:val="00D33DA3"/>
    <w:rsid w:val="00D40D0D"/>
    <w:rsid w:val="00D556A5"/>
    <w:rsid w:val="00D56356"/>
    <w:rsid w:val="00D76CBC"/>
    <w:rsid w:val="00D81B8E"/>
    <w:rsid w:val="00D872FB"/>
    <w:rsid w:val="00DA4535"/>
    <w:rsid w:val="00DD7EAB"/>
    <w:rsid w:val="00DE10F6"/>
    <w:rsid w:val="00DE166A"/>
    <w:rsid w:val="00DE600D"/>
    <w:rsid w:val="00DF2F42"/>
    <w:rsid w:val="00DF4101"/>
    <w:rsid w:val="00E06F6F"/>
    <w:rsid w:val="00E22C75"/>
    <w:rsid w:val="00E26BDF"/>
    <w:rsid w:val="00E26FB8"/>
    <w:rsid w:val="00E31527"/>
    <w:rsid w:val="00E319E3"/>
    <w:rsid w:val="00E72901"/>
    <w:rsid w:val="00E75E41"/>
    <w:rsid w:val="00E8225E"/>
    <w:rsid w:val="00E84488"/>
    <w:rsid w:val="00E90512"/>
    <w:rsid w:val="00EA6DB2"/>
    <w:rsid w:val="00EC2BC1"/>
    <w:rsid w:val="00ED6AB7"/>
    <w:rsid w:val="00EE4DB9"/>
    <w:rsid w:val="00EF0C73"/>
    <w:rsid w:val="00EF29E2"/>
    <w:rsid w:val="00EF2F78"/>
    <w:rsid w:val="00EF78D9"/>
    <w:rsid w:val="00F26E0F"/>
    <w:rsid w:val="00F40B70"/>
    <w:rsid w:val="00F655B1"/>
    <w:rsid w:val="00F70B33"/>
    <w:rsid w:val="00F75B05"/>
    <w:rsid w:val="00F86935"/>
    <w:rsid w:val="00F906A5"/>
    <w:rsid w:val="00FA708D"/>
    <w:rsid w:val="00FB2B2A"/>
    <w:rsid w:val="00FF74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26BDF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4A7C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customStyle="1" w:styleId="Heading4Char">
    <w:name w:val="Heading 4 Char"/>
    <w:basedOn w:val="DefaultParagraphFont"/>
    <w:link w:val="Heading4"/>
    <w:rsid w:val="004A7C6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FooterChar">
    <w:name w:val="Footer Char"/>
    <w:basedOn w:val="DefaultParagraphFont"/>
    <w:link w:val="Footer"/>
    <w:rsid w:val="004A7C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6064E"/>
    <w:pPr>
      <w:ind w:left="720"/>
      <w:contextualSpacing/>
    </w:pPr>
  </w:style>
  <w:style w:type="character" w:customStyle="1" w:styleId="htmltxt1">
    <w:name w:val="html_txt1"/>
    <w:basedOn w:val="DefaultParagraphFont"/>
    <w:rsid w:val="002624B6"/>
    <w:rPr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89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45D61E-1B80-4280-A24A-A22B1A215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457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GILES CHEMICAL CORPORATION</vt:lpstr>
    </vt:vector>
  </TitlesOfParts>
  <Company>Giles Chemical</Company>
  <LinksUpToDate>false</LinksUpToDate>
  <CharactersWithSpaces>2818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GILES CHEMICAL CORPORATION</dc:title>
  <dc:subject/>
  <dc:creator>jbumgarner</dc:creator>
  <cp:keywords/>
  <dc:description/>
  <cp:lastModifiedBy>Beth Martin</cp:lastModifiedBy>
  <cp:revision>6</cp:revision>
  <cp:lastPrinted>2012-04-10T21:11:00Z</cp:lastPrinted>
  <dcterms:created xsi:type="dcterms:W3CDTF">2012-08-13T19:28:00Z</dcterms:created>
  <dcterms:modified xsi:type="dcterms:W3CDTF">2012-08-14T18:52:00Z</dcterms:modified>
</cp:coreProperties>
</file>