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305" w:rsidRDefault="00460305" w:rsidP="00C36437"/>
    <w:p w:rsidR="002B0C76" w:rsidRDefault="002B0C76" w:rsidP="002B0C76">
      <w:r w:rsidRPr="002B0C76">
        <w:rPr>
          <w:b/>
        </w:rPr>
        <w:t>Safety</w:t>
      </w:r>
      <w:r>
        <w:t xml:space="preserve">: </w:t>
      </w:r>
    </w:p>
    <w:p w:rsidR="008F2692" w:rsidRDefault="00126F82" w:rsidP="000615FB">
      <w:r w:rsidRPr="00126F82">
        <w:t xml:space="preserve">Wear safety glasses and/or goggles and </w:t>
      </w:r>
      <w:r w:rsidR="00AD27D7">
        <w:t xml:space="preserve">heat resistant </w:t>
      </w:r>
      <w:r w:rsidR="00AD27D7" w:rsidRPr="00126F82">
        <w:t>gloves</w:t>
      </w:r>
      <w:r w:rsidRPr="00126F82">
        <w:t xml:space="preserve"> when handling hot crucibles</w:t>
      </w:r>
      <w:r>
        <w:t>.</w:t>
      </w:r>
    </w:p>
    <w:p w:rsidR="00126F82" w:rsidRDefault="00126F82" w:rsidP="000615FB"/>
    <w:p w:rsidR="00C36437" w:rsidRPr="002B0C76" w:rsidRDefault="00C36437" w:rsidP="00C36437">
      <w:pPr>
        <w:rPr>
          <w:b/>
        </w:rPr>
      </w:pPr>
      <w:r w:rsidRPr="002B0C76">
        <w:rPr>
          <w:b/>
        </w:rPr>
        <w:t xml:space="preserve">Personnel responsible: </w:t>
      </w:r>
    </w:p>
    <w:p w:rsidR="006B1635" w:rsidRPr="002B0C76" w:rsidRDefault="0004335E" w:rsidP="00446356">
      <w:r w:rsidRPr="0004335E">
        <w:t>Lab</w:t>
      </w:r>
      <w:r w:rsidR="00C36437" w:rsidRPr="0004335E">
        <w:t xml:space="preserve"> </w:t>
      </w:r>
      <w:r w:rsidR="006B1635">
        <w:rPr>
          <w:b/>
        </w:rPr>
        <w:tab/>
      </w:r>
    </w:p>
    <w:p w:rsidR="00C36437" w:rsidRDefault="00C36437" w:rsidP="00446356">
      <w:pPr>
        <w:rPr>
          <w:b/>
        </w:rPr>
      </w:pPr>
    </w:p>
    <w:p w:rsidR="0004335E" w:rsidRDefault="00446356" w:rsidP="00446356">
      <w:pPr>
        <w:rPr>
          <w:b/>
        </w:rPr>
      </w:pPr>
      <w:r>
        <w:rPr>
          <w:b/>
        </w:rPr>
        <w:t xml:space="preserve">Purpose: </w:t>
      </w:r>
    </w:p>
    <w:p w:rsidR="00C36437" w:rsidRDefault="00124BF0" w:rsidP="000615FB">
      <w:r>
        <w:t>T</w:t>
      </w:r>
      <w:r w:rsidR="00C36437">
        <w:t xml:space="preserve">o </w:t>
      </w:r>
      <w:r w:rsidR="00BB5FAA">
        <w:t xml:space="preserve">determine the amount of volatile matter of any kind that is driven off under the conditions specified. </w:t>
      </w:r>
    </w:p>
    <w:p w:rsidR="00126F82" w:rsidRDefault="00126F82" w:rsidP="000615FB"/>
    <w:p w:rsidR="00126F82" w:rsidRPr="00126F82" w:rsidRDefault="00126F82" w:rsidP="00126F82">
      <w:pPr>
        <w:rPr>
          <w:b/>
        </w:rPr>
      </w:pPr>
      <w:r w:rsidRPr="00126F82">
        <w:rPr>
          <w:b/>
        </w:rPr>
        <w:t>Background Information:</w:t>
      </w:r>
    </w:p>
    <w:p w:rsidR="00126F82" w:rsidRDefault="00126F82" w:rsidP="00126F82">
      <w:r>
        <w:t>Epsom Salt crystals forming in a cooled solution of magnesium sulfate develop in the</w:t>
      </w:r>
    </w:p>
    <w:p w:rsidR="00126F82" w:rsidRDefault="00126F82" w:rsidP="00126F82">
      <w:r>
        <w:t>“heptahydrate” form. This, means that the molecules includes not only MgSO</w:t>
      </w:r>
      <w:r w:rsidRPr="00126F82">
        <w:rPr>
          <w:vertAlign w:val="subscript"/>
        </w:rPr>
        <w:t>4</w:t>
      </w:r>
      <w:r>
        <w:t xml:space="preserve"> , but seven moles of water for each mole of MgSO</w:t>
      </w:r>
      <w:r w:rsidRPr="00126F82">
        <w:rPr>
          <w:vertAlign w:val="subscript"/>
        </w:rPr>
        <w:t>4</w:t>
      </w:r>
      <w:r>
        <w:t>. Each molecule of Epsom Salt in crystalline form is expressed therefore as MgSO</w:t>
      </w:r>
      <w:r w:rsidRPr="00126F82">
        <w:rPr>
          <w:vertAlign w:val="subscript"/>
        </w:rPr>
        <w:t>4</w:t>
      </w:r>
      <w:r>
        <w:t xml:space="preserve"> • 7H</w:t>
      </w:r>
      <w:r w:rsidRPr="00126F82">
        <w:rPr>
          <w:vertAlign w:val="subscript"/>
        </w:rPr>
        <w:t>2</w:t>
      </w:r>
      <w:r>
        <w:t>O. The water molecules however, are not tightly bound, and can be readily driven off by subjecting the salt to rather mild heat conditions starting about 40 °C. Such a temperature, and higher, may be encountered during the final drying process. Hence it become necessary to check the product from to make sure that none of the H</w:t>
      </w:r>
      <w:r w:rsidRPr="00126F82">
        <w:rPr>
          <w:vertAlign w:val="subscript"/>
        </w:rPr>
        <w:t>2</w:t>
      </w:r>
      <w:r>
        <w:t>O has been inadvertently driven off, and final yield diminished thereby. Extensive heating also results in crystal damage and degradation, resulting in the formation of dust.</w:t>
      </w:r>
    </w:p>
    <w:p w:rsidR="00126F82" w:rsidRDefault="00126F82" w:rsidP="00126F82"/>
    <w:p w:rsidR="00126F82" w:rsidRPr="00126F82" w:rsidRDefault="00126F82" w:rsidP="00126F82">
      <w:pPr>
        <w:rPr>
          <w:b/>
        </w:rPr>
      </w:pPr>
      <w:r w:rsidRPr="00126F82">
        <w:rPr>
          <w:b/>
        </w:rPr>
        <w:t>Scope:</w:t>
      </w:r>
    </w:p>
    <w:p w:rsidR="00126F82" w:rsidRDefault="00126F82" w:rsidP="00126F82">
      <w:r>
        <w:t xml:space="preserve">A small amount of each submitted dry sample is placed in a porcelain crucible and heated extensively until it is certain that all of the water has been driven off. By weighing and calculation it can then be determined if the full amount, or what part, of the original seven moles of water existed in the submitted sample. </w:t>
      </w:r>
      <w:r w:rsidR="006D4C07">
        <w:t>T</w:t>
      </w:r>
      <w:r w:rsidR="006D4C07" w:rsidRPr="006D4C07">
        <w:t>he monohydrate loses between 13.0% and 16.0% of its weight, the dried form loses between 22.0% and 28.0% of its weight, and the heptahydrate loses between 40.0% and 52.0% of its weight.</w:t>
      </w:r>
    </w:p>
    <w:p w:rsidR="008F2692" w:rsidRDefault="008F2692" w:rsidP="000615FB"/>
    <w:p w:rsidR="00B013BD" w:rsidRDefault="00BD5F78" w:rsidP="00BD5F78">
      <w:pPr>
        <w:rPr>
          <w:b/>
        </w:rPr>
      </w:pPr>
      <w:r>
        <w:rPr>
          <w:b/>
        </w:rPr>
        <w:t>Test Meth</w:t>
      </w:r>
      <w:r w:rsidR="00B013BD">
        <w:rPr>
          <w:b/>
        </w:rPr>
        <w:t>od:</w:t>
      </w:r>
    </w:p>
    <w:p w:rsidR="00BD5F78" w:rsidRDefault="00B013BD" w:rsidP="00BD5F78">
      <w:pPr>
        <w:rPr>
          <w:b/>
        </w:rPr>
      </w:pPr>
      <w:r>
        <w:t xml:space="preserve">USP 34; Monograph: Magnesium Sulfate, and General Chapter </w:t>
      </w:r>
      <w:r w:rsidR="006466E2" w:rsidRPr="00B013BD">
        <w:t>&lt;733</w:t>
      </w:r>
      <w:r w:rsidRPr="00B013BD">
        <w:t>&gt;</w:t>
      </w:r>
    </w:p>
    <w:p w:rsidR="00BD5F78" w:rsidRDefault="00BD5F78" w:rsidP="000615FB"/>
    <w:p w:rsidR="008F2692" w:rsidRDefault="008F2692" w:rsidP="000615FB">
      <w:pPr>
        <w:rPr>
          <w:b/>
        </w:rPr>
      </w:pPr>
      <w:r w:rsidRPr="008F2692">
        <w:rPr>
          <w:b/>
        </w:rPr>
        <w:t>Equipment:</w:t>
      </w:r>
    </w:p>
    <w:p w:rsidR="006D4C07" w:rsidRDefault="00825C41" w:rsidP="008F2692">
      <w:pPr>
        <w:numPr>
          <w:ilvl w:val="0"/>
          <w:numId w:val="19"/>
        </w:numPr>
      </w:pPr>
      <w:r>
        <w:t>Porcelain Crucible –</w:t>
      </w:r>
      <w:r w:rsidR="006D4C07" w:rsidRPr="006D4C07">
        <w:t xml:space="preserve"> #C6450-4. 10 </w:t>
      </w:r>
      <w:proofErr w:type="spellStart"/>
      <w:r w:rsidR="006D4C07" w:rsidRPr="006D4C07">
        <w:t>mL.</w:t>
      </w:r>
      <w:proofErr w:type="spellEnd"/>
      <w:r w:rsidR="006D4C07" w:rsidRPr="006D4C07">
        <w:t xml:space="preserve"> capacity</w:t>
      </w:r>
    </w:p>
    <w:p w:rsidR="00BB5FAA" w:rsidRDefault="00E8225E" w:rsidP="006D4C07">
      <w:pPr>
        <w:numPr>
          <w:ilvl w:val="0"/>
          <w:numId w:val="19"/>
        </w:numPr>
      </w:pPr>
      <w:r>
        <w:t>Balance</w:t>
      </w:r>
      <w:r w:rsidR="00825C41">
        <w:t xml:space="preserve"> – </w:t>
      </w:r>
      <w:proofErr w:type="spellStart"/>
      <w:r w:rsidR="00900252">
        <w:t>Mettler</w:t>
      </w:r>
      <w:proofErr w:type="spellEnd"/>
      <w:r w:rsidR="00900252">
        <w:t xml:space="preserve"> Toledo X5105Du, B13929Z316</w:t>
      </w:r>
    </w:p>
    <w:p w:rsidR="00BB5FAA" w:rsidRDefault="006D4C07" w:rsidP="008F2692">
      <w:pPr>
        <w:numPr>
          <w:ilvl w:val="0"/>
          <w:numId w:val="19"/>
        </w:numPr>
      </w:pPr>
      <w:r>
        <w:t xml:space="preserve">Drying </w:t>
      </w:r>
      <w:r w:rsidR="00BB5FAA">
        <w:t>Oven – Baxter Temp Con,  Model #</w:t>
      </w:r>
      <w:r w:rsidR="00DC166D">
        <w:t xml:space="preserve"> </w:t>
      </w:r>
      <w:r w:rsidR="00BB5FAA">
        <w:t xml:space="preserve"> N8620-1A, 0609-3203</w:t>
      </w:r>
    </w:p>
    <w:p w:rsidR="007925E5" w:rsidRDefault="007925E5" w:rsidP="008F2692">
      <w:pPr>
        <w:numPr>
          <w:ilvl w:val="0"/>
          <w:numId w:val="19"/>
        </w:numPr>
      </w:pPr>
      <w:r w:rsidRPr="007925E5">
        <w:t>Muf</w:t>
      </w:r>
      <w:r>
        <w:t>fle Furnace</w:t>
      </w:r>
      <w:r w:rsidRPr="007925E5">
        <w:t xml:space="preserve"> </w:t>
      </w:r>
      <w:r>
        <w:t xml:space="preserve">– </w:t>
      </w:r>
      <w:r w:rsidRPr="007925E5">
        <w:t xml:space="preserve"> </w:t>
      </w:r>
      <w:proofErr w:type="spellStart"/>
      <w:r w:rsidRPr="007925E5">
        <w:t>Thermodyne</w:t>
      </w:r>
      <w:proofErr w:type="spellEnd"/>
      <w:r w:rsidRPr="007925E5">
        <w:t xml:space="preserve"> Type 1300 120V</w:t>
      </w:r>
    </w:p>
    <w:p w:rsidR="00BB5FAA" w:rsidRDefault="00BB5FAA" w:rsidP="00BB5FAA">
      <w:pPr>
        <w:numPr>
          <w:ilvl w:val="0"/>
          <w:numId w:val="19"/>
        </w:numPr>
      </w:pPr>
      <w:r>
        <w:t>Spatula</w:t>
      </w:r>
    </w:p>
    <w:p w:rsidR="00B6188E" w:rsidRDefault="00263857" w:rsidP="00BB5FAA">
      <w:pPr>
        <w:numPr>
          <w:ilvl w:val="0"/>
          <w:numId w:val="19"/>
        </w:numPr>
      </w:pPr>
      <w:r>
        <w:t>Desiccator</w:t>
      </w:r>
      <w:r w:rsidR="00B6188E">
        <w:t xml:space="preserve"> </w:t>
      </w:r>
      <w:r w:rsidR="005E4E0B">
        <w:t xml:space="preserve"> (Note: Ensure desiccant is kept fully effective by frequent replacement)</w:t>
      </w:r>
    </w:p>
    <w:p w:rsidR="00193665" w:rsidRDefault="00A43365">
      <w:pPr>
        <w:numPr>
          <w:ilvl w:val="0"/>
          <w:numId w:val="19"/>
        </w:numPr>
      </w:pPr>
      <w:r>
        <w:t xml:space="preserve">Tongs </w:t>
      </w:r>
    </w:p>
    <w:p w:rsidR="00E8225E" w:rsidRPr="00E8225E" w:rsidRDefault="00E8225E" w:rsidP="00E8225E">
      <w:pPr>
        <w:rPr>
          <w:b/>
        </w:rPr>
      </w:pPr>
    </w:p>
    <w:p w:rsidR="00E8225E" w:rsidRDefault="00E8225E" w:rsidP="00E8225E">
      <w:pPr>
        <w:rPr>
          <w:b/>
        </w:rPr>
      </w:pPr>
      <w:r w:rsidRPr="00E8225E">
        <w:rPr>
          <w:b/>
        </w:rPr>
        <w:t xml:space="preserve">Procedure: </w:t>
      </w:r>
    </w:p>
    <w:p w:rsidR="00E8225E" w:rsidRDefault="00E8225E" w:rsidP="00E8225E">
      <w:pPr>
        <w:rPr>
          <w:b/>
        </w:rPr>
      </w:pPr>
    </w:p>
    <w:p w:rsidR="0066332D" w:rsidRDefault="0066332D" w:rsidP="0066332D">
      <w:pPr>
        <w:numPr>
          <w:ilvl w:val="0"/>
          <w:numId w:val="22"/>
        </w:numPr>
      </w:pPr>
      <w:r>
        <w:t>The empty analytical balance is first tarred to zero.</w:t>
      </w:r>
    </w:p>
    <w:p w:rsidR="0066332D" w:rsidRDefault="0066332D" w:rsidP="0066332D">
      <w:pPr>
        <w:numPr>
          <w:ilvl w:val="0"/>
          <w:numId w:val="22"/>
        </w:numPr>
      </w:pPr>
      <w:r>
        <w:t xml:space="preserve"> A dry porcelain crucible is placed upon the balance and its weight is recorded.</w:t>
      </w:r>
    </w:p>
    <w:p w:rsidR="00124BF0" w:rsidRDefault="00124BF0" w:rsidP="00124BF0">
      <w:pPr>
        <w:ind w:left="720"/>
      </w:pPr>
    </w:p>
    <w:p w:rsidR="00B013BD" w:rsidRDefault="00B013BD" w:rsidP="00B013BD">
      <w:pPr>
        <w:ind w:left="1080"/>
      </w:pPr>
    </w:p>
    <w:p w:rsidR="00B013BD" w:rsidRDefault="00B013BD" w:rsidP="00B013BD">
      <w:pPr>
        <w:ind w:left="1080"/>
      </w:pPr>
    </w:p>
    <w:p w:rsidR="006E553E" w:rsidRDefault="0066332D" w:rsidP="0066332D">
      <w:pPr>
        <w:numPr>
          <w:ilvl w:val="0"/>
          <w:numId w:val="22"/>
        </w:numPr>
      </w:pPr>
      <w:r>
        <w:t>Approximately 1 gram of a magnesium sulfate sample is added to the crucible and the total weight of the sample and the crucible are recorded.</w:t>
      </w:r>
    </w:p>
    <w:p w:rsidR="006E553E" w:rsidRDefault="006E553E" w:rsidP="006E553E">
      <w:pPr>
        <w:pStyle w:val="ListParagraph"/>
        <w:ind w:left="1080"/>
        <w:jc w:val="center"/>
      </w:pPr>
    </w:p>
    <w:p w:rsidR="006E553E" w:rsidRPr="006E553E" w:rsidRDefault="006E553E" w:rsidP="006E553E">
      <w:pPr>
        <w:autoSpaceDE w:val="0"/>
        <w:autoSpaceDN w:val="0"/>
        <w:adjustRightInd w:val="0"/>
        <w:jc w:val="center"/>
        <w:rPr>
          <w:b/>
          <w:bCs/>
        </w:rPr>
      </w:pPr>
      <w:r w:rsidRPr="006E553E">
        <w:rPr>
          <w:b/>
          <w:bCs/>
        </w:rPr>
        <w:t xml:space="preserve">(The weight of the sample is calculated by subtracting the </w:t>
      </w:r>
    </w:p>
    <w:p w:rsidR="006E553E" w:rsidRPr="006E553E" w:rsidRDefault="006E553E" w:rsidP="006E553E">
      <w:pPr>
        <w:autoSpaceDE w:val="0"/>
        <w:autoSpaceDN w:val="0"/>
        <w:adjustRightInd w:val="0"/>
        <w:jc w:val="center"/>
        <w:rPr>
          <w:b/>
          <w:bCs/>
        </w:rPr>
      </w:pPr>
      <w:r w:rsidRPr="006E553E">
        <w:rPr>
          <w:b/>
          <w:bCs/>
        </w:rPr>
        <w:t xml:space="preserve">prerecorded weight of the </w:t>
      </w:r>
      <w:r w:rsidR="0066332D">
        <w:rPr>
          <w:b/>
          <w:bCs/>
        </w:rPr>
        <w:t>porcelain crucible</w:t>
      </w:r>
      <w:r w:rsidRPr="006E553E">
        <w:rPr>
          <w:b/>
          <w:bCs/>
        </w:rPr>
        <w:t>)</w:t>
      </w:r>
    </w:p>
    <w:p w:rsidR="006E553E" w:rsidRPr="006E553E" w:rsidRDefault="006E553E" w:rsidP="006E553E">
      <w:pPr>
        <w:autoSpaceDE w:val="0"/>
        <w:autoSpaceDN w:val="0"/>
        <w:adjustRightInd w:val="0"/>
        <w:jc w:val="center"/>
        <w:rPr>
          <w:rFonts w:ascii="Times-Bold" w:hAnsi="Times-Bold" w:cs="Times-Bold"/>
          <w:b/>
          <w:bCs/>
        </w:rPr>
      </w:pPr>
    </w:p>
    <w:p w:rsidR="006E553E" w:rsidRDefault="006E553E" w:rsidP="006E553E">
      <w:pPr>
        <w:pStyle w:val="ListParagraph"/>
        <w:ind w:left="1080"/>
      </w:pPr>
    </w:p>
    <w:p w:rsidR="0066332D" w:rsidRDefault="0066332D" w:rsidP="0066332D">
      <w:pPr>
        <w:numPr>
          <w:ilvl w:val="0"/>
          <w:numId w:val="22"/>
        </w:numPr>
      </w:pPr>
      <w:r>
        <w:t>The crucible is placed in the dry</w:t>
      </w:r>
      <w:r w:rsidR="00C818B6">
        <w:t>ing oven at a temperature of 105</w:t>
      </w:r>
      <w:r>
        <w:t>° C for two hours.</w:t>
      </w:r>
    </w:p>
    <w:p w:rsidR="0066332D" w:rsidRDefault="0066332D" w:rsidP="0066332D">
      <w:pPr>
        <w:numPr>
          <w:ilvl w:val="0"/>
          <w:numId w:val="22"/>
        </w:numPr>
      </w:pPr>
      <w:r>
        <w:t>The crucible is removed from the drying oven using tongs and placed in a mu</w:t>
      </w:r>
      <w:r w:rsidR="00D0094B">
        <w:t>ffle furnace at 450° C for at least five hours.</w:t>
      </w:r>
    </w:p>
    <w:p w:rsidR="0066332D" w:rsidRDefault="00D0094B" w:rsidP="0066332D">
      <w:pPr>
        <w:numPr>
          <w:ilvl w:val="0"/>
          <w:numId w:val="22"/>
        </w:numPr>
      </w:pPr>
      <w:r>
        <w:t>The</w:t>
      </w:r>
      <w:r w:rsidR="0066332D">
        <w:t xml:space="preserve"> crucible is removed from the muffle furnace, again using the tongs, and placed in the </w:t>
      </w:r>
      <w:r w:rsidR="00263857" w:rsidRPr="00263857">
        <w:t>desiccator</w:t>
      </w:r>
      <w:r w:rsidR="0066332D">
        <w:t xml:space="preserve"> to cool.</w:t>
      </w:r>
    </w:p>
    <w:p w:rsidR="0066332D" w:rsidRDefault="0066332D" w:rsidP="0066332D">
      <w:pPr>
        <w:numPr>
          <w:ilvl w:val="0"/>
          <w:numId w:val="22"/>
        </w:numPr>
      </w:pPr>
      <w:r>
        <w:t>After a suitable time period the crucible is placed on the balance and the weight is recorded.</w:t>
      </w:r>
    </w:p>
    <w:p w:rsidR="00B6188E" w:rsidRDefault="0066332D" w:rsidP="0066332D">
      <w:pPr>
        <w:numPr>
          <w:ilvl w:val="0"/>
          <w:numId w:val="22"/>
        </w:numPr>
      </w:pPr>
      <w:r>
        <w:t>By dividing the difference between the total weights and dividing by the mass of the sample before heating the percent loss on ignition is provided (see below):</w:t>
      </w:r>
    </w:p>
    <w:p w:rsidR="006E553E" w:rsidRDefault="006E553E" w:rsidP="006E553E">
      <w:pPr>
        <w:ind w:left="720"/>
      </w:pPr>
    </w:p>
    <w:p w:rsidR="0066332D" w:rsidRPr="0066332D" w:rsidRDefault="0066332D" w:rsidP="0066332D">
      <w:pPr>
        <w:ind w:left="1080"/>
        <w:jc w:val="center"/>
        <w:rPr>
          <w:b/>
          <w:bCs/>
          <w:u w:val="single"/>
        </w:rPr>
      </w:pPr>
      <w:r>
        <w:rPr>
          <w:b/>
          <w:bCs/>
          <w:u w:val="single"/>
        </w:rPr>
        <w:t>(total weight before heating</w:t>
      </w:r>
      <w:r w:rsidRPr="0066332D">
        <w:rPr>
          <w:b/>
          <w:bCs/>
          <w:u w:val="single"/>
        </w:rPr>
        <w:t>)</w:t>
      </w:r>
      <w:r>
        <w:rPr>
          <w:b/>
          <w:bCs/>
          <w:u w:val="single"/>
        </w:rPr>
        <w:t xml:space="preserve"> - (total weight after heating</w:t>
      </w:r>
      <w:r w:rsidRPr="0066332D">
        <w:rPr>
          <w:b/>
          <w:bCs/>
          <w:u w:val="single"/>
        </w:rPr>
        <w:t>)</w:t>
      </w:r>
    </w:p>
    <w:p w:rsidR="0066332D" w:rsidRDefault="0066332D" w:rsidP="00263857">
      <w:pPr>
        <w:ind w:left="1080"/>
        <w:jc w:val="center"/>
        <w:rPr>
          <w:b/>
          <w:bCs/>
        </w:rPr>
      </w:pPr>
      <w:r>
        <w:rPr>
          <w:b/>
          <w:bCs/>
        </w:rPr>
        <w:t>(weight of sample before heating</w:t>
      </w:r>
      <w:r w:rsidRPr="0066332D">
        <w:rPr>
          <w:b/>
          <w:bCs/>
        </w:rPr>
        <w:t>)</w:t>
      </w:r>
    </w:p>
    <w:p w:rsidR="00263857" w:rsidRDefault="00263857" w:rsidP="00263857">
      <w:pPr>
        <w:ind w:left="1080"/>
        <w:jc w:val="center"/>
      </w:pPr>
    </w:p>
    <w:p w:rsidR="0066332D" w:rsidRDefault="00263857" w:rsidP="002B0C76">
      <w:pPr>
        <w:pStyle w:val="ListParagraph"/>
        <w:numPr>
          <w:ilvl w:val="0"/>
          <w:numId w:val="22"/>
        </w:numPr>
      </w:pPr>
      <w:r>
        <w:t xml:space="preserve">Place the sample back into the </w:t>
      </w:r>
      <w:r w:rsidRPr="00263857">
        <w:t>desiccator</w:t>
      </w:r>
      <w:r>
        <w:t xml:space="preserve"> for use in the USP Assay procedure.</w:t>
      </w:r>
    </w:p>
    <w:p w:rsidR="00FC433B" w:rsidRDefault="00FC433B">
      <w:r>
        <w:br w:type="page"/>
      </w:r>
    </w:p>
    <w:p w:rsidR="001D58DE" w:rsidRDefault="001D58DE" w:rsidP="00CD627A"/>
    <w:p w:rsidR="00191688" w:rsidRDefault="00191688"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FC433B" w:rsidTr="00B22E97">
        <w:trPr>
          <w:trHeight w:val="334"/>
          <w:jc w:val="center"/>
        </w:trPr>
        <w:tc>
          <w:tcPr>
            <w:tcW w:w="1082" w:type="dxa"/>
            <w:tcBorders>
              <w:top w:val="thickThinLargeGap" w:sz="24" w:space="0" w:color="auto"/>
              <w:bottom w:val="thinThickLargeGap" w:sz="24" w:space="0" w:color="auto"/>
            </w:tcBorders>
          </w:tcPr>
          <w:p w:rsidR="00FC433B" w:rsidRDefault="00FC433B" w:rsidP="00B22E97">
            <w:pPr>
              <w:jc w:val="center"/>
            </w:pPr>
            <w:r>
              <w:t xml:space="preserve">Revision </w:t>
            </w:r>
          </w:p>
          <w:p w:rsidR="00FC433B" w:rsidRDefault="00FC433B" w:rsidP="00B22E97">
            <w:pPr>
              <w:jc w:val="center"/>
            </w:pPr>
            <w:r>
              <w:t>Number</w:t>
            </w:r>
          </w:p>
        </w:tc>
        <w:tc>
          <w:tcPr>
            <w:tcW w:w="1310" w:type="dxa"/>
            <w:tcBorders>
              <w:top w:val="thickThinLargeGap" w:sz="24" w:space="0" w:color="auto"/>
              <w:bottom w:val="thinThickLargeGap" w:sz="24" w:space="0" w:color="auto"/>
            </w:tcBorders>
          </w:tcPr>
          <w:p w:rsidR="00FC433B" w:rsidRDefault="00FC433B" w:rsidP="00B22E97">
            <w:pPr>
              <w:jc w:val="center"/>
            </w:pPr>
            <w:r>
              <w:t xml:space="preserve">Revision </w:t>
            </w:r>
          </w:p>
          <w:p w:rsidR="00FC433B" w:rsidRDefault="00FC433B" w:rsidP="00B22E97">
            <w:pPr>
              <w:jc w:val="center"/>
            </w:pPr>
            <w:r>
              <w:t>Date</w:t>
            </w:r>
          </w:p>
        </w:tc>
        <w:tc>
          <w:tcPr>
            <w:tcW w:w="1310" w:type="dxa"/>
            <w:tcBorders>
              <w:top w:val="thickThinLargeGap" w:sz="24" w:space="0" w:color="auto"/>
              <w:bottom w:val="thinThickLargeGap" w:sz="24" w:space="0" w:color="auto"/>
            </w:tcBorders>
          </w:tcPr>
          <w:p w:rsidR="00FC433B" w:rsidRDefault="00FC433B" w:rsidP="00B22E97">
            <w:pPr>
              <w:jc w:val="center"/>
            </w:pPr>
            <w:r>
              <w:t>Effective</w:t>
            </w:r>
          </w:p>
          <w:p w:rsidR="00FC433B" w:rsidRDefault="00FC433B" w:rsidP="00B22E97">
            <w:pPr>
              <w:jc w:val="center"/>
            </w:pPr>
            <w:r>
              <w:t>Date</w:t>
            </w:r>
          </w:p>
        </w:tc>
        <w:tc>
          <w:tcPr>
            <w:tcW w:w="1087" w:type="dxa"/>
            <w:tcBorders>
              <w:top w:val="thickThinLargeGap" w:sz="24" w:space="0" w:color="auto"/>
              <w:bottom w:val="thinThickLargeGap" w:sz="24" w:space="0" w:color="auto"/>
            </w:tcBorders>
          </w:tcPr>
          <w:p w:rsidR="00FC433B" w:rsidRDefault="00FC433B" w:rsidP="00B22E97">
            <w:pPr>
              <w:jc w:val="center"/>
            </w:pPr>
            <w:r>
              <w:t>Revision</w:t>
            </w:r>
          </w:p>
          <w:p w:rsidR="00FC433B" w:rsidRDefault="00FC433B" w:rsidP="00B22E97">
            <w:pPr>
              <w:jc w:val="center"/>
            </w:pPr>
            <w:r>
              <w:t>Author</w:t>
            </w:r>
          </w:p>
        </w:tc>
        <w:tc>
          <w:tcPr>
            <w:tcW w:w="1169" w:type="dxa"/>
            <w:tcBorders>
              <w:top w:val="thickThinLargeGap" w:sz="24" w:space="0" w:color="auto"/>
              <w:bottom w:val="thinThickLargeGap" w:sz="24" w:space="0" w:color="auto"/>
            </w:tcBorders>
          </w:tcPr>
          <w:p w:rsidR="00FC433B" w:rsidRDefault="00FC433B" w:rsidP="00B22E97">
            <w:pPr>
              <w:jc w:val="center"/>
            </w:pPr>
            <w:r>
              <w:t>Quality</w:t>
            </w:r>
          </w:p>
          <w:p w:rsidR="00FC433B" w:rsidRDefault="00FC433B" w:rsidP="00B22E97">
            <w:pPr>
              <w:jc w:val="center"/>
            </w:pPr>
            <w:r>
              <w:t>Approval</w:t>
            </w:r>
          </w:p>
        </w:tc>
        <w:tc>
          <w:tcPr>
            <w:tcW w:w="1350" w:type="dxa"/>
            <w:tcBorders>
              <w:top w:val="thickThinLargeGap" w:sz="24" w:space="0" w:color="auto"/>
              <w:bottom w:val="thinThickLargeGap" w:sz="24" w:space="0" w:color="auto"/>
            </w:tcBorders>
          </w:tcPr>
          <w:p w:rsidR="00FC433B" w:rsidRDefault="00FC433B" w:rsidP="00B22E97">
            <w:pPr>
              <w:jc w:val="center"/>
            </w:pPr>
            <w:r>
              <w:t>Production Approval</w:t>
            </w:r>
          </w:p>
        </w:tc>
        <w:tc>
          <w:tcPr>
            <w:tcW w:w="2988" w:type="dxa"/>
            <w:tcBorders>
              <w:top w:val="thickThinLargeGap" w:sz="24" w:space="0" w:color="auto"/>
              <w:bottom w:val="thinThickLargeGap" w:sz="24" w:space="0" w:color="auto"/>
            </w:tcBorders>
            <w:vAlign w:val="center"/>
          </w:tcPr>
          <w:p w:rsidR="00FC433B" w:rsidRDefault="00FC433B" w:rsidP="00B22E97">
            <w:pPr>
              <w:jc w:val="center"/>
            </w:pPr>
            <w:r>
              <w:t>Revision Description</w:t>
            </w:r>
          </w:p>
        </w:tc>
      </w:tr>
      <w:tr w:rsidR="00FC433B" w:rsidTr="00B22E97">
        <w:trPr>
          <w:trHeight w:val="857"/>
          <w:jc w:val="center"/>
        </w:trPr>
        <w:tc>
          <w:tcPr>
            <w:tcW w:w="1082" w:type="dxa"/>
            <w:tcBorders>
              <w:top w:val="thinThickLargeGap" w:sz="24" w:space="0" w:color="auto"/>
            </w:tcBorders>
            <w:vAlign w:val="center"/>
          </w:tcPr>
          <w:p w:rsidR="00FC433B" w:rsidRDefault="00FC433B" w:rsidP="00B22E97">
            <w:pPr>
              <w:jc w:val="center"/>
            </w:pPr>
            <w:r>
              <w:t>00</w:t>
            </w:r>
          </w:p>
        </w:tc>
        <w:tc>
          <w:tcPr>
            <w:tcW w:w="1310" w:type="dxa"/>
            <w:tcBorders>
              <w:top w:val="thinThickLargeGap" w:sz="24" w:space="0" w:color="auto"/>
            </w:tcBorders>
            <w:vAlign w:val="center"/>
          </w:tcPr>
          <w:p w:rsidR="00FC433B" w:rsidRDefault="00FC433B" w:rsidP="00FC433B">
            <w:r>
              <w:t>03/08/2012</w:t>
            </w:r>
          </w:p>
        </w:tc>
        <w:tc>
          <w:tcPr>
            <w:tcW w:w="1310" w:type="dxa"/>
            <w:tcBorders>
              <w:top w:val="thinThickLargeGap" w:sz="24" w:space="0" w:color="auto"/>
            </w:tcBorders>
          </w:tcPr>
          <w:p w:rsidR="00FC433B" w:rsidRDefault="00FC433B" w:rsidP="00B22E97">
            <w:pPr>
              <w:jc w:val="center"/>
            </w:pPr>
          </w:p>
          <w:p w:rsidR="00FC433B" w:rsidRDefault="00FC433B" w:rsidP="00FC433B">
            <w:pPr>
              <w:jc w:val="center"/>
            </w:pPr>
            <w:r>
              <w:t>03/08/2012</w:t>
            </w:r>
          </w:p>
        </w:tc>
        <w:tc>
          <w:tcPr>
            <w:tcW w:w="1087" w:type="dxa"/>
            <w:tcBorders>
              <w:top w:val="thinThickLargeGap" w:sz="24" w:space="0" w:color="auto"/>
            </w:tcBorders>
            <w:vAlign w:val="center"/>
          </w:tcPr>
          <w:p w:rsidR="00FC433B" w:rsidRDefault="00FC433B" w:rsidP="00B22E97">
            <w:pPr>
              <w:jc w:val="center"/>
            </w:pPr>
            <w:r>
              <w:t>Stephen Ballew</w:t>
            </w:r>
          </w:p>
        </w:tc>
        <w:tc>
          <w:tcPr>
            <w:tcW w:w="1169" w:type="dxa"/>
            <w:tcBorders>
              <w:top w:val="thinThickLargeGap" w:sz="24" w:space="0" w:color="auto"/>
            </w:tcBorders>
            <w:vAlign w:val="center"/>
          </w:tcPr>
          <w:p w:rsidR="00FC433B" w:rsidRDefault="00FC433B" w:rsidP="00B22E97">
            <w:pPr>
              <w:jc w:val="center"/>
            </w:pPr>
            <w:r>
              <w:t>Deborah</w:t>
            </w:r>
          </w:p>
          <w:p w:rsidR="00FC433B" w:rsidRDefault="00FC433B" w:rsidP="00B22E97">
            <w:pPr>
              <w:jc w:val="center"/>
            </w:pPr>
            <w:r>
              <w:t>Durbin</w:t>
            </w:r>
          </w:p>
        </w:tc>
        <w:tc>
          <w:tcPr>
            <w:tcW w:w="1350" w:type="dxa"/>
            <w:tcBorders>
              <w:top w:val="thinThickLargeGap" w:sz="24" w:space="0" w:color="auto"/>
            </w:tcBorders>
            <w:vAlign w:val="center"/>
          </w:tcPr>
          <w:p w:rsidR="00FC433B" w:rsidRDefault="00FC433B" w:rsidP="00B22E97">
            <w:pPr>
              <w:jc w:val="center"/>
            </w:pPr>
            <w:r>
              <w:t>Jason</w:t>
            </w:r>
          </w:p>
          <w:p w:rsidR="00FC433B" w:rsidRDefault="00FC433B" w:rsidP="00B22E97">
            <w:pPr>
              <w:jc w:val="center"/>
            </w:pPr>
            <w:r w:rsidRPr="00A364A1">
              <w:t>Bumgarner</w:t>
            </w:r>
          </w:p>
        </w:tc>
        <w:tc>
          <w:tcPr>
            <w:tcW w:w="2988" w:type="dxa"/>
            <w:tcBorders>
              <w:top w:val="thinThickLargeGap" w:sz="24" w:space="0" w:color="auto"/>
            </w:tcBorders>
            <w:vAlign w:val="center"/>
          </w:tcPr>
          <w:p w:rsidR="00FC433B" w:rsidRDefault="00FC433B" w:rsidP="00B22E97">
            <w:pPr>
              <w:jc w:val="center"/>
            </w:pPr>
            <w:r>
              <w:t>New Document</w:t>
            </w:r>
          </w:p>
        </w:tc>
      </w:tr>
      <w:tr w:rsidR="00FC433B" w:rsidTr="00B22E97">
        <w:trPr>
          <w:trHeight w:val="857"/>
          <w:jc w:val="center"/>
        </w:trPr>
        <w:tc>
          <w:tcPr>
            <w:tcW w:w="1082" w:type="dxa"/>
            <w:vAlign w:val="center"/>
          </w:tcPr>
          <w:p w:rsidR="00FC433B" w:rsidRDefault="00FC433B" w:rsidP="00B22E97">
            <w:pPr>
              <w:jc w:val="center"/>
            </w:pPr>
          </w:p>
        </w:tc>
        <w:tc>
          <w:tcPr>
            <w:tcW w:w="1310" w:type="dxa"/>
            <w:vAlign w:val="center"/>
          </w:tcPr>
          <w:p w:rsidR="00FC433B" w:rsidRDefault="00FC433B" w:rsidP="00B22E97">
            <w:pPr>
              <w:jc w:val="center"/>
            </w:pPr>
          </w:p>
        </w:tc>
        <w:tc>
          <w:tcPr>
            <w:tcW w:w="1310" w:type="dxa"/>
          </w:tcPr>
          <w:p w:rsidR="00FC433B" w:rsidRDefault="00FC433B" w:rsidP="00B22E97">
            <w:pPr>
              <w:jc w:val="center"/>
            </w:pPr>
          </w:p>
        </w:tc>
        <w:tc>
          <w:tcPr>
            <w:tcW w:w="1087" w:type="dxa"/>
            <w:vAlign w:val="center"/>
          </w:tcPr>
          <w:p w:rsidR="00FC433B" w:rsidRDefault="00FC433B" w:rsidP="00B22E97">
            <w:pPr>
              <w:jc w:val="center"/>
            </w:pPr>
          </w:p>
        </w:tc>
        <w:tc>
          <w:tcPr>
            <w:tcW w:w="1169" w:type="dxa"/>
          </w:tcPr>
          <w:p w:rsidR="00FC433B" w:rsidRDefault="00FC433B" w:rsidP="00B22E97">
            <w:pPr>
              <w:jc w:val="center"/>
            </w:pPr>
          </w:p>
        </w:tc>
        <w:tc>
          <w:tcPr>
            <w:tcW w:w="1350" w:type="dxa"/>
          </w:tcPr>
          <w:p w:rsidR="00FC433B" w:rsidRDefault="00FC433B" w:rsidP="00B22E97">
            <w:pPr>
              <w:jc w:val="center"/>
            </w:pPr>
          </w:p>
        </w:tc>
        <w:tc>
          <w:tcPr>
            <w:tcW w:w="2988" w:type="dxa"/>
            <w:vAlign w:val="center"/>
          </w:tcPr>
          <w:p w:rsidR="00FC433B" w:rsidRDefault="00FC433B" w:rsidP="00B22E97">
            <w:pPr>
              <w:jc w:val="center"/>
            </w:pPr>
          </w:p>
        </w:tc>
      </w:tr>
      <w:tr w:rsidR="00FC433B" w:rsidTr="00B22E97">
        <w:trPr>
          <w:trHeight w:val="857"/>
          <w:jc w:val="center"/>
        </w:trPr>
        <w:tc>
          <w:tcPr>
            <w:tcW w:w="1082" w:type="dxa"/>
            <w:vAlign w:val="center"/>
          </w:tcPr>
          <w:p w:rsidR="00FC433B" w:rsidRDefault="00FC433B" w:rsidP="00B22E97">
            <w:pPr>
              <w:jc w:val="center"/>
            </w:pPr>
          </w:p>
        </w:tc>
        <w:tc>
          <w:tcPr>
            <w:tcW w:w="1310" w:type="dxa"/>
            <w:vAlign w:val="center"/>
          </w:tcPr>
          <w:p w:rsidR="00FC433B" w:rsidRDefault="00FC433B" w:rsidP="00B22E97">
            <w:pPr>
              <w:jc w:val="center"/>
            </w:pPr>
          </w:p>
        </w:tc>
        <w:tc>
          <w:tcPr>
            <w:tcW w:w="1310" w:type="dxa"/>
          </w:tcPr>
          <w:p w:rsidR="00FC433B" w:rsidRDefault="00FC433B" w:rsidP="00B22E97">
            <w:pPr>
              <w:jc w:val="center"/>
            </w:pPr>
          </w:p>
        </w:tc>
        <w:tc>
          <w:tcPr>
            <w:tcW w:w="1087" w:type="dxa"/>
            <w:vAlign w:val="center"/>
          </w:tcPr>
          <w:p w:rsidR="00FC433B" w:rsidRDefault="00FC433B" w:rsidP="00B22E97">
            <w:pPr>
              <w:jc w:val="center"/>
            </w:pPr>
          </w:p>
        </w:tc>
        <w:tc>
          <w:tcPr>
            <w:tcW w:w="1169" w:type="dxa"/>
          </w:tcPr>
          <w:p w:rsidR="00FC433B" w:rsidRDefault="00FC433B" w:rsidP="00B22E97"/>
        </w:tc>
        <w:tc>
          <w:tcPr>
            <w:tcW w:w="1350" w:type="dxa"/>
          </w:tcPr>
          <w:p w:rsidR="00FC433B" w:rsidRDefault="00FC433B" w:rsidP="00B22E97"/>
        </w:tc>
        <w:tc>
          <w:tcPr>
            <w:tcW w:w="2988" w:type="dxa"/>
            <w:vAlign w:val="center"/>
          </w:tcPr>
          <w:p w:rsidR="00FC433B" w:rsidRDefault="00FC433B" w:rsidP="00B22E97"/>
        </w:tc>
      </w:tr>
      <w:tr w:rsidR="00FC433B" w:rsidTr="00B22E97">
        <w:trPr>
          <w:trHeight w:val="857"/>
          <w:jc w:val="center"/>
        </w:trPr>
        <w:tc>
          <w:tcPr>
            <w:tcW w:w="1082" w:type="dxa"/>
            <w:vAlign w:val="center"/>
          </w:tcPr>
          <w:p w:rsidR="00FC433B" w:rsidRDefault="00FC433B" w:rsidP="00B22E97">
            <w:pPr>
              <w:jc w:val="center"/>
            </w:pPr>
          </w:p>
        </w:tc>
        <w:tc>
          <w:tcPr>
            <w:tcW w:w="1310" w:type="dxa"/>
            <w:vAlign w:val="center"/>
          </w:tcPr>
          <w:p w:rsidR="00FC433B" w:rsidRDefault="00FC433B" w:rsidP="00B22E97">
            <w:pPr>
              <w:jc w:val="center"/>
            </w:pPr>
          </w:p>
        </w:tc>
        <w:tc>
          <w:tcPr>
            <w:tcW w:w="1310" w:type="dxa"/>
          </w:tcPr>
          <w:p w:rsidR="00FC433B" w:rsidRDefault="00FC433B" w:rsidP="00B22E97">
            <w:pPr>
              <w:jc w:val="center"/>
            </w:pPr>
          </w:p>
        </w:tc>
        <w:tc>
          <w:tcPr>
            <w:tcW w:w="1087" w:type="dxa"/>
            <w:vAlign w:val="center"/>
          </w:tcPr>
          <w:p w:rsidR="00FC433B" w:rsidRDefault="00FC433B" w:rsidP="00B22E97">
            <w:pPr>
              <w:jc w:val="center"/>
            </w:pPr>
          </w:p>
        </w:tc>
        <w:tc>
          <w:tcPr>
            <w:tcW w:w="1169" w:type="dxa"/>
          </w:tcPr>
          <w:p w:rsidR="00FC433B" w:rsidRDefault="00FC433B" w:rsidP="00B22E97"/>
        </w:tc>
        <w:tc>
          <w:tcPr>
            <w:tcW w:w="1350" w:type="dxa"/>
          </w:tcPr>
          <w:p w:rsidR="00FC433B" w:rsidRDefault="00FC433B" w:rsidP="00B22E97"/>
        </w:tc>
        <w:tc>
          <w:tcPr>
            <w:tcW w:w="2988" w:type="dxa"/>
            <w:vAlign w:val="center"/>
          </w:tcPr>
          <w:p w:rsidR="00FC433B" w:rsidRDefault="00FC433B" w:rsidP="00B22E97"/>
        </w:tc>
      </w:tr>
      <w:tr w:rsidR="00FC433B" w:rsidTr="00B22E97">
        <w:trPr>
          <w:trHeight w:val="857"/>
          <w:jc w:val="center"/>
        </w:trPr>
        <w:tc>
          <w:tcPr>
            <w:tcW w:w="1082" w:type="dxa"/>
            <w:vAlign w:val="center"/>
          </w:tcPr>
          <w:p w:rsidR="00FC433B" w:rsidRDefault="00FC433B" w:rsidP="00B22E97">
            <w:pPr>
              <w:jc w:val="center"/>
            </w:pPr>
          </w:p>
        </w:tc>
        <w:tc>
          <w:tcPr>
            <w:tcW w:w="1310" w:type="dxa"/>
            <w:vAlign w:val="center"/>
          </w:tcPr>
          <w:p w:rsidR="00FC433B" w:rsidRDefault="00FC433B" w:rsidP="00B22E97">
            <w:pPr>
              <w:jc w:val="center"/>
            </w:pPr>
          </w:p>
        </w:tc>
        <w:tc>
          <w:tcPr>
            <w:tcW w:w="1310" w:type="dxa"/>
          </w:tcPr>
          <w:p w:rsidR="00FC433B" w:rsidRDefault="00FC433B" w:rsidP="00B22E97">
            <w:pPr>
              <w:jc w:val="center"/>
            </w:pPr>
          </w:p>
        </w:tc>
        <w:tc>
          <w:tcPr>
            <w:tcW w:w="1087" w:type="dxa"/>
            <w:vAlign w:val="center"/>
          </w:tcPr>
          <w:p w:rsidR="00FC433B" w:rsidRDefault="00FC433B" w:rsidP="00B22E97">
            <w:pPr>
              <w:jc w:val="center"/>
            </w:pPr>
          </w:p>
        </w:tc>
        <w:tc>
          <w:tcPr>
            <w:tcW w:w="1169" w:type="dxa"/>
          </w:tcPr>
          <w:p w:rsidR="00FC433B" w:rsidRDefault="00FC433B" w:rsidP="00B22E97"/>
        </w:tc>
        <w:tc>
          <w:tcPr>
            <w:tcW w:w="1350" w:type="dxa"/>
          </w:tcPr>
          <w:p w:rsidR="00FC433B" w:rsidRDefault="00FC433B" w:rsidP="00B22E97"/>
        </w:tc>
        <w:tc>
          <w:tcPr>
            <w:tcW w:w="2988" w:type="dxa"/>
            <w:vAlign w:val="center"/>
          </w:tcPr>
          <w:p w:rsidR="00FC433B" w:rsidRDefault="00FC433B" w:rsidP="00B22E97"/>
        </w:tc>
      </w:tr>
      <w:tr w:rsidR="00FC433B" w:rsidTr="00B22E97">
        <w:trPr>
          <w:trHeight w:val="857"/>
          <w:jc w:val="center"/>
        </w:trPr>
        <w:tc>
          <w:tcPr>
            <w:tcW w:w="1082" w:type="dxa"/>
            <w:vAlign w:val="center"/>
          </w:tcPr>
          <w:p w:rsidR="00FC433B" w:rsidRDefault="00FC433B" w:rsidP="00B22E97">
            <w:pPr>
              <w:jc w:val="center"/>
            </w:pPr>
          </w:p>
        </w:tc>
        <w:tc>
          <w:tcPr>
            <w:tcW w:w="1310" w:type="dxa"/>
            <w:vAlign w:val="center"/>
          </w:tcPr>
          <w:p w:rsidR="00FC433B" w:rsidRDefault="00FC433B" w:rsidP="00B22E97">
            <w:pPr>
              <w:jc w:val="center"/>
            </w:pPr>
          </w:p>
        </w:tc>
        <w:tc>
          <w:tcPr>
            <w:tcW w:w="1310" w:type="dxa"/>
          </w:tcPr>
          <w:p w:rsidR="00FC433B" w:rsidRDefault="00FC433B" w:rsidP="00B22E97">
            <w:pPr>
              <w:jc w:val="center"/>
            </w:pPr>
          </w:p>
        </w:tc>
        <w:tc>
          <w:tcPr>
            <w:tcW w:w="1087" w:type="dxa"/>
            <w:vAlign w:val="center"/>
          </w:tcPr>
          <w:p w:rsidR="00FC433B" w:rsidRDefault="00FC433B" w:rsidP="00B22E97">
            <w:pPr>
              <w:jc w:val="center"/>
            </w:pPr>
          </w:p>
        </w:tc>
        <w:tc>
          <w:tcPr>
            <w:tcW w:w="1169" w:type="dxa"/>
          </w:tcPr>
          <w:p w:rsidR="00FC433B" w:rsidRDefault="00FC433B" w:rsidP="00B22E97"/>
        </w:tc>
        <w:tc>
          <w:tcPr>
            <w:tcW w:w="1350" w:type="dxa"/>
          </w:tcPr>
          <w:p w:rsidR="00FC433B" w:rsidRDefault="00FC433B" w:rsidP="00B22E97"/>
        </w:tc>
        <w:tc>
          <w:tcPr>
            <w:tcW w:w="2988" w:type="dxa"/>
            <w:vAlign w:val="center"/>
          </w:tcPr>
          <w:p w:rsidR="00FC433B" w:rsidRDefault="00FC433B" w:rsidP="00B22E97"/>
        </w:tc>
      </w:tr>
      <w:tr w:rsidR="00FC433B" w:rsidTr="00B22E97">
        <w:trPr>
          <w:trHeight w:val="857"/>
          <w:jc w:val="center"/>
        </w:trPr>
        <w:tc>
          <w:tcPr>
            <w:tcW w:w="1082" w:type="dxa"/>
            <w:vAlign w:val="center"/>
          </w:tcPr>
          <w:p w:rsidR="00FC433B" w:rsidRDefault="00FC433B" w:rsidP="00B22E97">
            <w:pPr>
              <w:jc w:val="center"/>
            </w:pPr>
          </w:p>
        </w:tc>
        <w:tc>
          <w:tcPr>
            <w:tcW w:w="1310" w:type="dxa"/>
            <w:vAlign w:val="center"/>
          </w:tcPr>
          <w:p w:rsidR="00FC433B" w:rsidRDefault="00FC433B" w:rsidP="00B22E97">
            <w:pPr>
              <w:jc w:val="center"/>
            </w:pPr>
          </w:p>
        </w:tc>
        <w:tc>
          <w:tcPr>
            <w:tcW w:w="1310" w:type="dxa"/>
          </w:tcPr>
          <w:p w:rsidR="00FC433B" w:rsidRDefault="00FC433B" w:rsidP="00B22E97">
            <w:pPr>
              <w:jc w:val="center"/>
            </w:pPr>
          </w:p>
        </w:tc>
        <w:tc>
          <w:tcPr>
            <w:tcW w:w="1087" w:type="dxa"/>
            <w:vAlign w:val="center"/>
          </w:tcPr>
          <w:p w:rsidR="00FC433B" w:rsidRDefault="00FC433B" w:rsidP="00B22E97">
            <w:pPr>
              <w:jc w:val="center"/>
            </w:pPr>
          </w:p>
        </w:tc>
        <w:tc>
          <w:tcPr>
            <w:tcW w:w="1169" w:type="dxa"/>
          </w:tcPr>
          <w:p w:rsidR="00FC433B" w:rsidRDefault="00FC433B" w:rsidP="00B22E97"/>
        </w:tc>
        <w:tc>
          <w:tcPr>
            <w:tcW w:w="1350" w:type="dxa"/>
          </w:tcPr>
          <w:p w:rsidR="00FC433B" w:rsidRDefault="00FC433B" w:rsidP="00B22E97"/>
        </w:tc>
        <w:tc>
          <w:tcPr>
            <w:tcW w:w="2988" w:type="dxa"/>
            <w:vAlign w:val="center"/>
          </w:tcPr>
          <w:p w:rsidR="00FC433B" w:rsidRDefault="00FC433B" w:rsidP="00B22E97"/>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32D" w:rsidRDefault="0066332D">
      <w:r>
        <w:separator/>
      </w:r>
    </w:p>
  </w:endnote>
  <w:endnote w:type="continuationSeparator" w:id="1">
    <w:p w:rsidR="0066332D" w:rsidRDefault="006633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32D" w:rsidRDefault="0066332D">
      <w:r>
        <w:separator/>
      </w:r>
    </w:p>
  </w:footnote>
  <w:footnote w:type="continuationSeparator" w:id="1">
    <w:p w:rsidR="0066332D" w:rsidRDefault="006633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66332D" w:rsidTr="00FB1C36">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66332D" w:rsidRPr="00D04857" w:rsidRDefault="00C22840" w:rsidP="00260541">
          <w:pPr>
            <w:jc w:val="center"/>
            <w:rPr>
              <w:b/>
              <w:color w:val="3366FF"/>
              <w:sz w:val="28"/>
              <w:szCs w:val="28"/>
              <w:highlight w:val="lightGray"/>
            </w:rPr>
          </w:pPr>
          <w:r w:rsidRPr="00C22840">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66332D" w:rsidRPr="00CE046E" w:rsidRDefault="0066332D"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66332D" w:rsidRPr="00D04857" w:rsidRDefault="0066332D"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66332D" w:rsidRPr="00A43B90" w:rsidRDefault="0066332D"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66332D" w:rsidTr="00FB1C36">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66332D" w:rsidRPr="00B72116" w:rsidRDefault="0066332D"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66332D" w:rsidRPr="00D04857" w:rsidRDefault="0066332D"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66332D" w:rsidRPr="00D04857" w:rsidRDefault="0066332D" w:rsidP="00260541">
          <w:pPr>
            <w:jc w:val="center"/>
            <w:rPr>
              <w:b/>
              <w:color w:val="0000FF"/>
            </w:rPr>
          </w:pPr>
        </w:p>
      </w:tc>
    </w:tr>
    <w:tr w:rsidR="00866417" w:rsidRPr="00D04857" w:rsidTr="0087057C">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866417" w:rsidRPr="00D04857" w:rsidRDefault="00866417"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866417" w:rsidRPr="00D04857" w:rsidRDefault="00866417" w:rsidP="0069686D">
          <w:pPr>
            <w:spacing w:line="201" w:lineRule="exact"/>
            <w:jc w:val="center"/>
            <w:rPr>
              <w:color w:val="FF0000"/>
              <w:sz w:val="20"/>
              <w:szCs w:val="20"/>
            </w:rPr>
          </w:pPr>
          <w:r>
            <w:rPr>
              <w:color w:val="FF0000"/>
              <w:sz w:val="20"/>
              <w:szCs w:val="20"/>
            </w:rPr>
            <w:t>USP Loss On Ignition (LOI): Magnesium Sulfate  Heptahydrate</w:t>
          </w:r>
        </w:p>
      </w:tc>
      <w:tc>
        <w:tcPr>
          <w:tcW w:w="528" w:type="dxa"/>
          <w:tcBorders>
            <w:top w:val="single" w:sz="4" w:space="0" w:color="auto"/>
            <w:left w:val="single" w:sz="4" w:space="0" w:color="auto"/>
            <w:bottom w:val="single" w:sz="4" w:space="0" w:color="auto"/>
            <w:right w:val="nil"/>
          </w:tcBorders>
          <w:shd w:val="clear" w:color="auto" w:fill="auto"/>
          <w:vAlign w:val="center"/>
        </w:tcPr>
        <w:p w:rsidR="00866417" w:rsidRPr="00D04857" w:rsidRDefault="00866417"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866417" w:rsidRPr="00D04857" w:rsidRDefault="00866417"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866417" w:rsidRPr="00D04857" w:rsidRDefault="00C22840" w:rsidP="00260541">
          <w:pPr>
            <w:jc w:val="center"/>
            <w:rPr>
              <w:sz w:val="16"/>
              <w:szCs w:val="16"/>
            </w:rPr>
          </w:pPr>
          <w:r w:rsidRPr="00D04857">
            <w:rPr>
              <w:sz w:val="16"/>
              <w:szCs w:val="16"/>
            </w:rPr>
            <w:fldChar w:fldCharType="begin"/>
          </w:r>
          <w:r w:rsidR="00866417" w:rsidRPr="00D04857">
            <w:rPr>
              <w:sz w:val="16"/>
              <w:szCs w:val="16"/>
            </w:rPr>
            <w:instrText xml:space="preserve"> PAGE </w:instrText>
          </w:r>
          <w:r w:rsidRPr="00D04857">
            <w:rPr>
              <w:sz w:val="16"/>
              <w:szCs w:val="16"/>
            </w:rPr>
            <w:fldChar w:fldCharType="separate"/>
          </w:r>
          <w:r w:rsidR="001B7925">
            <w:rPr>
              <w:noProof/>
              <w:sz w:val="16"/>
              <w:szCs w:val="16"/>
            </w:rPr>
            <w:t>1</w:t>
          </w:r>
          <w:r w:rsidRPr="00D04857">
            <w:rPr>
              <w:sz w:val="16"/>
              <w:szCs w:val="16"/>
            </w:rPr>
            <w:fldChar w:fldCharType="end"/>
          </w:r>
          <w:r w:rsidR="00866417" w:rsidRPr="00D04857">
            <w:rPr>
              <w:sz w:val="16"/>
              <w:szCs w:val="16"/>
            </w:rPr>
            <w:t xml:space="preserve"> of </w:t>
          </w:r>
          <w:r w:rsidRPr="00D04857">
            <w:rPr>
              <w:rStyle w:val="PageNumber"/>
              <w:sz w:val="16"/>
              <w:szCs w:val="16"/>
            </w:rPr>
            <w:fldChar w:fldCharType="begin"/>
          </w:r>
          <w:r w:rsidR="00866417" w:rsidRPr="00D04857">
            <w:rPr>
              <w:rStyle w:val="PageNumber"/>
              <w:sz w:val="16"/>
              <w:szCs w:val="16"/>
            </w:rPr>
            <w:instrText xml:space="preserve"> NUMPAGES </w:instrText>
          </w:r>
          <w:r w:rsidRPr="00D04857">
            <w:rPr>
              <w:rStyle w:val="PageNumber"/>
              <w:sz w:val="16"/>
              <w:szCs w:val="16"/>
            </w:rPr>
            <w:fldChar w:fldCharType="separate"/>
          </w:r>
          <w:r w:rsidR="001B7925">
            <w:rPr>
              <w:rStyle w:val="PageNumber"/>
              <w:noProof/>
              <w:sz w:val="16"/>
              <w:szCs w:val="16"/>
            </w:rPr>
            <w:t>3</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866417" w:rsidRDefault="00BA289A" w:rsidP="00866417">
          <w:pPr>
            <w:rPr>
              <w:sz w:val="16"/>
              <w:szCs w:val="16"/>
            </w:rPr>
          </w:pPr>
          <w:r>
            <w:rPr>
              <w:sz w:val="16"/>
              <w:szCs w:val="16"/>
            </w:rPr>
            <w:t>R</w:t>
          </w:r>
          <w:r w:rsidR="00866417">
            <w:rPr>
              <w:sz w:val="16"/>
              <w:szCs w:val="16"/>
            </w:rPr>
            <w:t xml:space="preserve">evision : </w:t>
          </w:r>
          <w:r w:rsidR="00866417">
            <w:rPr>
              <w:color w:val="FF0000"/>
              <w:sz w:val="16"/>
              <w:szCs w:val="16"/>
            </w:rPr>
            <w:t xml:space="preserve">00 </w:t>
          </w:r>
        </w:p>
        <w:p w:rsidR="00866417" w:rsidRPr="00D04857" w:rsidRDefault="00866417" w:rsidP="00866417">
          <w:pPr>
            <w:jc w:val="center"/>
            <w:rPr>
              <w:color w:val="FF0000"/>
              <w:sz w:val="16"/>
              <w:szCs w:val="16"/>
            </w:rPr>
          </w:pPr>
          <w:r>
            <w:rPr>
              <w:sz w:val="16"/>
              <w:szCs w:val="16"/>
            </w:rPr>
            <w:t xml:space="preserve">Effective Date : </w:t>
          </w:r>
          <w:r>
            <w:rPr>
              <w:color w:val="FF0000"/>
              <w:sz w:val="16"/>
              <w:szCs w:val="16"/>
            </w:rPr>
            <w:t>03/08/2012</w:t>
          </w:r>
        </w:p>
      </w:tc>
      <w:tc>
        <w:tcPr>
          <w:tcW w:w="1969" w:type="dxa"/>
          <w:vMerge/>
          <w:tcBorders>
            <w:left w:val="thinThickLargeGap" w:sz="24" w:space="0" w:color="auto"/>
            <w:right w:val="thickThinLargeGap" w:sz="24" w:space="0" w:color="auto"/>
          </w:tcBorders>
          <w:shd w:val="clear" w:color="auto" w:fill="auto"/>
        </w:tcPr>
        <w:p w:rsidR="00866417" w:rsidRPr="00D04857" w:rsidRDefault="00866417" w:rsidP="00260541">
          <w:pPr>
            <w:jc w:val="center"/>
            <w:rPr>
              <w:color w:val="FF0000"/>
              <w:sz w:val="16"/>
              <w:szCs w:val="16"/>
            </w:rPr>
          </w:pPr>
        </w:p>
      </w:tc>
    </w:tr>
    <w:tr w:rsidR="00FB1C36" w:rsidRPr="00D04857" w:rsidTr="00FB1C36">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FB1C36" w:rsidRPr="00D04857" w:rsidRDefault="00FB1C36"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FB1C36" w:rsidRPr="00D04857" w:rsidRDefault="00FB1C36"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FB1C36" w:rsidRDefault="00FB1C36" w:rsidP="008269D1">
          <w:pPr>
            <w:rPr>
              <w:color w:val="FF0000"/>
              <w:sz w:val="20"/>
              <w:szCs w:val="20"/>
            </w:rPr>
          </w:pPr>
          <w:r>
            <w:rPr>
              <w:color w:val="FF0000"/>
              <w:sz w:val="20"/>
              <w:szCs w:val="20"/>
            </w:rPr>
            <w:t>Stephen</w:t>
          </w:r>
        </w:p>
        <w:p w:rsidR="00FB1C36" w:rsidRPr="00D04857" w:rsidRDefault="00FB1C36" w:rsidP="008269D1">
          <w:pPr>
            <w:rPr>
              <w:color w:val="FF0000"/>
              <w:sz w:val="20"/>
              <w:szCs w:val="20"/>
            </w:rPr>
          </w:pPr>
          <w:r>
            <w:rPr>
              <w:color w:val="FF0000"/>
              <w:sz w:val="20"/>
              <w:szCs w:val="20"/>
            </w:rPr>
            <w:t>Ballew</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FB1C36" w:rsidRPr="00CE046E" w:rsidRDefault="00FB1C36" w:rsidP="00FC433B">
          <w:pPr>
            <w:jc w:val="center"/>
            <w:rPr>
              <w:color w:val="FF0000"/>
              <w:sz w:val="20"/>
              <w:szCs w:val="20"/>
            </w:rPr>
          </w:pPr>
          <w:r>
            <w:rPr>
              <w:sz w:val="20"/>
              <w:szCs w:val="20"/>
            </w:rPr>
            <w:t>Procedure Number</w:t>
          </w:r>
          <w:r w:rsidRPr="00D04857">
            <w:rPr>
              <w:sz w:val="20"/>
              <w:szCs w:val="20"/>
            </w:rPr>
            <w:t>:</w:t>
          </w:r>
          <w:r>
            <w:rPr>
              <w:sz w:val="20"/>
              <w:szCs w:val="20"/>
            </w:rPr>
            <w:t xml:space="preserve"> </w:t>
          </w:r>
          <w:r w:rsidR="00023660">
            <w:rPr>
              <w:color w:val="FF0000"/>
              <w:sz w:val="20"/>
              <w:szCs w:val="20"/>
            </w:rPr>
            <w:t>Q</w:t>
          </w:r>
          <w:r w:rsidR="00FC433B">
            <w:rPr>
              <w:color w:val="FF0000"/>
              <w:sz w:val="20"/>
              <w:szCs w:val="20"/>
            </w:rPr>
            <w:t>A</w:t>
          </w:r>
          <w:r>
            <w:rPr>
              <w:color w:val="FF0000"/>
              <w:sz w:val="20"/>
              <w:szCs w:val="20"/>
            </w:rPr>
            <w:t>-LAB-</w:t>
          </w:r>
          <w:r w:rsidR="00023660">
            <w:rPr>
              <w:color w:val="FF0000"/>
              <w:sz w:val="20"/>
              <w:szCs w:val="20"/>
            </w:rPr>
            <w:t>36</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FB1C36" w:rsidRDefault="00FB1C36" w:rsidP="00260541">
          <w:pPr>
            <w:jc w:val="center"/>
            <w:rPr>
              <w:sz w:val="20"/>
              <w:szCs w:val="20"/>
            </w:rPr>
          </w:pPr>
        </w:p>
      </w:tc>
    </w:tr>
  </w:tbl>
  <w:p w:rsidR="0066332D" w:rsidRPr="00350DD9" w:rsidRDefault="0066332D">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303161"/>
    <w:multiLevelType w:val="hybridMultilevel"/>
    <w:tmpl w:val="3246F79C"/>
    <w:lvl w:ilvl="0" w:tplc="58400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45B448B"/>
    <w:multiLevelType w:val="hybridMultilevel"/>
    <w:tmpl w:val="C8A86570"/>
    <w:lvl w:ilvl="0" w:tplc="D27099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7"/>
  </w:num>
  <w:num w:numId="3">
    <w:abstractNumId w:val="0"/>
  </w:num>
  <w:num w:numId="4">
    <w:abstractNumId w:val="11"/>
  </w:num>
  <w:num w:numId="5">
    <w:abstractNumId w:val="19"/>
  </w:num>
  <w:num w:numId="6">
    <w:abstractNumId w:val="6"/>
  </w:num>
  <w:num w:numId="7">
    <w:abstractNumId w:val="13"/>
  </w:num>
  <w:num w:numId="8">
    <w:abstractNumId w:val="2"/>
  </w:num>
  <w:num w:numId="9">
    <w:abstractNumId w:val="8"/>
  </w:num>
  <w:num w:numId="10">
    <w:abstractNumId w:val="18"/>
  </w:num>
  <w:num w:numId="11">
    <w:abstractNumId w:val="4"/>
  </w:num>
  <w:num w:numId="12">
    <w:abstractNumId w:val="3"/>
  </w:num>
  <w:num w:numId="13">
    <w:abstractNumId w:val="10"/>
  </w:num>
  <w:num w:numId="14">
    <w:abstractNumId w:val="15"/>
  </w:num>
  <w:num w:numId="15">
    <w:abstractNumId w:val="7"/>
  </w:num>
  <w:num w:numId="16">
    <w:abstractNumId w:val="12"/>
  </w:num>
  <w:num w:numId="17">
    <w:abstractNumId w:val="5"/>
  </w:num>
  <w:num w:numId="18">
    <w:abstractNumId w:val="21"/>
  </w:num>
  <w:num w:numId="19">
    <w:abstractNumId w:val="20"/>
  </w:num>
  <w:num w:numId="20">
    <w:abstractNumId w:val="16"/>
  </w:num>
  <w:num w:numId="21">
    <w:abstractNumId w:val="1"/>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2133D"/>
    <w:rsid w:val="00023660"/>
    <w:rsid w:val="0004277A"/>
    <w:rsid w:val="0004335E"/>
    <w:rsid w:val="000558FD"/>
    <w:rsid w:val="00060976"/>
    <w:rsid w:val="00060B72"/>
    <w:rsid w:val="000615FB"/>
    <w:rsid w:val="000733FD"/>
    <w:rsid w:val="00094CB5"/>
    <w:rsid w:val="00094D99"/>
    <w:rsid w:val="000A63D1"/>
    <w:rsid w:val="000A77F4"/>
    <w:rsid w:val="000B522A"/>
    <w:rsid w:val="000D00FB"/>
    <w:rsid w:val="000D401A"/>
    <w:rsid w:val="000D78E6"/>
    <w:rsid w:val="001071EE"/>
    <w:rsid w:val="00124304"/>
    <w:rsid w:val="00124BF0"/>
    <w:rsid w:val="00126F82"/>
    <w:rsid w:val="001307DC"/>
    <w:rsid w:val="0013753D"/>
    <w:rsid w:val="001458FC"/>
    <w:rsid w:val="00151239"/>
    <w:rsid w:val="00154D02"/>
    <w:rsid w:val="0016032B"/>
    <w:rsid w:val="00165D5E"/>
    <w:rsid w:val="00184094"/>
    <w:rsid w:val="00191688"/>
    <w:rsid w:val="00193665"/>
    <w:rsid w:val="001A5B13"/>
    <w:rsid w:val="001B7925"/>
    <w:rsid w:val="001D58DE"/>
    <w:rsid w:val="001E4A62"/>
    <w:rsid w:val="001F2DFE"/>
    <w:rsid w:val="001F42BB"/>
    <w:rsid w:val="00203120"/>
    <w:rsid w:val="00205775"/>
    <w:rsid w:val="00210A40"/>
    <w:rsid w:val="002129DD"/>
    <w:rsid w:val="00215D3D"/>
    <w:rsid w:val="00253991"/>
    <w:rsid w:val="0025605F"/>
    <w:rsid w:val="00260541"/>
    <w:rsid w:val="00263857"/>
    <w:rsid w:val="00263BF7"/>
    <w:rsid w:val="00272941"/>
    <w:rsid w:val="00286DEE"/>
    <w:rsid w:val="00290866"/>
    <w:rsid w:val="002A4268"/>
    <w:rsid w:val="002A55B0"/>
    <w:rsid w:val="002B0C76"/>
    <w:rsid w:val="002B5F04"/>
    <w:rsid w:val="002D0EBB"/>
    <w:rsid w:val="002E23C4"/>
    <w:rsid w:val="002E73A3"/>
    <w:rsid w:val="002F3147"/>
    <w:rsid w:val="00316DCE"/>
    <w:rsid w:val="003443C2"/>
    <w:rsid w:val="00350DD9"/>
    <w:rsid w:val="00351567"/>
    <w:rsid w:val="00352CB7"/>
    <w:rsid w:val="00353DA4"/>
    <w:rsid w:val="00353EA5"/>
    <w:rsid w:val="00357383"/>
    <w:rsid w:val="003576EE"/>
    <w:rsid w:val="00397843"/>
    <w:rsid w:val="003B1673"/>
    <w:rsid w:val="003B4C7A"/>
    <w:rsid w:val="003C3809"/>
    <w:rsid w:val="003D6BB0"/>
    <w:rsid w:val="003D7871"/>
    <w:rsid w:val="003E40A3"/>
    <w:rsid w:val="003F3057"/>
    <w:rsid w:val="004055F5"/>
    <w:rsid w:val="00407EDF"/>
    <w:rsid w:val="00415B87"/>
    <w:rsid w:val="004243A3"/>
    <w:rsid w:val="00425565"/>
    <w:rsid w:val="00446356"/>
    <w:rsid w:val="00460305"/>
    <w:rsid w:val="00477B01"/>
    <w:rsid w:val="00491A6D"/>
    <w:rsid w:val="004A7C6B"/>
    <w:rsid w:val="004B4D95"/>
    <w:rsid w:val="004C3BC5"/>
    <w:rsid w:val="004E150B"/>
    <w:rsid w:val="004F245D"/>
    <w:rsid w:val="005031B2"/>
    <w:rsid w:val="005054C8"/>
    <w:rsid w:val="00520D5C"/>
    <w:rsid w:val="005223D6"/>
    <w:rsid w:val="00536C6B"/>
    <w:rsid w:val="00547531"/>
    <w:rsid w:val="00560EF6"/>
    <w:rsid w:val="005733C1"/>
    <w:rsid w:val="0057695C"/>
    <w:rsid w:val="005808A5"/>
    <w:rsid w:val="00586411"/>
    <w:rsid w:val="005870FD"/>
    <w:rsid w:val="005B03D4"/>
    <w:rsid w:val="005B3D3B"/>
    <w:rsid w:val="005E1F42"/>
    <w:rsid w:val="005E4E0B"/>
    <w:rsid w:val="005F49D5"/>
    <w:rsid w:val="005F79B9"/>
    <w:rsid w:val="00603B79"/>
    <w:rsid w:val="00604250"/>
    <w:rsid w:val="00611A7A"/>
    <w:rsid w:val="006466E2"/>
    <w:rsid w:val="0066332D"/>
    <w:rsid w:val="0067419B"/>
    <w:rsid w:val="0067572B"/>
    <w:rsid w:val="006942E2"/>
    <w:rsid w:val="0069445C"/>
    <w:rsid w:val="0069686D"/>
    <w:rsid w:val="006B1635"/>
    <w:rsid w:val="006C1025"/>
    <w:rsid w:val="006C475E"/>
    <w:rsid w:val="006C50AD"/>
    <w:rsid w:val="006D4516"/>
    <w:rsid w:val="006D4C07"/>
    <w:rsid w:val="006D5852"/>
    <w:rsid w:val="006D749E"/>
    <w:rsid w:val="006E1729"/>
    <w:rsid w:val="006E553E"/>
    <w:rsid w:val="006F0039"/>
    <w:rsid w:val="00707D5C"/>
    <w:rsid w:val="00716CDF"/>
    <w:rsid w:val="00726401"/>
    <w:rsid w:val="007269DD"/>
    <w:rsid w:val="00731572"/>
    <w:rsid w:val="007518FB"/>
    <w:rsid w:val="00780BE7"/>
    <w:rsid w:val="007842F1"/>
    <w:rsid w:val="007925E5"/>
    <w:rsid w:val="007C0F68"/>
    <w:rsid w:val="00817630"/>
    <w:rsid w:val="00825C41"/>
    <w:rsid w:val="008269D1"/>
    <w:rsid w:val="00836614"/>
    <w:rsid w:val="00837929"/>
    <w:rsid w:val="0086011D"/>
    <w:rsid w:val="008628EE"/>
    <w:rsid w:val="00866417"/>
    <w:rsid w:val="00883F0A"/>
    <w:rsid w:val="00892E98"/>
    <w:rsid w:val="00893F54"/>
    <w:rsid w:val="00894D44"/>
    <w:rsid w:val="008A2545"/>
    <w:rsid w:val="008B377E"/>
    <w:rsid w:val="008D2F2D"/>
    <w:rsid w:val="008E09EF"/>
    <w:rsid w:val="008F2692"/>
    <w:rsid w:val="00900252"/>
    <w:rsid w:val="009049FA"/>
    <w:rsid w:val="009276D7"/>
    <w:rsid w:val="00942306"/>
    <w:rsid w:val="00947513"/>
    <w:rsid w:val="00962CAF"/>
    <w:rsid w:val="0097103D"/>
    <w:rsid w:val="00971110"/>
    <w:rsid w:val="009829FD"/>
    <w:rsid w:val="00986A99"/>
    <w:rsid w:val="00987F44"/>
    <w:rsid w:val="00996C34"/>
    <w:rsid w:val="00997FE7"/>
    <w:rsid w:val="009A0DEA"/>
    <w:rsid w:val="009A2261"/>
    <w:rsid w:val="009A70EC"/>
    <w:rsid w:val="009D366D"/>
    <w:rsid w:val="009F59A9"/>
    <w:rsid w:val="00A10EDA"/>
    <w:rsid w:val="00A4317D"/>
    <w:rsid w:val="00A43365"/>
    <w:rsid w:val="00A4356A"/>
    <w:rsid w:val="00A53A7A"/>
    <w:rsid w:val="00A568C9"/>
    <w:rsid w:val="00A64BED"/>
    <w:rsid w:val="00A74DA9"/>
    <w:rsid w:val="00A87E8E"/>
    <w:rsid w:val="00A96952"/>
    <w:rsid w:val="00AA3C15"/>
    <w:rsid w:val="00AA4A70"/>
    <w:rsid w:val="00AC5E79"/>
    <w:rsid w:val="00AD27D7"/>
    <w:rsid w:val="00AF4840"/>
    <w:rsid w:val="00B013BD"/>
    <w:rsid w:val="00B302F5"/>
    <w:rsid w:val="00B6188E"/>
    <w:rsid w:val="00B845F7"/>
    <w:rsid w:val="00BA289A"/>
    <w:rsid w:val="00BB5FAA"/>
    <w:rsid w:val="00BD5F78"/>
    <w:rsid w:val="00BE1D31"/>
    <w:rsid w:val="00BF4AB0"/>
    <w:rsid w:val="00C069BB"/>
    <w:rsid w:val="00C22840"/>
    <w:rsid w:val="00C31C50"/>
    <w:rsid w:val="00C36437"/>
    <w:rsid w:val="00C70FBD"/>
    <w:rsid w:val="00C74AF0"/>
    <w:rsid w:val="00C75ED6"/>
    <w:rsid w:val="00C818B6"/>
    <w:rsid w:val="00C920A6"/>
    <w:rsid w:val="00CC3B96"/>
    <w:rsid w:val="00CD4CFB"/>
    <w:rsid w:val="00CD627A"/>
    <w:rsid w:val="00CE1378"/>
    <w:rsid w:val="00CF2734"/>
    <w:rsid w:val="00CF4E4E"/>
    <w:rsid w:val="00CF7536"/>
    <w:rsid w:val="00D0094B"/>
    <w:rsid w:val="00D30A99"/>
    <w:rsid w:val="00D333AC"/>
    <w:rsid w:val="00D33DA3"/>
    <w:rsid w:val="00D40D0D"/>
    <w:rsid w:val="00D556A5"/>
    <w:rsid w:val="00D56356"/>
    <w:rsid w:val="00D74744"/>
    <w:rsid w:val="00D76CBC"/>
    <w:rsid w:val="00D81B8E"/>
    <w:rsid w:val="00DA4535"/>
    <w:rsid w:val="00DC166D"/>
    <w:rsid w:val="00DE10F6"/>
    <w:rsid w:val="00DE166A"/>
    <w:rsid w:val="00DF2F42"/>
    <w:rsid w:val="00DF4101"/>
    <w:rsid w:val="00E06F6F"/>
    <w:rsid w:val="00E20006"/>
    <w:rsid w:val="00E72901"/>
    <w:rsid w:val="00E75E41"/>
    <w:rsid w:val="00E8225E"/>
    <w:rsid w:val="00EB688E"/>
    <w:rsid w:val="00EC2BC1"/>
    <w:rsid w:val="00ED6AB7"/>
    <w:rsid w:val="00EE4DB9"/>
    <w:rsid w:val="00EF0C73"/>
    <w:rsid w:val="00EF29E2"/>
    <w:rsid w:val="00EF2F78"/>
    <w:rsid w:val="00EF78D9"/>
    <w:rsid w:val="00F071AB"/>
    <w:rsid w:val="00F40B70"/>
    <w:rsid w:val="00F655B1"/>
    <w:rsid w:val="00F70B33"/>
    <w:rsid w:val="00F75B05"/>
    <w:rsid w:val="00F86935"/>
    <w:rsid w:val="00F906A5"/>
    <w:rsid w:val="00FA708D"/>
    <w:rsid w:val="00FB1C36"/>
    <w:rsid w:val="00FB2B2A"/>
    <w:rsid w:val="00FC0511"/>
    <w:rsid w:val="00FC4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0A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253991"/>
    <w:pPr>
      <w:ind w:left="720"/>
      <w:contextualSpacing/>
    </w:pPr>
  </w:style>
</w:styles>
</file>

<file path=word/webSettings.xml><?xml version="1.0" encoding="utf-8"?>
<w:webSettings xmlns:r="http://schemas.openxmlformats.org/officeDocument/2006/relationships" xmlns:w="http://schemas.openxmlformats.org/wordprocessingml/2006/main">
  <w:divs>
    <w:div w:id="560755585">
      <w:bodyDiv w:val="1"/>
      <w:marLeft w:val="0"/>
      <w:marRight w:val="0"/>
      <w:marTop w:val="0"/>
      <w:marBottom w:val="0"/>
      <w:divBdr>
        <w:top w:val="none" w:sz="0" w:space="0" w:color="auto"/>
        <w:left w:val="none" w:sz="0" w:space="0" w:color="auto"/>
        <w:bottom w:val="none" w:sz="0" w:space="0" w:color="auto"/>
        <w:right w:val="none" w:sz="0" w:space="0" w:color="auto"/>
      </w:divBdr>
    </w:div>
    <w:div w:id="1587693274">
      <w:bodyDiv w:val="1"/>
      <w:marLeft w:val="0"/>
      <w:marRight w:val="0"/>
      <w:marTop w:val="0"/>
      <w:marBottom w:val="0"/>
      <w:divBdr>
        <w:top w:val="none" w:sz="0" w:space="0" w:color="auto"/>
        <w:left w:val="none" w:sz="0" w:space="0" w:color="auto"/>
        <w:bottom w:val="none" w:sz="0" w:space="0" w:color="auto"/>
        <w:right w:val="none" w:sz="0" w:space="0" w:color="auto"/>
      </w:divBdr>
    </w:div>
    <w:div w:id="15894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30263-B9F7-4B42-AB03-33C8641E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7</cp:revision>
  <cp:lastPrinted>2013-03-15T14:24:00Z</cp:lastPrinted>
  <dcterms:created xsi:type="dcterms:W3CDTF">2012-08-13T19:24:00Z</dcterms:created>
  <dcterms:modified xsi:type="dcterms:W3CDTF">2013-03-15T14:24:00Z</dcterms:modified>
</cp:coreProperties>
</file>