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924" w:rsidRDefault="00366924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366924" w:rsidRPr="000023CF" w:rsidRDefault="00366924" w:rsidP="00366924">
      <w:pPr>
        <w:rPr>
          <w:b/>
          <w:szCs w:val="22"/>
        </w:rPr>
      </w:pPr>
      <w:r w:rsidRPr="000023CF">
        <w:rPr>
          <w:b/>
          <w:szCs w:val="22"/>
        </w:rPr>
        <w:t xml:space="preserve">Personnel </w:t>
      </w:r>
      <w:r w:rsidR="000023CF">
        <w:rPr>
          <w:b/>
          <w:szCs w:val="22"/>
        </w:rPr>
        <w:t>R</w:t>
      </w:r>
      <w:r w:rsidRPr="000023CF">
        <w:rPr>
          <w:b/>
          <w:szCs w:val="22"/>
        </w:rPr>
        <w:t>esponsible:</w:t>
      </w:r>
    </w:p>
    <w:p w:rsidR="009D7D66" w:rsidRDefault="000023CF" w:rsidP="009D7D66">
      <w:pPr>
        <w:autoSpaceDE w:val="0"/>
        <w:autoSpaceDN w:val="0"/>
        <w:adjustRightInd w:val="0"/>
        <w:ind w:firstLine="720"/>
        <w:rPr>
          <w:color w:val="000000"/>
        </w:rPr>
      </w:pPr>
      <w:r>
        <w:rPr>
          <w:color w:val="000000"/>
        </w:rPr>
        <w:t xml:space="preserve">Quality and Production employees </w:t>
      </w:r>
    </w:p>
    <w:p w:rsidR="00F225E8" w:rsidRPr="009D7D66" w:rsidRDefault="00F225E8" w:rsidP="009D7D66">
      <w:pPr>
        <w:autoSpaceDE w:val="0"/>
        <w:autoSpaceDN w:val="0"/>
        <w:adjustRightInd w:val="0"/>
        <w:ind w:firstLine="720"/>
        <w:rPr>
          <w:color w:val="000000"/>
        </w:rPr>
      </w:pPr>
    </w:p>
    <w:p w:rsidR="00F225E8" w:rsidRDefault="00F225E8" w:rsidP="009D7D66">
      <w:pPr>
        <w:autoSpaceDE w:val="0"/>
        <w:autoSpaceDN w:val="0"/>
        <w:adjustRightInd w:val="0"/>
        <w:rPr>
          <w:b/>
          <w:bCs/>
          <w:color w:val="000000"/>
        </w:rPr>
      </w:pPr>
    </w:p>
    <w:p w:rsidR="00BD3861" w:rsidRDefault="009D7D66" w:rsidP="009D7D66">
      <w:pPr>
        <w:autoSpaceDE w:val="0"/>
        <w:autoSpaceDN w:val="0"/>
        <w:adjustRightInd w:val="0"/>
        <w:rPr>
          <w:b/>
          <w:bCs/>
          <w:color w:val="000000"/>
        </w:rPr>
      </w:pPr>
      <w:r w:rsidRPr="009D7D66">
        <w:rPr>
          <w:b/>
          <w:bCs/>
          <w:color w:val="000000"/>
        </w:rPr>
        <w:t>Purpose or Objective:</w:t>
      </w:r>
    </w:p>
    <w:p w:rsidR="008547C1" w:rsidRDefault="00F225E8" w:rsidP="000023CF">
      <w:pPr>
        <w:autoSpaceDE w:val="0"/>
        <w:autoSpaceDN w:val="0"/>
        <w:adjustRightInd w:val="0"/>
        <w:ind w:left="720"/>
      </w:pPr>
      <w:r>
        <w:t>To establish uniform guidelines and responsibilities for</w:t>
      </w:r>
      <w:r w:rsidR="008547C1">
        <w:t xml:space="preserve"> determining the disposition of non-conforming materials and / or products.   A non-conforming product is material in-process or finished which does not meet predetermined chemical or physical specifications.  This may include product returned from a customer or incoming raw material.   </w:t>
      </w:r>
    </w:p>
    <w:p w:rsidR="009D7D66" w:rsidRPr="009D7D66" w:rsidRDefault="00F225E8" w:rsidP="000023CF">
      <w:pPr>
        <w:autoSpaceDE w:val="0"/>
        <w:autoSpaceDN w:val="0"/>
        <w:adjustRightInd w:val="0"/>
        <w:ind w:left="720"/>
        <w:rPr>
          <w:color w:val="000000"/>
        </w:rPr>
      </w:pPr>
      <w:r>
        <w:t xml:space="preserve"> </w:t>
      </w:r>
    </w:p>
    <w:p w:rsidR="000023CF" w:rsidRDefault="000023CF" w:rsidP="000023CF">
      <w:pPr>
        <w:jc w:val="both"/>
      </w:pPr>
    </w:p>
    <w:p w:rsidR="000023CF" w:rsidRDefault="000023CF" w:rsidP="000023CF">
      <w:pPr>
        <w:jc w:val="both"/>
        <w:rPr>
          <w:b/>
        </w:rPr>
      </w:pPr>
      <w:r w:rsidRPr="006D5852">
        <w:rPr>
          <w:b/>
        </w:rPr>
        <w:t>Procedure:</w:t>
      </w:r>
      <w:r>
        <w:rPr>
          <w:b/>
        </w:rPr>
        <w:t xml:space="preserve">  </w:t>
      </w:r>
    </w:p>
    <w:p w:rsidR="000023CF" w:rsidRDefault="000023CF" w:rsidP="000023CF">
      <w:pPr>
        <w:jc w:val="both"/>
        <w:rPr>
          <w:b/>
        </w:rPr>
      </w:pPr>
    </w:p>
    <w:p w:rsidR="000023CF" w:rsidRDefault="008547C1" w:rsidP="000023CF">
      <w:pPr>
        <w:numPr>
          <w:ilvl w:val="0"/>
          <w:numId w:val="29"/>
        </w:numPr>
        <w:jc w:val="both"/>
      </w:pPr>
      <w:r>
        <w:t xml:space="preserve">The Quality Department </w:t>
      </w:r>
      <w:r w:rsidR="000023CF">
        <w:t>approve</w:t>
      </w:r>
      <w:r>
        <w:t>s</w:t>
      </w:r>
      <w:r w:rsidR="000023CF">
        <w:t xml:space="preserve"> or reject</w:t>
      </w:r>
      <w:r>
        <w:t>s</w:t>
      </w:r>
      <w:r w:rsidR="000023CF">
        <w:t xml:space="preserve"> all </w:t>
      </w:r>
      <w:r>
        <w:t>i</w:t>
      </w:r>
      <w:r w:rsidR="00D9617C">
        <w:t xml:space="preserve">ncoming, in-process, packaging, </w:t>
      </w:r>
      <w:r>
        <w:t>final product</w:t>
      </w:r>
      <w:r w:rsidR="00D9617C">
        <w:t xml:space="preserve"> or customer returns.</w:t>
      </w:r>
      <w:r>
        <w:t xml:space="preserve">    </w:t>
      </w:r>
    </w:p>
    <w:p w:rsidR="000023CF" w:rsidRDefault="000023CF" w:rsidP="000023CF">
      <w:pPr>
        <w:numPr>
          <w:ilvl w:val="0"/>
          <w:numId w:val="29"/>
        </w:numPr>
        <w:jc w:val="both"/>
      </w:pPr>
      <w:r>
        <w:t>Giles Chemical employees and management are responsible for holding any non-conforming material before release.</w:t>
      </w:r>
    </w:p>
    <w:p w:rsidR="000023CF" w:rsidRDefault="000023CF" w:rsidP="000023CF">
      <w:pPr>
        <w:numPr>
          <w:ilvl w:val="0"/>
          <w:numId w:val="29"/>
        </w:numPr>
        <w:jc w:val="both"/>
      </w:pPr>
      <w:r>
        <w:t>Non-conforming material must be tagged with a</w:t>
      </w:r>
      <w:r w:rsidRPr="0093729C">
        <w:rPr>
          <w:b/>
        </w:rPr>
        <w:t xml:space="preserve"> “Quality Hold”</w:t>
      </w:r>
      <w:r>
        <w:t xml:space="preserve"> placard </w:t>
      </w:r>
      <w:r w:rsidR="00D9617C">
        <w:t>(QA</w:t>
      </w:r>
      <w:r w:rsidR="001C7975" w:rsidRPr="001C7975">
        <w:rPr>
          <w:i/>
        </w:rPr>
        <w:t>-17-</w:t>
      </w:r>
      <w:r w:rsidR="00D9617C" w:rsidRPr="001C7975">
        <w:rPr>
          <w:i/>
        </w:rPr>
        <w:t>F01</w:t>
      </w:r>
      <w:r w:rsidR="00D9617C">
        <w:t>)</w:t>
      </w:r>
      <w:r w:rsidR="001C7975">
        <w:t xml:space="preserve"> </w:t>
      </w:r>
      <w:r>
        <w:t>and placed in designated areas at the Main Plant and Repack</w:t>
      </w:r>
      <w:r w:rsidR="008547C1">
        <w:t xml:space="preserve"> f</w:t>
      </w:r>
      <w:r>
        <w:t>acilit</w:t>
      </w:r>
      <w:r w:rsidR="008547C1">
        <w:t xml:space="preserve">ies.  </w:t>
      </w:r>
      <w:r>
        <w:t xml:space="preserve">Main </w:t>
      </w:r>
      <w:r w:rsidR="008547C1">
        <w:t>P</w:t>
      </w:r>
      <w:r>
        <w:t>lant has a “</w:t>
      </w:r>
      <w:r w:rsidRPr="0093729C">
        <w:rPr>
          <w:b/>
        </w:rPr>
        <w:t>Quality</w:t>
      </w:r>
      <w:r>
        <w:t xml:space="preserve"> </w:t>
      </w:r>
      <w:r w:rsidRPr="0093729C">
        <w:rPr>
          <w:b/>
        </w:rPr>
        <w:t>Hold</w:t>
      </w:r>
      <w:r>
        <w:t xml:space="preserve">” area in the lower warehouse. </w:t>
      </w:r>
      <w:r w:rsidR="008547C1">
        <w:t xml:space="preserve"> </w:t>
      </w:r>
      <w:r w:rsidR="001C7975">
        <w:t xml:space="preserve">Both plants can </w:t>
      </w:r>
      <w:r w:rsidR="001C7975" w:rsidRPr="001C7975">
        <w:rPr>
          <w:i/>
        </w:rPr>
        <w:t>hold</w:t>
      </w:r>
      <w:r w:rsidR="001C7975">
        <w:t xml:space="preserve"> </w:t>
      </w:r>
      <w:r>
        <w:t>nonconforming product in a bin as long as the bin is taped off with</w:t>
      </w:r>
      <w:r w:rsidR="001C7975">
        <w:t xml:space="preserve"> yellow tape</w:t>
      </w:r>
      <w:r>
        <w:t xml:space="preserve"> and tagged with a</w:t>
      </w:r>
      <w:r w:rsidRPr="0093729C">
        <w:rPr>
          <w:b/>
        </w:rPr>
        <w:t xml:space="preserve"> “Quality</w:t>
      </w:r>
      <w:r>
        <w:t xml:space="preserve"> </w:t>
      </w:r>
      <w:r w:rsidRPr="0093729C">
        <w:rPr>
          <w:b/>
        </w:rPr>
        <w:t>Hold</w:t>
      </w:r>
      <w:r>
        <w:rPr>
          <w:b/>
        </w:rPr>
        <w:t>”</w:t>
      </w:r>
      <w:r>
        <w:t xml:space="preserve"> placard.  All tags must identify a reason for holding the shipment.</w:t>
      </w:r>
    </w:p>
    <w:p w:rsidR="000023CF" w:rsidRPr="001C7975" w:rsidRDefault="000023CF" w:rsidP="000023CF">
      <w:pPr>
        <w:numPr>
          <w:ilvl w:val="0"/>
          <w:numId w:val="29"/>
        </w:numPr>
        <w:jc w:val="both"/>
      </w:pPr>
      <w:r>
        <w:t xml:space="preserve">Quality </w:t>
      </w:r>
      <w:r w:rsidR="001C7975">
        <w:t>Department</w:t>
      </w:r>
      <w:r>
        <w:t xml:space="preserve"> must be informed </w:t>
      </w:r>
      <w:r w:rsidR="001C7975">
        <w:t xml:space="preserve">when </w:t>
      </w:r>
      <w:r>
        <w:t xml:space="preserve">nonconforming material </w:t>
      </w:r>
      <w:r w:rsidR="001C7975">
        <w:t>in identified</w:t>
      </w:r>
      <w:r w:rsidRPr="001C7975">
        <w:t>.</w:t>
      </w:r>
    </w:p>
    <w:p w:rsidR="000023CF" w:rsidRDefault="001C7975" w:rsidP="000023CF">
      <w:pPr>
        <w:numPr>
          <w:ilvl w:val="0"/>
          <w:numId w:val="29"/>
        </w:numPr>
        <w:jc w:val="both"/>
      </w:pPr>
      <w:r>
        <w:t>Quality Department</w:t>
      </w:r>
      <w:r w:rsidR="000023CF">
        <w:t xml:space="preserve"> and Production will review the </w:t>
      </w:r>
      <w:r>
        <w:t xml:space="preserve">nonconforming </w:t>
      </w:r>
      <w:r w:rsidR="000023CF">
        <w:t>material and make a decision on whether</w:t>
      </w:r>
      <w:r w:rsidR="004602D9">
        <w:t xml:space="preserve"> or not</w:t>
      </w:r>
      <w:r w:rsidR="000023CF">
        <w:t xml:space="preserve"> </w:t>
      </w:r>
      <w:r>
        <w:t xml:space="preserve">the </w:t>
      </w:r>
      <w:r w:rsidR="000023CF">
        <w:t xml:space="preserve">material can be shipped to </w:t>
      </w:r>
      <w:r w:rsidR="004602D9">
        <w:t xml:space="preserve">alternate </w:t>
      </w:r>
      <w:r w:rsidR="000023CF">
        <w:t>customer</w:t>
      </w:r>
      <w:r w:rsidR="004602D9">
        <w:t>, reworked</w:t>
      </w:r>
      <w:r w:rsidR="000023CF">
        <w:t xml:space="preserve"> or </w:t>
      </w:r>
      <w:r w:rsidR="004602D9">
        <w:t>scrapped</w:t>
      </w:r>
      <w:r w:rsidR="000023CF">
        <w:t>.</w:t>
      </w:r>
    </w:p>
    <w:p w:rsidR="000023CF" w:rsidRDefault="000023CF" w:rsidP="000023CF">
      <w:pPr>
        <w:numPr>
          <w:ilvl w:val="0"/>
          <w:numId w:val="29"/>
        </w:numPr>
        <w:jc w:val="both"/>
      </w:pPr>
      <w:r>
        <w:t xml:space="preserve">Nonconforming material </w:t>
      </w:r>
      <w:r w:rsidR="004B2E68">
        <w:t xml:space="preserve">cannot be </w:t>
      </w:r>
      <w:r>
        <w:t xml:space="preserve">released without </w:t>
      </w:r>
      <w:r w:rsidR="004B2E68">
        <w:t xml:space="preserve">a signed Non-Conforming Release Form </w:t>
      </w:r>
      <w:r w:rsidR="004B2E68" w:rsidRPr="004B2E68">
        <w:rPr>
          <w:i/>
        </w:rPr>
        <w:t>(QA-17-F02)</w:t>
      </w:r>
      <w:r w:rsidR="004B2E68">
        <w:rPr>
          <w:i/>
        </w:rPr>
        <w:t>.</w:t>
      </w:r>
      <w:r w:rsidR="004B2E68">
        <w:t xml:space="preserve">  Q</w:t>
      </w:r>
      <w:r>
        <w:t xml:space="preserve">uality </w:t>
      </w:r>
      <w:r w:rsidR="004B2E68">
        <w:t>Department and Production</w:t>
      </w:r>
      <w:r>
        <w:t xml:space="preserve"> must sign </w:t>
      </w:r>
      <w:r w:rsidR="004B2E68">
        <w:t xml:space="preserve">this release </w:t>
      </w:r>
      <w:r>
        <w:t xml:space="preserve">form stating </w:t>
      </w:r>
      <w:r w:rsidR="00A452B8">
        <w:t>the deviation</w:t>
      </w:r>
      <w:r w:rsidR="004B2E68">
        <w:t xml:space="preserve"> and disposition of the non-conforming material. </w:t>
      </w:r>
      <w:r>
        <w:t xml:space="preserve"> </w:t>
      </w:r>
    </w:p>
    <w:p w:rsidR="00F225E8" w:rsidRPr="0093729C" w:rsidRDefault="00F225E8" w:rsidP="00F225E8">
      <w:pPr>
        <w:ind w:left="360"/>
        <w:jc w:val="both"/>
      </w:pPr>
    </w:p>
    <w:p w:rsidR="00F225E8" w:rsidRPr="00F225E8" w:rsidRDefault="00F225E8" w:rsidP="00F225E8">
      <w:pPr>
        <w:rPr>
          <w:b/>
        </w:rPr>
      </w:pPr>
      <w:r w:rsidRPr="00F225E8">
        <w:rPr>
          <w:b/>
        </w:rPr>
        <w:t>Forms:</w:t>
      </w:r>
    </w:p>
    <w:p w:rsidR="004B2E68" w:rsidRPr="004B2E68" w:rsidRDefault="001C7975">
      <w:r w:rsidRPr="004B2E68">
        <w:t xml:space="preserve">       </w:t>
      </w:r>
      <w:r w:rsidR="004B2E68" w:rsidRPr="004B2E68">
        <w:tab/>
        <w:t xml:space="preserve">QA-17-F01 – </w:t>
      </w:r>
      <w:r w:rsidRPr="004B2E68">
        <w:t xml:space="preserve">Quality Hold </w:t>
      </w:r>
    </w:p>
    <w:p w:rsidR="004B2E68" w:rsidRPr="004B2E68" w:rsidRDefault="004B2E68">
      <w:r w:rsidRPr="004B2E68">
        <w:tab/>
        <w:t xml:space="preserve">QA-17-F02 – Non-Conforming Release </w:t>
      </w:r>
    </w:p>
    <w:p w:rsidR="0050435C" w:rsidRPr="001C7975" w:rsidRDefault="0050435C">
      <w:pPr>
        <w:rPr>
          <w:b/>
        </w:rPr>
      </w:pPr>
      <w:r w:rsidRPr="001C7975"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096"/>
        <w:gridCol w:w="1170"/>
        <w:gridCol w:w="1441"/>
        <w:gridCol w:w="1169"/>
        <w:gridCol w:w="1530"/>
        <w:gridCol w:w="2808"/>
      </w:tblGrid>
      <w:tr w:rsidR="00036295" w:rsidTr="004E34DC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09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441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53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0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r>
              <w:t>00</w:t>
            </w:r>
          </w:p>
        </w:tc>
        <w:tc>
          <w:tcPr>
            <w:tcW w:w="1096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r>
              <w:t>01/24/07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r>
              <w:t>01/24/07</w:t>
            </w:r>
          </w:p>
        </w:tc>
        <w:tc>
          <w:tcPr>
            <w:tcW w:w="1441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proofErr w:type="spellStart"/>
            <w:r>
              <w:t>S.Howell</w:t>
            </w:r>
            <w:proofErr w:type="spellEnd"/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r>
              <w:t>--</w:t>
            </w:r>
          </w:p>
        </w:tc>
        <w:tc>
          <w:tcPr>
            <w:tcW w:w="1530" w:type="dxa"/>
            <w:tcBorders>
              <w:top w:val="thinThickLargeGap" w:sz="24" w:space="0" w:color="auto"/>
            </w:tcBorders>
            <w:vAlign w:val="center"/>
          </w:tcPr>
          <w:p w:rsidR="001372C4" w:rsidRDefault="004B2E68" w:rsidP="004B2E68">
            <w:pPr>
              <w:jc w:val="center"/>
            </w:pPr>
            <w:r>
              <w:t>--</w:t>
            </w:r>
          </w:p>
        </w:tc>
        <w:tc>
          <w:tcPr>
            <w:tcW w:w="2808" w:type="dxa"/>
            <w:tcBorders>
              <w:top w:val="thinThickLargeGap" w:sz="24" w:space="0" w:color="auto"/>
            </w:tcBorders>
            <w:vAlign w:val="center"/>
          </w:tcPr>
          <w:p w:rsidR="00036295" w:rsidRDefault="004B2E68" w:rsidP="004B2E68">
            <w:pPr>
              <w:jc w:val="center"/>
            </w:pPr>
            <w:r>
              <w:t xml:space="preserve">New Document </w:t>
            </w: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4B2E68" w:rsidP="004B2E68">
            <w:pPr>
              <w:jc w:val="center"/>
            </w:pPr>
            <w:r>
              <w:t>01</w:t>
            </w:r>
          </w:p>
        </w:tc>
        <w:tc>
          <w:tcPr>
            <w:tcW w:w="1096" w:type="dxa"/>
            <w:vAlign w:val="center"/>
          </w:tcPr>
          <w:p w:rsidR="00036295" w:rsidRDefault="004B2E68" w:rsidP="004B2E68">
            <w:pPr>
              <w:jc w:val="center"/>
            </w:pPr>
            <w:r>
              <w:t>08/21/12</w:t>
            </w:r>
          </w:p>
        </w:tc>
        <w:tc>
          <w:tcPr>
            <w:tcW w:w="1170" w:type="dxa"/>
            <w:vAlign w:val="center"/>
          </w:tcPr>
          <w:p w:rsidR="00036295" w:rsidRDefault="004B2E68" w:rsidP="004B2E68">
            <w:pPr>
              <w:jc w:val="center"/>
            </w:pPr>
            <w:r>
              <w:t>08/21/12</w:t>
            </w:r>
          </w:p>
        </w:tc>
        <w:tc>
          <w:tcPr>
            <w:tcW w:w="1441" w:type="dxa"/>
            <w:vAlign w:val="center"/>
          </w:tcPr>
          <w:p w:rsidR="00036295" w:rsidRDefault="004E34DC" w:rsidP="004B2E68">
            <w:pPr>
              <w:jc w:val="center"/>
            </w:pPr>
            <w:proofErr w:type="spellStart"/>
            <w:r>
              <w:t>D.Durbin</w:t>
            </w:r>
            <w:proofErr w:type="spellEnd"/>
          </w:p>
        </w:tc>
        <w:tc>
          <w:tcPr>
            <w:tcW w:w="1169" w:type="dxa"/>
            <w:vAlign w:val="center"/>
          </w:tcPr>
          <w:p w:rsidR="00036295" w:rsidRDefault="004E34DC" w:rsidP="004B2E68">
            <w:pPr>
              <w:jc w:val="center"/>
            </w:pPr>
            <w:proofErr w:type="spellStart"/>
            <w:r>
              <w:t>D.Durbin</w:t>
            </w:r>
            <w:proofErr w:type="spellEnd"/>
          </w:p>
        </w:tc>
        <w:tc>
          <w:tcPr>
            <w:tcW w:w="1530" w:type="dxa"/>
            <w:vAlign w:val="center"/>
          </w:tcPr>
          <w:p w:rsidR="00036295" w:rsidRDefault="004E34DC" w:rsidP="004B2E68">
            <w:pPr>
              <w:jc w:val="center"/>
            </w:pPr>
            <w:proofErr w:type="spellStart"/>
            <w:r>
              <w:t>J.Bumgarner</w:t>
            </w:r>
            <w:proofErr w:type="spellEnd"/>
          </w:p>
        </w:tc>
        <w:tc>
          <w:tcPr>
            <w:tcW w:w="2808" w:type="dxa"/>
            <w:vAlign w:val="center"/>
          </w:tcPr>
          <w:p w:rsidR="00036295" w:rsidRDefault="004E34DC" w:rsidP="004B2E68">
            <w:pPr>
              <w:jc w:val="center"/>
            </w:pPr>
            <w:r>
              <w:t xml:space="preserve">3 year revision </w:t>
            </w: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096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7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441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69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53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2808" w:type="dxa"/>
            <w:vAlign w:val="center"/>
          </w:tcPr>
          <w:p w:rsidR="00036295" w:rsidRDefault="00036295" w:rsidP="004B2E68">
            <w:pPr>
              <w:jc w:val="center"/>
            </w:pP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096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7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441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69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53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2808" w:type="dxa"/>
            <w:vAlign w:val="center"/>
          </w:tcPr>
          <w:p w:rsidR="00036295" w:rsidRDefault="00036295" w:rsidP="004B2E68">
            <w:pPr>
              <w:jc w:val="center"/>
            </w:pP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096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7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441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69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53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2808" w:type="dxa"/>
            <w:vAlign w:val="center"/>
          </w:tcPr>
          <w:p w:rsidR="00036295" w:rsidRDefault="00036295" w:rsidP="004B2E68">
            <w:pPr>
              <w:jc w:val="center"/>
            </w:pP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096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7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441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169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1530" w:type="dxa"/>
            <w:vAlign w:val="center"/>
          </w:tcPr>
          <w:p w:rsidR="00036295" w:rsidRDefault="00036295" w:rsidP="004B2E68">
            <w:pPr>
              <w:jc w:val="center"/>
            </w:pPr>
          </w:p>
        </w:tc>
        <w:tc>
          <w:tcPr>
            <w:tcW w:w="2808" w:type="dxa"/>
            <w:vAlign w:val="center"/>
          </w:tcPr>
          <w:p w:rsidR="00036295" w:rsidRDefault="00036295" w:rsidP="004B2E68">
            <w:pPr>
              <w:jc w:val="center"/>
            </w:pPr>
          </w:p>
        </w:tc>
      </w:tr>
      <w:tr w:rsidR="00036295" w:rsidTr="004E34DC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09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441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530" w:type="dxa"/>
          </w:tcPr>
          <w:p w:rsidR="00036295" w:rsidRDefault="00036295" w:rsidP="00CF4E4E"/>
        </w:tc>
        <w:tc>
          <w:tcPr>
            <w:tcW w:w="280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D9A" w:rsidRDefault="00E86D9A">
      <w:r>
        <w:separator/>
      </w:r>
    </w:p>
  </w:endnote>
  <w:endnote w:type="continuationSeparator" w:id="1">
    <w:p w:rsidR="00E86D9A" w:rsidRDefault="00E86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A0" w:rsidRDefault="00C146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A0" w:rsidRDefault="00C146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A0" w:rsidRDefault="00C146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D9A" w:rsidRDefault="00E86D9A">
      <w:r>
        <w:separator/>
      </w:r>
    </w:p>
  </w:footnote>
  <w:footnote w:type="continuationSeparator" w:id="1">
    <w:p w:rsidR="00E86D9A" w:rsidRDefault="00E86D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A0" w:rsidRDefault="00C146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17"/>
      <w:gridCol w:w="839"/>
      <w:gridCol w:w="2205"/>
      <w:gridCol w:w="54"/>
      <w:gridCol w:w="528"/>
      <w:gridCol w:w="279"/>
      <w:gridCol w:w="595"/>
      <w:gridCol w:w="2060"/>
      <w:gridCol w:w="1965"/>
    </w:tblGrid>
    <w:tr w:rsidR="00E86D9A" w:rsidTr="000023CF">
      <w:trPr>
        <w:trHeight w:val="185"/>
        <w:jc w:val="center"/>
      </w:trPr>
      <w:tc>
        <w:tcPr>
          <w:tcW w:w="1717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86D9A" w:rsidRPr="00D04857" w:rsidRDefault="00761BB5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761BB5">
            <w:rPr>
              <w:noProof/>
            </w:rPr>
            <w:pict>
              <v:group id="_x0000_s2049" style="position:absolute;left:0;text-align:left;margin-left:.8pt;margin-top:16.6pt;width:80.6pt;height:56.4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86D9A" w:rsidRPr="00CE046E" w:rsidRDefault="00E86D9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60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86D9A" w:rsidRPr="00D04857" w:rsidRDefault="00E86D9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5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86D9A" w:rsidRPr="00A43B90" w:rsidRDefault="00E86D9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86D9A" w:rsidTr="000023CF">
      <w:trPr>
        <w:trHeight w:val="185"/>
        <w:jc w:val="center"/>
      </w:trPr>
      <w:tc>
        <w:tcPr>
          <w:tcW w:w="1717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86D9A" w:rsidRPr="00B72116" w:rsidRDefault="00E86D9A" w:rsidP="00260541">
          <w:pPr>
            <w:jc w:val="center"/>
          </w:pPr>
        </w:p>
      </w:tc>
      <w:tc>
        <w:tcPr>
          <w:tcW w:w="6560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86D9A" w:rsidRPr="00D04857" w:rsidRDefault="00E86D9A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5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86D9A" w:rsidRPr="00D04857" w:rsidRDefault="00E86D9A" w:rsidP="00260541">
          <w:pPr>
            <w:jc w:val="center"/>
            <w:rPr>
              <w:b/>
              <w:color w:val="0000FF"/>
            </w:rPr>
          </w:pPr>
        </w:p>
      </w:tc>
    </w:tr>
    <w:tr w:rsidR="00E86D9A" w:rsidRPr="00D04857" w:rsidTr="000023CF">
      <w:trPr>
        <w:trHeight w:val="219"/>
        <w:jc w:val="center"/>
      </w:trPr>
      <w:tc>
        <w:tcPr>
          <w:tcW w:w="1717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86D9A" w:rsidRPr="00D04857" w:rsidRDefault="00E86D9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98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86D9A" w:rsidRPr="000023CF" w:rsidRDefault="00E86D9A" w:rsidP="00C146A0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0023CF">
            <w:rPr>
              <w:color w:val="FF0000"/>
              <w:sz w:val="20"/>
              <w:szCs w:val="20"/>
            </w:rPr>
            <w:t>Release of Non-Conforming Material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86D9A" w:rsidRPr="00D04857" w:rsidRDefault="00E86D9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7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86D9A" w:rsidRPr="00D04857" w:rsidRDefault="00E86D9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59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86D9A" w:rsidRPr="00D04857" w:rsidRDefault="00761BB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E86D9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5D028A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E86D9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E86D9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5D028A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0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86D9A" w:rsidRDefault="00E86D9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                 </w:t>
          </w:r>
          <w:r w:rsidRPr="000023CF">
            <w:rPr>
              <w:color w:val="FF0000"/>
              <w:sz w:val="16"/>
              <w:szCs w:val="16"/>
            </w:rPr>
            <w:t xml:space="preserve"> 01</w:t>
          </w:r>
        </w:p>
        <w:p w:rsidR="00E86D9A" w:rsidRPr="00126C3F" w:rsidRDefault="00E86D9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  </w:t>
          </w:r>
          <w:r w:rsidRPr="000023CF">
            <w:rPr>
              <w:color w:val="FF0000"/>
              <w:sz w:val="16"/>
              <w:szCs w:val="16"/>
            </w:rPr>
            <w:t xml:space="preserve"> 08/21/12</w:t>
          </w:r>
        </w:p>
      </w:tc>
      <w:tc>
        <w:tcPr>
          <w:tcW w:w="1965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86D9A" w:rsidRPr="00D04857" w:rsidRDefault="00E86D9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86D9A" w:rsidRPr="00D04857" w:rsidTr="000023CF">
      <w:trPr>
        <w:trHeight w:val="209"/>
        <w:jc w:val="center"/>
      </w:trPr>
      <w:tc>
        <w:tcPr>
          <w:tcW w:w="1717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86D9A" w:rsidRPr="00D04857" w:rsidRDefault="00E86D9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86D9A" w:rsidRPr="00D04857" w:rsidRDefault="00E86D9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220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86D9A" w:rsidRPr="00D04857" w:rsidRDefault="00E86D9A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Deborah Durbin</w:t>
          </w:r>
        </w:p>
      </w:tc>
      <w:tc>
        <w:tcPr>
          <w:tcW w:w="3516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86D9A" w:rsidRPr="00555C6B" w:rsidRDefault="00E86D9A" w:rsidP="00D3119F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            </w:t>
          </w:r>
          <w:r w:rsidRPr="000023CF">
            <w:rPr>
              <w:color w:val="FF0000"/>
              <w:sz w:val="20"/>
              <w:szCs w:val="20"/>
            </w:rPr>
            <w:t>QA-17</w:t>
          </w:r>
        </w:p>
      </w:tc>
      <w:tc>
        <w:tcPr>
          <w:tcW w:w="1965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86D9A" w:rsidRDefault="00E86D9A" w:rsidP="00260541">
          <w:pPr>
            <w:jc w:val="center"/>
            <w:rPr>
              <w:sz w:val="20"/>
              <w:szCs w:val="20"/>
            </w:rPr>
          </w:pPr>
        </w:p>
      </w:tc>
    </w:tr>
  </w:tbl>
  <w:p w:rsidR="00E86D9A" w:rsidRPr="00350DD9" w:rsidRDefault="00E86D9A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6A0" w:rsidRDefault="00C146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2328EF"/>
    <w:multiLevelType w:val="hybridMultilevel"/>
    <w:tmpl w:val="16F8A3F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3678E"/>
    <w:multiLevelType w:val="hybridMultilevel"/>
    <w:tmpl w:val="2E34CE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80BE9"/>
    <w:multiLevelType w:val="hybridMultilevel"/>
    <w:tmpl w:val="FB00B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73235E"/>
    <w:multiLevelType w:val="hybridMultilevel"/>
    <w:tmpl w:val="191EF26C"/>
    <w:lvl w:ilvl="0" w:tplc="390E1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E5A1685"/>
    <w:multiLevelType w:val="hybridMultilevel"/>
    <w:tmpl w:val="61881C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0E623F"/>
    <w:multiLevelType w:val="hybridMultilevel"/>
    <w:tmpl w:val="C720A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5660DB5"/>
    <w:multiLevelType w:val="hybridMultilevel"/>
    <w:tmpl w:val="0246B8E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7"/>
  </w:num>
  <w:num w:numId="5">
    <w:abstractNumId w:val="25"/>
  </w:num>
  <w:num w:numId="6">
    <w:abstractNumId w:val="8"/>
  </w:num>
  <w:num w:numId="7">
    <w:abstractNumId w:val="20"/>
  </w:num>
  <w:num w:numId="8">
    <w:abstractNumId w:val="1"/>
  </w:num>
  <w:num w:numId="9">
    <w:abstractNumId w:val="12"/>
  </w:num>
  <w:num w:numId="10">
    <w:abstractNumId w:val="24"/>
  </w:num>
  <w:num w:numId="11">
    <w:abstractNumId w:val="4"/>
  </w:num>
  <w:num w:numId="12">
    <w:abstractNumId w:val="3"/>
  </w:num>
  <w:num w:numId="13">
    <w:abstractNumId w:val="15"/>
  </w:num>
  <w:num w:numId="14">
    <w:abstractNumId w:val="21"/>
  </w:num>
  <w:num w:numId="15">
    <w:abstractNumId w:val="9"/>
  </w:num>
  <w:num w:numId="16">
    <w:abstractNumId w:val="19"/>
  </w:num>
  <w:num w:numId="17">
    <w:abstractNumId w:val="5"/>
  </w:num>
  <w:num w:numId="18">
    <w:abstractNumId w:val="27"/>
  </w:num>
  <w:num w:numId="19">
    <w:abstractNumId w:val="26"/>
  </w:num>
  <w:num w:numId="20">
    <w:abstractNumId w:val="22"/>
  </w:num>
  <w:num w:numId="21">
    <w:abstractNumId w:val="10"/>
  </w:num>
  <w:num w:numId="22">
    <w:abstractNumId w:val="6"/>
  </w:num>
  <w:num w:numId="23">
    <w:abstractNumId w:val="11"/>
  </w:num>
  <w:num w:numId="24">
    <w:abstractNumId w:val="13"/>
  </w:num>
  <w:num w:numId="25">
    <w:abstractNumId w:val="28"/>
  </w:num>
  <w:num w:numId="26">
    <w:abstractNumId w:val="18"/>
  </w:num>
  <w:num w:numId="27">
    <w:abstractNumId w:val="16"/>
  </w:num>
  <w:num w:numId="28">
    <w:abstractNumId w:val="2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23CF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389A"/>
    <w:rsid w:val="001458FC"/>
    <w:rsid w:val="00154D02"/>
    <w:rsid w:val="0016032B"/>
    <w:rsid w:val="00165D5E"/>
    <w:rsid w:val="00177FC7"/>
    <w:rsid w:val="00181D5E"/>
    <w:rsid w:val="00184094"/>
    <w:rsid w:val="00185428"/>
    <w:rsid w:val="00187D50"/>
    <w:rsid w:val="00191688"/>
    <w:rsid w:val="001A5B13"/>
    <w:rsid w:val="001C7975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2349"/>
    <w:rsid w:val="002A55B0"/>
    <w:rsid w:val="002B0C76"/>
    <w:rsid w:val="002C6C4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6924"/>
    <w:rsid w:val="00367045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263AC"/>
    <w:rsid w:val="00446356"/>
    <w:rsid w:val="00457EDD"/>
    <w:rsid w:val="004602D9"/>
    <w:rsid w:val="00460305"/>
    <w:rsid w:val="00491A6D"/>
    <w:rsid w:val="004A7C6B"/>
    <w:rsid w:val="004B2E68"/>
    <w:rsid w:val="004B4D95"/>
    <w:rsid w:val="004E150B"/>
    <w:rsid w:val="004E34DC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028A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5327C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C5F95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61BB5"/>
    <w:rsid w:val="00780BE7"/>
    <w:rsid w:val="007842F1"/>
    <w:rsid w:val="007911E1"/>
    <w:rsid w:val="00792786"/>
    <w:rsid w:val="007C0F68"/>
    <w:rsid w:val="007D3964"/>
    <w:rsid w:val="007D7C78"/>
    <w:rsid w:val="00817630"/>
    <w:rsid w:val="008269D1"/>
    <w:rsid w:val="0083351F"/>
    <w:rsid w:val="00836614"/>
    <w:rsid w:val="008547C1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D7D66"/>
    <w:rsid w:val="009F34C7"/>
    <w:rsid w:val="009F59A9"/>
    <w:rsid w:val="00A02CDB"/>
    <w:rsid w:val="00A10EDA"/>
    <w:rsid w:val="00A4356A"/>
    <w:rsid w:val="00A452B8"/>
    <w:rsid w:val="00A53A7A"/>
    <w:rsid w:val="00A568C9"/>
    <w:rsid w:val="00A74DA9"/>
    <w:rsid w:val="00A76DA5"/>
    <w:rsid w:val="00A96952"/>
    <w:rsid w:val="00AA3C15"/>
    <w:rsid w:val="00AC5E79"/>
    <w:rsid w:val="00AF4840"/>
    <w:rsid w:val="00AF56E6"/>
    <w:rsid w:val="00B032A6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D3861"/>
    <w:rsid w:val="00BE1D31"/>
    <w:rsid w:val="00C0437A"/>
    <w:rsid w:val="00C146A0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119F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9617C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86D9A"/>
    <w:rsid w:val="00E96CDE"/>
    <w:rsid w:val="00EC2BC1"/>
    <w:rsid w:val="00ED6AB7"/>
    <w:rsid w:val="00EE4DB9"/>
    <w:rsid w:val="00EF0C73"/>
    <w:rsid w:val="00EF29E2"/>
    <w:rsid w:val="00EF2F78"/>
    <w:rsid w:val="00EF78D9"/>
    <w:rsid w:val="00F103CA"/>
    <w:rsid w:val="00F14389"/>
    <w:rsid w:val="00F225E8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18F9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8AFC9-E066-4EDA-92BB-A374DD74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269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8</cp:revision>
  <cp:lastPrinted>2012-08-29T12:07:00Z</cp:lastPrinted>
  <dcterms:created xsi:type="dcterms:W3CDTF">2012-08-21T21:41:00Z</dcterms:created>
  <dcterms:modified xsi:type="dcterms:W3CDTF">2012-08-29T12:07:00Z</dcterms:modified>
</cp:coreProperties>
</file>