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854" w:rsidRDefault="00120854" w:rsidP="0012085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120854" w:rsidRDefault="00120854" w:rsidP="00120854">
      <w:pPr>
        <w:rPr>
          <w:b/>
          <w:sz w:val="32"/>
          <w:szCs w:val="32"/>
        </w:rPr>
      </w:pPr>
    </w:p>
    <w:p w:rsidR="00120854" w:rsidRDefault="00120854" w:rsidP="00120854">
      <w:pPr>
        <w:rPr>
          <w:b/>
          <w:i/>
          <w:sz w:val="32"/>
          <w:szCs w:val="32"/>
        </w:rPr>
      </w:pPr>
      <w:r>
        <w:rPr>
          <w:b/>
        </w:rPr>
        <w:t xml:space="preserve">Product:   </w:t>
      </w:r>
      <w:r>
        <w:rPr>
          <w:b/>
          <w:i/>
          <w:sz w:val="32"/>
          <w:szCs w:val="32"/>
        </w:rPr>
        <w:t>WHITE MOUNTAIN EUCALYPTUS 3LB</w:t>
      </w:r>
    </w:p>
    <w:p w:rsidR="00120854" w:rsidRDefault="00120854" w:rsidP="00120854">
      <w:pPr>
        <w:rPr>
          <w:b/>
        </w:rPr>
      </w:pPr>
    </w:p>
    <w:p w:rsidR="00120854" w:rsidRDefault="00120854" w:rsidP="00120854">
      <w:pPr>
        <w:rPr>
          <w:b/>
        </w:rPr>
      </w:pPr>
      <w:r>
        <w:rPr>
          <w:b/>
        </w:rPr>
        <w:t xml:space="preserve">Pouch Specifications:  </w:t>
      </w:r>
    </w:p>
    <w:p w:rsidR="00120854" w:rsidRDefault="00120854" w:rsidP="00120854">
      <w:pPr>
        <w:numPr>
          <w:ilvl w:val="0"/>
          <w:numId w:val="1"/>
        </w:numPr>
      </w:pPr>
      <w:r>
        <w:t>Pouch is aqua blue, light green, turquoise, white, and blue</w:t>
      </w:r>
    </w:p>
    <w:p w:rsidR="00120854" w:rsidRDefault="00120854" w:rsidP="00120854">
      <w:pPr>
        <w:numPr>
          <w:ilvl w:val="0"/>
          <w:numId w:val="1"/>
        </w:numPr>
      </w:pPr>
      <w:r>
        <w:t>Dimensions of pouch are:   7-1/2” W X 10-1/2”T</w:t>
      </w:r>
    </w:p>
    <w:p w:rsidR="00120854" w:rsidRDefault="00120854" w:rsidP="00120854">
      <w:pPr>
        <w:numPr>
          <w:ilvl w:val="0"/>
          <w:numId w:val="1"/>
        </w:numPr>
      </w:pPr>
      <w:r>
        <w:t>Pouch fitted with gusseted bottom and zipper top</w:t>
      </w:r>
    </w:p>
    <w:p w:rsidR="00120854" w:rsidRDefault="00120854" w:rsidP="00120854">
      <w:pPr>
        <w:rPr>
          <w:b/>
        </w:rPr>
      </w:pPr>
      <w:r>
        <w:rPr>
          <w:b/>
        </w:rPr>
        <w:t>Pouch Machine Recipe:</w:t>
      </w:r>
    </w:p>
    <w:p w:rsidR="00120854" w:rsidRDefault="00120854" w:rsidP="00120854">
      <w:pPr>
        <w:numPr>
          <w:ilvl w:val="0"/>
          <w:numId w:val="2"/>
        </w:numPr>
        <w:rPr>
          <w:b/>
        </w:rPr>
      </w:pPr>
      <w:r>
        <w:t xml:space="preserve">Select program titled 3pound pouch on the Manuel machine </w:t>
      </w:r>
    </w:p>
    <w:p w:rsidR="00120854" w:rsidRDefault="00120854" w:rsidP="00120854">
      <w:pPr>
        <w:numPr>
          <w:ilvl w:val="0"/>
          <w:numId w:val="2"/>
        </w:numPr>
        <w:rPr>
          <w:b/>
        </w:rPr>
      </w:pPr>
      <w:r>
        <w:t xml:space="preserve">Add </w:t>
      </w:r>
      <w:proofErr w:type="spellStart"/>
      <w:r>
        <w:t>aspertate</w:t>
      </w:r>
      <w:proofErr w:type="spellEnd"/>
      <w:r>
        <w:t xml:space="preserve"> mix to ribbon blender to feed in pouch with fragrance </w:t>
      </w:r>
    </w:p>
    <w:p w:rsidR="00120854" w:rsidRDefault="00120854" w:rsidP="00120854">
      <w:pPr>
        <w:numPr>
          <w:ilvl w:val="0"/>
          <w:numId w:val="2"/>
        </w:numPr>
        <w:rPr>
          <w:b/>
        </w:rPr>
      </w:pPr>
      <w:r>
        <w:t>Ribbon blender feeder set at 800.</w:t>
      </w:r>
    </w:p>
    <w:p w:rsidR="00120854" w:rsidRPr="004E32DE" w:rsidRDefault="00634CC4" w:rsidP="00120854">
      <w:pPr>
        <w:numPr>
          <w:ilvl w:val="0"/>
          <w:numId w:val="2"/>
        </w:numPr>
        <w:rPr>
          <w:b/>
        </w:rPr>
      </w:pPr>
      <w:r>
        <w:t>6.80</w:t>
      </w:r>
      <w:r w:rsidR="00120854">
        <w:t xml:space="preserve"> grams of fragrance per pouch.</w:t>
      </w:r>
      <w:r>
        <w:t>(0.50%)</w:t>
      </w:r>
    </w:p>
    <w:p w:rsidR="00120854" w:rsidRPr="004E32DE" w:rsidRDefault="00120854" w:rsidP="00120854">
      <w:pPr>
        <w:numPr>
          <w:ilvl w:val="0"/>
          <w:numId w:val="2"/>
        </w:numPr>
        <w:rPr>
          <w:b/>
        </w:rPr>
      </w:pPr>
      <w:r>
        <w:rPr>
          <w:b/>
        </w:rPr>
        <w:t>C</w:t>
      </w:r>
      <w:r w:rsidRPr="004E32DE">
        <w:rPr>
          <w:b/>
        </w:rPr>
        <w:t>ase Specification:</w:t>
      </w:r>
    </w:p>
    <w:p w:rsidR="00120854" w:rsidRDefault="00120854" w:rsidP="00120854">
      <w:pPr>
        <w:numPr>
          <w:ilvl w:val="0"/>
          <w:numId w:val="3"/>
        </w:numPr>
      </w:pPr>
      <w:r>
        <w:t xml:space="preserve">Case is brown corrugated with black print </w:t>
      </w:r>
    </w:p>
    <w:p w:rsidR="00120854" w:rsidRDefault="00120854" w:rsidP="00120854">
      <w:pPr>
        <w:numPr>
          <w:ilvl w:val="0"/>
          <w:numId w:val="3"/>
        </w:numPr>
      </w:pPr>
      <w:r>
        <w:t>Case inside dimensions are:      10-3/4x10x6-1/2</w:t>
      </w:r>
    </w:p>
    <w:p w:rsidR="00120854" w:rsidRDefault="00120854" w:rsidP="00120854">
      <w:pPr>
        <w:rPr>
          <w:b/>
        </w:rPr>
      </w:pPr>
      <w:r>
        <w:rPr>
          <w:b/>
        </w:rPr>
        <w:t>Packing Specification:</w:t>
      </w:r>
    </w:p>
    <w:p w:rsidR="00120854" w:rsidRDefault="00120854" w:rsidP="00120854">
      <w:pPr>
        <w:numPr>
          <w:ilvl w:val="0"/>
          <w:numId w:val="3"/>
        </w:numPr>
      </w:pPr>
      <w:r>
        <w:t>6 ct. pouches / case , packed horizontally into case</w:t>
      </w:r>
    </w:p>
    <w:p w:rsidR="00120854" w:rsidRDefault="00120854" w:rsidP="00120854">
      <w:pPr>
        <w:numPr>
          <w:ilvl w:val="0"/>
          <w:numId w:val="3"/>
        </w:numPr>
      </w:pPr>
      <w:r>
        <w:t xml:space="preserve">The four digit </w:t>
      </w:r>
      <w:proofErr w:type="spellStart"/>
      <w:r>
        <w:t>julian</w:t>
      </w:r>
      <w:proofErr w:type="spellEnd"/>
      <w:r>
        <w:t xml:space="preserve"> date code to be applied both to pouch and case</w:t>
      </w:r>
    </w:p>
    <w:p w:rsidR="00120854" w:rsidRDefault="00120854" w:rsidP="00120854">
      <w:pPr>
        <w:numPr>
          <w:ilvl w:val="0"/>
          <w:numId w:val="3"/>
        </w:numPr>
      </w:pPr>
      <w:r>
        <w:t>Date code information will be year-</w:t>
      </w:r>
      <w:proofErr w:type="spellStart"/>
      <w:r>
        <w:t>julian</w:t>
      </w:r>
      <w:proofErr w:type="spellEnd"/>
      <w:r>
        <w:t xml:space="preserve"> date = 9029 [ 9- meaning the year  029 -meaning  the 29</w:t>
      </w:r>
      <w:r>
        <w:rPr>
          <w:vertAlign w:val="superscript"/>
        </w:rPr>
        <w:t>th</w:t>
      </w:r>
      <w:r>
        <w:t xml:space="preserve">  day of the year ]</w:t>
      </w:r>
    </w:p>
    <w:p w:rsidR="00120854" w:rsidRDefault="00120854" w:rsidP="00120854">
      <w:pPr>
        <w:numPr>
          <w:ilvl w:val="0"/>
          <w:numId w:val="3"/>
        </w:numPr>
      </w:pPr>
      <w:r>
        <w:t>outside label required on each case</w:t>
      </w:r>
    </w:p>
    <w:p w:rsidR="00120854" w:rsidRDefault="00120854" w:rsidP="00120854">
      <w:pPr>
        <w:numPr>
          <w:ilvl w:val="0"/>
          <w:numId w:val="3"/>
        </w:numPr>
      </w:pPr>
      <w:r>
        <w:t>96 cases/pallet double stretch wrapped with outside pouch indicator.  Every other pallet to have top slip sheet.</w:t>
      </w:r>
    </w:p>
    <w:p w:rsidR="00120854" w:rsidRDefault="00120854" w:rsidP="0012085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120854" w:rsidRDefault="00120854" w:rsidP="00120854">
      <w:pPr>
        <w:numPr>
          <w:ilvl w:val="0"/>
          <w:numId w:val="3"/>
        </w:numPr>
      </w:pPr>
      <w:r>
        <w:t xml:space="preserve">Pallets may not be double stacked in warehouse </w:t>
      </w:r>
    </w:p>
    <w:p w:rsidR="00120854" w:rsidRDefault="00120854" w:rsidP="00120854">
      <w:pPr>
        <w:rPr>
          <w:b/>
        </w:rPr>
      </w:pPr>
      <w:r>
        <w:rPr>
          <w:b/>
        </w:rPr>
        <w:t>Pallet Configuration:</w:t>
      </w:r>
    </w:p>
    <w:p w:rsidR="00120854" w:rsidRDefault="00120854" w:rsidP="00120854">
      <w:r>
        <w:t>16cases per layer, column stacked 6high=96 cases per pallet</w:t>
      </w:r>
    </w:p>
    <w:p w:rsidR="00120854" w:rsidRDefault="00120854" w:rsidP="00120854">
      <w:pPr>
        <w:rPr>
          <w:b/>
        </w:rPr>
      </w:pPr>
      <w:r w:rsidRPr="00496211">
        <w:rPr>
          <w:b/>
        </w:rPr>
        <w:t>Fragrance</w:t>
      </w:r>
      <w:r>
        <w:rPr>
          <w:b/>
        </w:rPr>
        <w:t xml:space="preserve"> Specifications </w:t>
      </w:r>
    </w:p>
    <w:p w:rsidR="00120854" w:rsidRPr="00496211" w:rsidRDefault="00120854" w:rsidP="00120854">
      <w:pPr>
        <w:numPr>
          <w:ilvl w:val="0"/>
          <w:numId w:val="4"/>
        </w:numPr>
        <w:rPr>
          <w:b/>
        </w:rPr>
      </w:pPr>
      <w:r>
        <w:t xml:space="preserve">Fragrance Manufacturer: Arylessence </w:t>
      </w:r>
    </w:p>
    <w:p w:rsidR="00120854" w:rsidRPr="00496211" w:rsidRDefault="00120854" w:rsidP="00120854">
      <w:pPr>
        <w:numPr>
          <w:ilvl w:val="0"/>
          <w:numId w:val="4"/>
        </w:numPr>
        <w:rPr>
          <w:b/>
        </w:rPr>
      </w:pPr>
      <w:r>
        <w:t xml:space="preserve">Label:  Eucalyptus Duplication for Bath Salts  </w:t>
      </w:r>
    </w:p>
    <w:p w:rsidR="00120854" w:rsidRPr="00496211" w:rsidRDefault="00120854" w:rsidP="00120854">
      <w:pPr>
        <w:numPr>
          <w:ilvl w:val="0"/>
          <w:numId w:val="4"/>
        </w:numPr>
        <w:rPr>
          <w:b/>
        </w:rPr>
      </w:pPr>
      <w:r>
        <w:t xml:space="preserve">Drum Color: Blue </w:t>
      </w:r>
    </w:p>
    <w:p w:rsidR="00120854" w:rsidRPr="00496211" w:rsidRDefault="00120854" w:rsidP="00120854">
      <w:pPr>
        <w:numPr>
          <w:ilvl w:val="0"/>
          <w:numId w:val="4"/>
        </w:numPr>
        <w:rPr>
          <w:b/>
        </w:rPr>
      </w:pPr>
      <w:r>
        <w:t>Placard Identification: A-ED</w:t>
      </w:r>
    </w:p>
    <w:p w:rsidR="00120854" w:rsidRPr="00D723C5" w:rsidRDefault="00120854" w:rsidP="00120854">
      <w:pPr>
        <w:numPr>
          <w:ilvl w:val="0"/>
          <w:numId w:val="4"/>
        </w:numPr>
        <w:rPr>
          <w:b/>
        </w:rPr>
      </w:pPr>
      <w:r>
        <w:t xml:space="preserve">Placard Color: Olive Green  </w:t>
      </w:r>
    </w:p>
    <w:p w:rsidR="00120854" w:rsidRDefault="00634CC4" w:rsidP="00120854">
      <w:pPr>
        <w:jc w:val="right"/>
      </w:pPr>
      <w:r>
        <w:t>Rev: 01</w:t>
      </w:r>
    </w:p>
    <w:p w:rsidR="00120854" w:rsidRDefault="00634CC4" w:rsidP="00120854">
      <w:pPr>
        <w:jc w:val="right"/>
      </w:pPr>
      <w:r>
        <w:t>Date: 05/24/2011</w:t>
      </w:r>
    </w:p>
    <w:p w:rsidR="00120854" w:rsidRDefault="00120854" w:rsidP="00120854"/>
    <w:p w:rsidR="00272572" w:rsidRDefault="00272572"/>
    <w:sectPr w:rsidR="00272572" w:rsidSect="0084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20854"/>
    <w:rsid w:val="00120854"/>
    <w:rsid w:val="00272572"/>
    <w:rsid w:val="00290AD3"/>
    <w:rsid w:val="00634CC4"/>
    <w:rsid w:val="00A879DC"/>
    <w:rsid w:val="00FF0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Company>Giles Chemical Premier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2011-05-24T14:34:00Z</dcterms:created>
  <dcterms:modified xsi:type="dcterms:W3CDTF">2011-05-24T14:34:00Z</dcterms:modified>
</cp:coreProperties>
</file>