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spellEnd"/>
      <w:proofErr w:type="gramEnd"/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0B702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0B702C" w:rsidRPr="000C563C" w:rsidTr="003A655F">
        <w:tc>
          <w:tcPr>
            <w:tcW w:w="2404" w:type="dxa"/>
          </w:tcPr>
          <w:p w:rsidR="000B702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>stores the data of a single arbitrator.</w:t>
            </w:r>
          </w:p>
        </w:tc>
        <w:tc>
          <w:tcPr>
            <w:tcW w:w="21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436448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864327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0B702C" w:rsidRPr="00A4351F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A4351F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3A655F">
        <w:tc>
          <w:tcPr>
            <w:tcW w:w="24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0B702C" w:rsidRPr="005E476C" w:rsidRDefault="000B702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0B702C" w:rsidRPr="005E476C" w:rsidRDefault="000B702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Pr="00797583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spellEnd"/>
      <w:proofErr w:type="gram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51038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51038C" w:rsidRPr="000C563C" w:rsidTr="003A655F">
        <w:tc>
          <w:tcPr>
            <w:tcW w:w="2404" w:type="dxa"/>
          </w:tcPr>
          <w:p w:rsidR="0051038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arbitroDAO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Private variable, used to instantiate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within the constructor of the class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ArbitroController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. Variable used to access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where and listing all data referees registered in the system.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Referee and the referee data type used to instantiate the arbitrator () class.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4514B">
              <w:rPr>
                <w:rFonts w:cstheme="minorHAnsi"/>
                <w:bCs/>
                <w:sz w:val="24"/>
                <w:szCs w:val="24"/>
              </w:rPr>
              <w:t>arrayDadosArbitro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already stored in the system arbiters using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is in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class. The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listarTodos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() method that takes all data stored in the database of referees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B7F2C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</w:t>
            </w:r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lastRenderedPageBreak/>
              <w:t xml:space="preserve">responsible for receiving data from each referee stored in vector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arrayDadosArbitro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variables () individually, </w:t>
            </w:r>
            <w:proofErr w:type="spellStart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>ie</w:t>
            </w:r>
            <w:proofErr w:type="spellEnd"/>
            <w:r w:rsidRPr="00436448">
              <w:rPr>
                <w:rFonts w:cstheme="minorHAnsi"/>
                <w:bCs/>
                <w:sz w:val="24"/>
                <w:szCs w:val="24"/>
                <w:lang w:val="en-US"/>
              </w:rPr>
              <w:t xml:space="preserve"> it stores the data of a single arbitrator.</w:t>
            </w:r>
          </w:p>
        </w:tc>
        <w:tc>
          <w:tcPr>
            <w:tcW w:w="21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436448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6432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all the data present in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consultarPorId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(id)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['nome']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name of the technician found by the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864327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['telefone']</w:t>
            </w:r>
          </w:p>
        </w:tc>
        <w:tc>
          <w:tcPr>
            <w:tcW w:w="2152" w:type="dxa"/>
          </w:tcPr>
          <w:p w:rsidR="0051038C" w:rsidRPr="00A4351F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4351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storing the telephone found by technical function.</w:t>
            </w:r>
          </w:p>
        </w:tc>
        <w:tc>
          <w:tcPr>
            <w:tcW w:w="21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A5545">
              <w:rPr>
                <w:rFonts w:cstheme="minorHAnsi"/>
                <w:bCs/>
                <w:sz w:val="24"/>
                <w:szCs w:val="24"/>
              </w:rPr>
              <w:t>arrayDados</w:t>
            </w:r>
            <w:proofErr w:type="spellEnd"/>
            <w:proofErr w:type="gramEnd"/>
            <w:r w:rsidRPr="00EA5545">
              <w:rPr>
                <w:rFonts w:cstheme="minorHAnsi"/>
                <w:bCs/>
                <w:sz w:val="24"/>
                <w:szCs w:val="24"/>
              </w:rPr>
              <w:t>['</w:t>
            </w:r>
            <w:proofErr w:type="spellStart"/>
            <w:r w:rsidRPr="00EA5545">
              <w:rPr>
                <w:rFonts w:cstheme="minorHAnsi"/>
                <w:bCs/>
                <w:sz w:val="24"/>
                <w:szCs w:val="24"/>
              </w:rPr>
              <w:t>cpf</w:t>
            </w:r>
            <w:proofErr w:type="spellEnd"/>
            <w:r w:rsidRPr="00EA5545">
              <w:rPr>
                <w:rFonts w:cstheme="minorHAnsi"/>
                <w:bCs/>
                <w:sz w:val="24"/>
                <w:szCs w:val="24"/>
              </w:rPr>
              <w:t>']</w:t>
            </w:r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found by the technical function.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A4351F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instantiating an arbitrator object. Used to modify your data by calling the update () function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arbitroDAO.php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rFonts w:cstheme="minorHAnsi"/>
                <w:bCs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name of the </w:t>
            </w:r>
            <w:proofErr w:type="gramStart"/>
            <w:r>
              <w:rPr>
                <w:rFonts w:cstheme="minorHAnsi"/>
                <w:bCs/>
                <w:sz w:val="24"/>
                <w:szCs w:val="24"/>
                <w:lang w:val="en-US"/>
              </w:rPr>
              <w:t>referee</w:t>
            </w: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telefone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Is the phone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Is the </w:t>
            </w: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sz w:val="24"/>
                <w:szCs w:val="24"/>
                <w:lang w:val="en-US"/>
              </w:rPr>
              <w:t xml:space="preserve"> of the referee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51038C" w:rsidRPr="000C563C" w:rsidTr="003A655F">
        <w:tc>
          <w:tcPr>
            <w:tcW w:w="24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50DD7">
              <w:rPr>
                <w:rFonts w:cstheme="minorHAnsi"/>
                <w:bCs/>
                <w:sz w:val="24"/>
                <w:szCs w:val="24"/>
              </w:rPr>
              <w:lastRenderedPageBreak/>
              <w:t>dadosArbitro</w:t>
            </w:r>
            <w:proofErr w:type="spellEnd"/>
            <w:proofErr w:type="gramEnd"/>
          </w:p>
        </w:tc>
        <w:tc>
          <w:tcPr>
            <w:tcW w:w="2152" w:type="dxa"/>
          </w:tcPr>
          <w:p w:rsidR="0051038C" w:rsidRPr="005E476C" w:rsidRDefault="0051038C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that receives data from a referee as name,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ssn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and phone number to be saved in the system. Sends the new data from registered arbitrator for the function insert () </w:t>
            </w:r>
            <w:proofErr w:type="spellStart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>arbitroDAO</w:t>
            </w:r>
            <w:proofErr w:type="spellEnd"/>
            <w:r w:rsidRPr="005E476C">
              <w:rPr>
                <w:rFonts w:cstheme="minorHAnsi"/>
                <w:bCs/>
                <w:sz w:val="24"/>
                <w:szCs w:val="24"/>
                <w:lang w:val="en-US"/>
              </w:rPr>
              <w:t xml:space="preserve"> in this class.</w:t>
            </w:r>
          </w:p>
        </w:tc>
        <w:tc>
          <w:tcPr>
            <w:tcW w:w="2104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51038C" w:rsidRPr="005E476C" w:rsidRDefault="0051038C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DadosTimeController</w:t>
      </w:r>
      <w:proofErr w:type="spellEnd"/>
      <w:proofErr w:type="gramEnd"/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897AC7" w:rsidTr="003A655F"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897AC7" w:rsidRPr="00CD0C98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CD0C98"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460A41">
              <w:rPr>
                <w:rFonts w:cstheme="minorHAnsi"/>
                <w:bCs/>
              </w:rPr>
              <w:t>dadosTimeDAO</w:t>
            </w:r>
            <w:proofErr w:type="spellEnd"/>
            <w:proofErr w:type="gram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rPr>
          <w:gridAfter w:val="1"/>
          <w:wAfter w:w="2161" w:type="dxa"/>
        </w:trPr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Variable responsible for storing the number of draws that got the team in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lastRenderedPageBreak/>
              <w:t>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lastRenderedPageBreak/>
              <w:t>derrotas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897AC7" w:rsidRPr="00460A41" w:rsidTr="003A655F"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2161" w:type="dxa"/>
          </w:tcPr>
          <w:p w:rsidR="00897AC7" w:rsidRPr="008F05A7" w:rsidRDefault="00897AC7" w:rsidP="003A655F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897AC7" w:rsidRPr="00460A41" w:rsidRDefault="00897AC7" w:rsidP="003A655F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DE1AAE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jogadorController</w:t>
      </w:r>
      <w:proofErr w:type="spellEnd"/>
      <w:proofErr w:type="gramEnd"/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E36C0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RESTRIÇÃO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</w:t>
            </w:r>
          </w:p>
        </w:tc>
      </w:tr>
      <w:tr w:rsidR="00EE36C0" w:rsidRPr="00CD0C98" w:rsidTr="003A655F">
        <w:tc>
          <w:tcPr>
            <w:tcW w:w="2161" w:type="dxa"/>
          </w:tcPr>
          <w:p w:rsidR="00EE36C0" w:rsidRDefault="00EE36C0" w:rsidP="003A655F">
            <w:pPr>
              <w:pStyle w:val="SemEspaamen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>
              <w:rPr>
                <w:rFonts w:cstheme="minorHAnsi"/>
                <w:bCs/>
              </w:rPr>
              <w:t>jogadorDAO</w:t>
            </w:r>
            <w:proofErr w:type="spellEnd"/>
            <w:proofErr w:type="gram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>
              <w:rPr>
                <w:rFonts w:cstheme="minorHAnsi"/>
                <w:bCs/>
                <w:lang w:val="en-US"/>
              </w:rPr>
              <w:t>jo</w:t>
            </w:r>
            <w:r w:rsidRPr="00CD0C98">
              <w:rPr>
                <w:rFonts w:cstheme="minorHAnsi"/>
                <w:bCs/>
                <w:lang w:val="en-US"/>
              </w:rPr>
              <w:t>gadorDAO.php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V</w:t>
            </w:r>
            <w:r w:rsidRPr="00CD0C98">
              <w:rPr>
                <w:rFonts w:cstheme="minorHAnsi"/>
                <w:bCs/>
                <w:lang w:val="en-US"/>
              </w:rPr>
              <w:t>ariable responsible for storing all the data of games played.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time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team to which the player belongs.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idTempo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Variable responsible for storing content </w:t>
            </w:r>
            <w:r w:rsidRPr="00CD0C98">
              <w:rPr>
                <w:rFonts w:cstheme="minorHAnsi"/>
                <w:bCs/>
                <w:lang w:val="en-US"/>
              </w:rPr>
              <w:lastRenderedPageBreak/>
              <w:t>identification time.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lastRenderedPageBreak/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the index to identify the players.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$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arrayDadosJogador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Variable responsible for storing all data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 xml:space="preserve">Array that stores all the player data such as name,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cfp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 xml:space="preserve">, phone number and </w:t>
            </w:r>
            <w:proofErr w:type="spellStart"/>
            <w:r w:rsidRPr="00CD0C98">
              <w:rPr>
                <w:rFonts w:cstheme="minorHAnsi"/>
                <w:bCs/>
                <w:lang w:val="en-US"/>
              </w:rPr>
              <w:t>BirthDate</w:t>
            </w:r>
            <w:proofErr w:type="spellEnd"/>
            <w:r w:rsidRPr="00CD0C98">
              <w:rPr>
                <w:rFonts w:cstheme="minorHAnsi"/>
                <w:bCs/>
                <w:lang w:val="en-US"/>
              </w:rPr>
              <w:t>. Each position vector has one of these strings.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idJogador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index identifying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idTime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nome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name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dataNascimento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date of birth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Stores the </w:t>
            </w:r>
            <w:proofErr w:type="spellStart"/>
            <w:r>
              <w:rPr>
                <w:rFonts w:cstheme="minorHAnsi"/>
                <w:bCs/>
                <w:lang w:val="en-US"/>
              </w:rPr>
              <w:t>cpf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of a</w:t>
            </w:r>
            <w:r w:rsidRPr="00CD0C98">
              <w:rPr>
                <w:rFonts w:cstheme="minorHAnsi"/>
                <w:bCs/>
                <w:lang w:val="en-US"/>
              </w:rPr>
              <w:t xml:space="preserve">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numero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CD0C98">
              <w:rPr>
                <w:rFonts w:cstheme="minorHAnsi"/>
                <w:bCs/>
                <w:lang w:val="en-US"/>
              </w:rPr>
              <w:t>Stores the number of a player.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  <w:tr w:rsidR="00EE36C0" w:rsidRPr="00CD0C98" w:rsidTr="003A655F"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proofErr w:type="spellStart"/>
            <w:r>
              <w:rPr>
                <w:rFonts w:cstheme="minorHAnsi"/>
                <w:bCs/>
                <w:lang w:val="en-US"/>
              </w:rPr>
              <w:t>dadosArtilheiro</w:t>
            </w:r>
            <w:proofErr w:type="spellEnd"/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2B19D6">
              <w:rPr>
                <w:rFonts w:cstheme="minorHAnsi"/>
                <w:bCs/>
                <w:lang w:val="en-US"/>
              </w:rPr>
              <w:t>Array that stores all the data of a scorer.</w:t>
            </w: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  <w:tc>
          <w:tcPr>
            <w:tcW w:w="2161" w:type="dxa"/>
          </w:tcPr>
          <w:p w:rsidR="00EE36C0" w:rsidRPr="00CD0C98" w:rsidRDefault="00EE36C0" w:rsidP="003A655F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</w:p>
        </w:tc>
      </w:tr>
    </w:tbl>
    <w:p w:rsidR="00DA70F7" w:rsidRDefault="00DA70F7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EE36C0" w:rsidRDefault="00EE36C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DE1AAE" w:rsidTr="003A655F"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RESTRIÇÃO</w:t>
            </w:r>
          </w:p>
        </w:tc>
        <w:tc>
          <w:tcPr>
            <w:tcW w:w="2161" w:type="dxa"/>
          </w:tcPr>
          <w:p w:rsidR="00DE1AAE" w:rsidRPr="002B19D6" w:rsidRDefault="00DE1AAE" w:rsidP="003A655F">
            <w:pPr>
              <w:pStyle w:val="SemEspaamen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TIPO</w:t>
            </w: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jogoDAO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 xml:space="preserve">Variable responsible for instantiating the class </w:t>
            </w:r>
            <w:proofErr w:type="spellStart"/>
            <w:r w:rsidRPr="002B19D6">
              <w:rPr>
                <w:lang w:val="en-US"/>
              </w:rPr>
              <w:t>jogoDAO.php</w:t>
            </w:r>
            <w:proofErr w:type="spellEnd"/>
            <w:r w:rsidRPr="002B19D6">
              <w:rPr>
                <w:lang w:val="en-US"/>
              </w:rPr>
              <w:t>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2B19D6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all data sets. </w:t>
            </w:r>
            <w:proofErr w:type="spellStart"/>
            <w:r w:rsidRPr="007E6AD5">
              <w:rPr>
                <w:lang w:val="en-US"/>
              </w:rPr>
              <w:t>Fied</w:t>
            </w:r>
            <w:proofErr w:type="spellEnd"/>
            <w:r w:rsidRPr="007E6AD5">
              <w:rPr>
                <w:lang w:val="en-US"/>
              </w:rPr>
              <w:t xml:space="preserve"> position vector stores all data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Query the data set from an id of a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arrayDados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Vector responsible for storing game data as </w:t>
            </w:r>
            <w:proofErr w:type="spellStart"/>
            <w:r w:rsidRPr="007E6AD5">
              <w:rPr>
                <w:lang w:val="en-US"/>
              </w:rPr>
              <w:t>espectatores</w:t>
            </w:r>
            <w:proofErr w:type="spellEnd"/>
            <w:r w:rsidRPr="007E6AD5">
              <w:rPr>
                <w:lang w:val="en-US"/>
              </w:rPr>
              <w:t xml:space="preserve">, </w:t>
            </w:r>
            <w:r w:rsidRPr="007E6AD5">
              <w:rPr>
                <w:lang w:val="en-US"/>
              </w:rPr>
              <w:lastRenderedPageBreak/>
              <w:t>location, city, play date, duration and more than 17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dataJogo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that the game was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espectadores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  <w:r w:rsidRPr="007E6AD5">
              <w:t>Armazena o numero de espectadores que um jogo possui.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cidade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city in which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loalizacao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exact location of the game. The address of the site that is being performed.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date on which the game is being stored in the system.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hora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RPr="007E6AD5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duracao</w:t>
            </w:r>
            <w:proofErr w:type="spellEnd"/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the time the game is being held.</w:t>
            </w: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Pr="007E6AD5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Total7Metros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Stores total after game 7 meters.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dadosJogo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>Variable responsible for instantiating the class game.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idJogo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 w:rsidRPr="007E6AD5">
              <w:rPr>
                <w:lang w:val="en-US"/>
              </w:rPr>
              <w:t xml:space="preserve">Is the index identifying a </w:t>
            </w:r>
            <w:proofErr w:type="gramStart"/>
            <w:r w:rsidRPr="007E6AD5">
              <w:rPr>
                <w:lang w:val="en-US"/>
              </w:rPr>
              <w:t>match.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idTimeA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the index identifying the first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idTimeB</w:t>
            </w:r>
            <w:proofErr w:type="spell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 the index identifying the second</w:t>
            </w:r>
            <w:r w:rsidRPr="007E6AD5">
              <w:rPr>
                <w:lang w:val="en-US"/>
              </w:rPr>
              <w:t xml:space="preserve"> team that will </w:t>
            </w:r>
            <w:proofErr w:type="gramStart"/>
            <w:r w:rsidRPr="007E6AD5">
              <w:rPr>
                <w:lang w:val="en-US"/>
              </w:rPr>
              <w:t>play.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  <w:tr w:rsidR="00DE1AAE" w:rsidTr="003A655F"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7E6AD5">
              <w:rPr>
                <w:lang w:val="en-US"/>
              </w:rPr>
              <w:t xml:space="preserve"> an index of </w:t>
            </w:r>
            <w:proofErr w:type="gramStart"/>
            <w:r w:rsidRPr="007E6AD5">
              <w:rPr>
                <w:lang w:val="en-US"/>
              </w:rPr>
              <w:t>identification.</w:t>
            </w:r>
            <w:proofErr w:type="gramEnd"/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  <w:tc>
          <w:tcPr>
            <w:tcW w:w="2161" w:type="dxa"/>
          </w:tcPr>
          <w:p w:rsidR="00DE1AAE" w:rsidRDefault="00DE1AAE" w:rsidP="003A655F">
            <w:pPr>
              <w:pStyle w:val="SemEspaamento"/>
              <w:rPr>
                <w:lang w:val="en-US"/>
              </w:rPr>
            </w:pPr>
          </w:p>
        </w:tc>
      </w:tr>
    </w:tbl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DE1AAE" w:rsidRDefault="00DE1AAE" w:rsidP="00DE1AAE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5A19DF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técnicoController</w:t>
      </w:r>
      <w:proofErr w:type="spellEnd"/>
      <w:proofErr w:type="gram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53A23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A53A23" w:rsidRPr="007E6AD5" w:rsidTr="003A655F"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tecnicoDAO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an object of class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>Variable responsible for instantiating a technical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7E6AD5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E6AD5">
              <w:rPr>
                <w:rFonts w:cstheme="minorHAnsi"/>
                <w:bCs/>
                <w:szCs w:val="28"/>
                <w:lang w:val="en-US"/>
              </w:rPr>
              <w:t xml:space="preserve">Vector responsible for storing all data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técnicos.Ele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and catch those responsible for data contained in the method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listarTordos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7E6AD5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7E6AD5">
              <w:rPr>
                <w:rFonts w:cstheme="minorHAnsi"/>
                <w:bCs/>
                <w:szCs w:val="28"/>
                <w:lang w:val="en-US"/>
              </w:rPr>
              <w:t xml:space="preserve"> class.</w:t>
            </w: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7E6AD5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And the rate of identification of a specific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dadosTecnico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Stores the return of function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consultarPorId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tecnicoDao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in this class.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data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from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the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desired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227232">
              <w:rPr>
                <w:rFonts w:cstheme="minorHAnsi"/>
                <w:bCs/>
                <w:szCs w:val="28"/>
              </w:rPr>
              <w:t>technical</w:t>
            </w:r>
            <w:proofErr w:type="spellEnd"/>
            <w:r w:rsidRPr="00227232">
              <w:rPr>
                <w:rFonts w:cstheme="minorHAnsi"/>
                <w:bCs/>
                <w:szCs w:val="28"/>
              </w:rPr>
              <w:t xml:space="preserve"> id.</w:t>
            </w: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all data referred to as the t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echnical name, phone number,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nome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Stores the name of a technician.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telefone</w:t>
            </w:r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>Store the phone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A53A23" w:rsidRPr="00227232" w:rsidTr="003A655F">
        <w:tc>
          <w:tcPr>
            <w:tcW w:w="2161" w:type="dxa"/>
          </w:tcPr>
          <w:p w:rsidR="00A53A23" w:rsidRDefault="00A53A23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cpf</w:t>
            </w:r>
            <w:proofErr w:type="spellEnd"/>
            <w:proofErr w:type="gramEnd"/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Store the </w:t>
            </w: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cpf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 xml:space="preserve"> of a technician</w:t>
            </w: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A53A23" w:rsidRPr="00227232" w:rsidRDefault="00A53A23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A53A23" w:rsidRDefault="00A53A23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spellEnd"/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26D4B" w:rsidTr="003A655F"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F26D4B" w:rsidRPr="00227232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tempoDAO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227232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dadosTempoTempo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DF4AF1">
              <w:rPr>
                <w:rFonts w:cstheme="minorHAnsi"/>
                <w:bCs/>
                <w:szCs w:val="28"/>
              </w:rPr>
              <w:t>Stores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all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</w:t>
            </w:r>
            <w:proofErr w:type="spellStart"/>
            <w:r w:rsidRPr="00DF4AF1">
              <w:rPr>
                <w:rFonts w:cstheme="minorHAnsi"/>
                <w:bCs/>
                <w:szCs w:val="28"/>
              </w:rPr>
              <w:t>weather</w:t>
            </w:r>
            <w:proofErr w:type="spellEnd"/>
            <w:r w:rsidRPr="00DF4AF1">
              <w:rPr>
                <w:rFonts w:cstheme="minorHAnsi"/>
                <w:bCs/>
                <w:szCs w:val="28"/>
              </w:rPr>
              <w:t xml:space="preserve"> data.</w:t>
            </w: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Relatorio</w:t>
            </w:r>
            <w:proofErr w:type="spell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idJogo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tempoTecnico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placarTime1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placarTime2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lastRenderedPageBreak/>
              <w:t>Tipo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seteMetros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idTempoAtual</w:t>
            </w:r>
            <w:proofErr w:type="spellEnd"/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3A655F">
        <w:tc>
          <w:tcPr>
            <w:tcW w:w="2161" w:type="dxa"/>
          </w:tcPr>
          <w:p w:rsidR="00F26D4B" w:rsidRDefault="00F26D4B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resultado</w:t>
            </w:r>
            <w:proofErr w:type="gramEnd"/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F26D4B" w:rsidRPr="00DF4AF1" w:rsidRDefault="00F26D4B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568A" w:rsidTr="003A655F"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DESCRIÇÃO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RESTRIÇÃO</w:t>
            </w:r>
          </w:p>
        </w:tc>
        <w:tc>
          <w:tcPr>
            <w:tcW w:w="2161" w:type="dxa"/>
          </w:tcPr>
          <w:p w:rsidR="00CF568A" w:rsidRPr="00DF4AF1" w:rsidRDefault="00CF568A" w:rsidP="003A655F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TIPO</w:t>
            </w: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timeDAO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70346B">
              <w:rPr>
                <w:rFonts w:cstheme="minorHAnsi"/>
                <w:bCs/>
                <w:szCs w:val="28"/>
                <w:lang w:val="en-US"/>
              </w:rPr>
              <w:t>TimeDAO</w:t>
            </w:r>
            <w:proofErr w:type="spellEnd"/>
            <w:r w:rsidRPr="0070346B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 w:rsidRPr="0070346B">
              <w:rPr>
                <w:rFonts w:cstheme="minorHAnsi"/>
                <w:bCs/>
                <w:szCs w:val="28"/>
              </w:rPr>
              <w:t>Variavel</w:t>
            </w:r>
            <w:proofErr w:type="spellEnd"/>
            <w:r w:rsidRPr="0070346B">
              <w:rPr>
                <w:rFonts w:cstheme="minorHAnsi"/>
                <w:bCs/>
                <w:szCs w:val="28"/>
              </w:rPr>
              <w:t xml:space="preserve"> responsável por instanciar a classe Time.</w:t>
            </w:r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of all times in the system.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arraySelect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receiving each data teams.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 xml:space="preserve">Is the index identification of a specific </w:t>
            </w:r>
            <w:proofErr w:type="gramStart"/>
            <w:r w:rsidRPr="0070346B">
              <w:rPr>
                <w:rFonts w:cstheme="minorHAnsi"/>
                <w:bCs/>
                <w:szCs w:val="28"/>
                <w:lang w:val="en-US"/>
              </w:rPr>
              <w:t>team.</w:t>
            </w:r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gramStart"/>
            <w:r>
              <w:rPr>
                <w:rFonts w:cstheme="minorHAnsi"/>
                <w:bCs/>
                <w:szCs w:val="28"/>
              </w:rPr>
              <w:t>id</w:t>
            </w:r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index for identifying a selected field.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dadosTime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Variable responsible for storing all the data of a consulting team.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arrayDados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Vector responsible for storing the data as a team name.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70346B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t>idTecnico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70346B">
              <w:rPr>
                <w:rFonts w:cstheme="minorHAnsi"/>
                <w:bCs/>
                <w:szCs w:val="28"/>
                <w:lang w:val="en-US"/>
              </w:rPr>
              <w:t>Stores the identification index of a technician.</w:t>
            </w: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70346B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Nome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Categoria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category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Endereco</w:t>
            </w:r>
            <w:proofErr w:type="spellEnd"/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address of the headquarters of a particular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proofErr w:type="spellStart"/>
            <w:proofErr w:type="gramStart"/>
            <w:r>
              <w:rPr>
                <w:rFonts w:cstheme="minorHAnsi"/>
                <w:bCs/>
                <w:szCs w:val="28"/>
              </w:rPr>
              <w:lastRenderedPageBreak/>
              <w:t>dataFundacao</w:t>
            </w:r>
            <w:proofErr w:type="spellEnd"/>
            <w:proofErr w:type="gramEnd"/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date of foundation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Presidente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name of the president of the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Telefone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telephone number of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CF568A" w:rsidRPr="00176B0C" w:rsidTr="003A655F">
        <w:tc>
          <w:tcPr>
            <w:tcW w:w="2161" w:type="dxa"/>
          </w:tcPr>
          <w:p w:rsidR="00CF568A" w:rsidRDefault="00CF568A" w:rsidP="003A655F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176B0C">
              <w:rPr>
                <w:rFonts w:cstheme="minorHAnsi"/>
                <w:bCs/>
                <w:szCs w:val="28"/>
                <w:lang w:val="en-US"/>
              </w:rPr>
              <w:t>Stores the index identifying a team.</w:t>
            </w: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  <w:tc>
          <w:tcPr>
            <w:tcW w:w="2161" w:type="dxa"/>
          </w:tcPr>
          <w:p w:rsidR="00CF568A" w:rsidRPr="00176B0C" w:rsidRDefault="00CF568A" w:rsidP="003A655F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</w:tbl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DA70F7" w:rsidRDefault="00DA70F7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152"/>
        <w:gridCol w:w="2104"/>
        <w:gridCol w:w="2060"/>
      </w:tblGrid>
      <w:tr w:rsidR="00DA70F7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RESTRIÇÃO</w:t>
            </w: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436448">
              <w:rPr>
                <w:rFonts w:cstheme="minorHAnsi"/>
                <w:b/>
                <w:bCs/>
                <w:sz w:val="24"/>
                <w:szCs w:val="24"/>
              </w:rPr>
              <w:t>TIPO</w:t>
            </w:r>
          </w:p>
        </w:tc>
      </w:tr>
      <w:tr w:rsidR="00DA70F7" w:rsidRPr="000C563C" w:rsidTr="003A655F">
        <w:tc>
          <w:tcPr>
            <w:tcW w:w="2404" w:type="dxa"/>
          </w:tcPr>
          <w:p w:rsidR="00DA70F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436448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864327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A4351F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A4351F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DA70F7" w:rsidRPr="000C563C" w:rsidTr="003A655F">
        <w:tc>
          <w:tcPr>
            <w:tcW w:w="24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</w:tcPr>
          <w:p w:rsidR="00DA70F7" w:rsidRPr="005E476C" w:rsidRDefault="00DA70F7" w:rsidP="003A655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104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060" w:type="dxa"/>
          </w:tcPr>
          <w:p w:rsidR="00DA70F7" w:rsidRPr="005E476C" w:rsidRDefault="00DA70F7" w:rsidP="003A655F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DA70F7" w:rsidRDefault="00DA70F7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tempo.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072" w:rsidRDefault="00261072" w:rsidP="004F2CD9">
      <w:pPr>
        <w:spacing w:after="0" w:line="240" w:lineRule="auto"/>
      </w:pPr>
      <w:r>
        <w:separator/>
      </w:r>
    </w:p>
  </w:endnote>
  <w:endnote w:type="continuationSeparator" w:id="0">
    <w:p w:rsidR="00261072" w:rsidRDefault="00261072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072" w:rsidRDefault="00261072" w:rsidP="004F2CD9">
      <w:pPr>
        <w:spacing w:after="0" w:line="240" w:lineRule="auto"/>
      </w:pPr>
      <w:r>
        <w:separator/>
      </w:r>
    </w:p>
  </w:footnote>
  <w:footnote w:type="continuationSeparator" w:id="0">
    <w:p w:rsidR="00261072" w:rsidRDefault="00261072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61072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038C"/>
    <w:rsid w:val="00514984"/>
    <w:rsid w:val="005224DD"/>
    <w:rsid w:val="005548E1"/>
    <w:rsid w:val="00567A23"/>
    <w:rsid w:val="00583F8D"/>
    <w:rsid w:val="005879E8"/>
    <w:rsid w:val="005A19DF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97AC7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3A23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5C3B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2874</TotalTime>
  <Pages>12</Pages>
  <Words>1721</Words>
  <Characters>9294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40</cp:revision>
  <cp:lastPrinted>2014-04-01T04:00:00Z</cp:lastPrinted>
  <dcterms:created xsi:type="dcterms:W3CDTF">2014-04-03T22:23:00Z</dcterms:created>
  <dcterms:modified xsi:type="dcterms:W3CDTF">2014-04-06T22:01:00Z</dcterms:modified>
</cp:coreProperties>
</file>