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256CB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2659380"/>
            <wp:effectExtent l="0" t="0" r="1270" b="7620"/>
            <wp:docPr id="1" name="图片 1" descr="ad29e7f3-d192-4524-948c-dac3810fb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d29e7f3-d192-4524-948c-dac3810fb00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0A3E9">
      <w:pPr>
        <w:rPr>
          <w:rFonts w:hint="eastAsia" w:eastAsiaTheme="minorEastAsia"/>
          <w:lang w:eastAsia="zh-CN"/>
        </w:rPr>
      </w:pPr>
    </w:p>
    <w:p w14:paraId="6F8145A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150" cy="1773555"/>
            <wp:effectExtent l="0" t="0" r="6350" b="4445"/>
            <wp:docPr id="2" name="图片 2" descr="e7bd916c-9b43-4f22-b41e-93916b1e2b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e7bd916c-9b43-4f22-b41e-93916b1e2b5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EF5816"/>
    <w:rsid w:val="78574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2026-07-18T01:09:36Z</dcterms:created>
  <dc:creator>严肃</dc:creator>
  <cp:lastModifiedBy>严肃</cp:lastModifiedBy>
  <dcterms:modified xsi:type="dcterms:W3CDTF">2026-07-18T01:11:24Z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eyJoZGlkIjoiOTQ4ZmM4YWIyOWI3MWE2NTllNGNlNDUxNzhmNjA4MWEiLCJ1c2VySWQiOiIyODAwMDg2MzgifQ==</vt:lpwstr>
  </property>
  <property fmtid="{D5CDD505-2E9C-101B-9397-08002B2CF9AE}" pid="4" name="ICV">
    <vt:lpwstr>08AA09829E024BEB88849D09EC851938_12</vt:lpwstr>
  </property>
</Properties>
</file>