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5EEC" w:rsidRDefault="00187338" w:rsidP="00187338">
      <w:pPr>
        <w:jc w:val="center"/>
        <w:rPr>
          <w:rFonts w:ascii="Arial" w:hAnsi="Arial" w:cs="Arial"/>
          <w:b/>
          <w:bCs/>
          <w:color w:val="660000"/>
          <w:sz w:val="36"/>
          <w:szCs w:val="36"/>
        </w:rPr>
      </w:pPr>
      <w:r>
        <w:rPr>
          <w:rFonts w:ascii="Arial" w:hAnsi="Arial" w:cs="Arial"/>
          <w:b/>
          <w:bCs/>
          <w:color w:val="660000"/>
          <w:sz w:val="36"/>
          <w:szCs w:val="36"/>
        </w:rPr>
        <w:t>CS</w:t>
      </w:r>
      <w:r w:rsidR="004318CD">
        <w:rPr>
          <w:rFonts w:ascii="Arial" w:hAnsi="Arial" w:cs="Arial"/>
          <w:b/>
          <w:bCs/>
          <w:color w:val="660000"/>
          <w:sz w:val="36"/>
          <w:szCs w:val="36"/>
        </w:rPr>
        <w:t xml:space="preserve"> </w:t>
      </w:r>
      <w:r w:rsidR="002D150E">
        <w:rPr>
          <w:rFonts w:ascii="Arial" w:hAnsi="Arial" w:cs="Arial"/>
          <w:b/>
          <w:bCs/>
          <w:color w:val="660000"/>
          <w:sz w:val="36"/>
          <w:szCs w:val="36"/>
        </w:rPr>
        <w:t>396H-</w:t>
      </w:r>
      <w:r w:rsidR="006A5EEC">
        <w:rPr>
          <w:rFonts w:ascii="Arial" w:hAnsi="Arial" w:cs="Arial"/>
          <w:b/>
          <w:bCs/>
          <w:color w:val="660000"/>
          <w:sz w:val="36"/>
          <w:szCs w:val="36"/>
        </w:rPr>
        <w:t>1</w:t>
      </w:r>
      <w:r w:rsidR="00EB21E9">
        <w:rPr>
          <w:rFonts w:ascii="Arial" w:hAnsi="Arial" w:cs="Arial"/>
          <w:b/>
          <w:bCs/>
          <w:color w:val="660000"/>
          <w:sz w:val="36"/>
          <w:szCs w:val="36"/>
        </w:rPr>
        <w:t xml:space="preserve"> </w:t>
      </w:r>
      <w:r w:rsidR="006A5EEC">
        <w:rPr>
          <w:rFonts w:ascii="Arial" w:hAnsi="Arial" w:cs="Arial"/>
          <w:b/>
          <w:bCs/>
          <w:color w:val="660000"/>
          <w:sz w:val="36"/>
          <w:szCs w:val="36"/>
        </w:rPr>
        <w:t xml:space="preserve">– </w:t>
      </w:r>
      <w:r w:rsidR="002D150E">
        <w:rPr>
          <w:rFonts w:ascii="Arial" w:hAnsi="Arial" w:cs="Arial"/>
          <w:b/>
          <w:bCs/>
          <w:color w:val="660000"/>
          <w:sz w:val="36"/>
          <w:szCs w:val="36"/>
        </w:rPr>
        <w:t>How to Make Darn-Near Anything</w:t>
      </w:r>
    </w:p>
    <w:p w:rsidR="00EB21E9" w:rsidRDefault="00EB21E9" w:rsidP="00187338">
      <w:pPr>
        <w:jc w:val="center"/>
      </w:pPr>
      <w:r w:rsidRPr="006A5EEC">
        <w:rPr>
          <w:rFonts w:ascii="Arial" w:hAnsi="Arial" w:cs="Arial"/>
          <w:b/>
          <w:bCs/>
          <w:color w:val="660000"/>
          <w:sz w:val="36"/>
          <w:szCs w:val="36"/>
        </w:rPr>
        <w:t>Syllabus</w:t>
      </w:r>
      <w:r w:rsidRPr="006A5EEC">
        <w:rPr>
          <w:sz w:val="36"/>
          <w:szCs w:val="36"/>
        </w:rPr>
        <w:t xml:space="preserve"> </w:t>
      </w:r>
      <w:r w:rsidRPr="006A5EEC">
        <w:rPr>
          <w:sz w:val="36"/>
          <w:szCs w:val="36"/>
        </w:rPr>
        <w:br/>
      </w:r>
      <w:r w:rsidR="00187338">
        <w:rPr>
          <w:rFonts w:ascii="Arial" w:hAnsi="Arial" w:cs="Arial"/>
          <w:b/>
          <w:bCs/>
          <w:sz w:val="20"/>
          <w:szCs w:val="20"/>
        </w:rPr>
        <w:t xml:space="preserve">Last Update: </w:t>
      </w:r>
      <w:r w:rsidR="00A30952">
        <w:rPr>
          <w:rFonts w:ascii="Arial" w:hAnsi="Arial" w:cs="Arial"/>
          <w:b/>
          <w:bCs/>
          <w:sz w:val="20"/>
          <w:szCs w:val="20"/>
        </w:rPr>
        <w:t>03 Feb</w:t>
      </w:r>
      <w:r w:rsidR="002D150E">
        <w:rPr>
          <w:rFonts w:ascii="Arial" w:hAnsi="Arial" w:cs="Arial"/>
          <w:b/>
          <w:bCs/>
          <w:sz w:val="20"/>
          <w:szCs w:val="20"/>
        </w:rPr>
        <w:t>, 2016</w:t>
      </w:r>
    </w:p>
    <w:tbl>
      <w:tblPr>
        <w:tblW w:w="4750" w:type="pct"/>
        <w:tblCellSpacing w:w="15" w:type="dxa"/>
        <w:tblCellMar>
          <w:left w:w="0" w:type="dxa"/>
          <w:right w:w="0" w:type="dxa"/>
        </w:tblCellMar>
        <w:tblLook w:val="0000" w:firstRow="0" w:lastRow="0" w:firstColumn="0" w:lastColumn="0" w:noHBand="0" w:noVBand="0"/>
      </w:tblPr>
      <w:tblGrid>
        <w:gridCol w:w="1893"/>
        <w:gridCol w:w="7683"/>
      </w:tblGrid>
      <w:tr w:rsidR="002D150E">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t>Time &amp; Location:</w:t>
            </w:r>
          </w:p>
        </w:tc>
        <w:tc>
          <w:tcPr>
            <w:tcW w:w="3988" w:type="pct"/>
            <w:tcMar>
              <w:top w:w="15" w:type="dxa"/>
              <w:left w:w="15" w:type="dxa"/>
              <w:bottom w:w="15" w:type="dxa"/>
              <w:right w:w="15" w:type="dxa"/>
            </w:tcMar>
            <w:vAlign w:val="center"/>
          </w:tcPr>
          <w:p w:rsidR="00EB21E9" w:rsidRDefault="002D150E" w:rsidP="002D150E">
            <w:pPr>
              <w:ind w:left="321"/>
            </w:pPr>
            <w:r>
              <w:rPr>
                <w:rFonts w:ascii="Arial" w:hAnsi="Arial" w:cs="Arial"/>
                <w:sz w:val="20"/>
                <w:szCs w:val="20"/>
              </w:rPr>
              <w:t>6:30-9:30</w:t>
            </w:r>
            <w:r w:rsidR="000005BE">
              <w:rPr>
                <w:rFonts w:ascii="Arial" w:hAnsi="Arial" w:cs="Arial"/>
                <w:sz w:val="20"/>
                <w:szCs w:val="20"/>
              </w:rPr>
              <w:t xml:space="preserve">pm, </w:t>
            </w:r>
            <w:r>
              <w:rPr>
                <w:rFonts w:ascii="Arial" w:hAnsi="Arial" w:cs="Arial"/>
                <w:sz w:val="20"/>
                <w:szCs w:val="20"/>
              </w:rPr>
              <w:t>W</w:t>
            </w:r>
            <w:r w:rsidR="00520C9C">
              <w:rPr>
                <w:rFonts w:ascii="Arial" w:hAnsi="Arial" w:cs="Arial"/>
                <w:sz w:val="20"/>
                <w:szCs w:val="20"/>
              </w:rPr>
              <w:t xml:space="preserve">. </w:t>
            </w:r>
            <w:r w:rsidR="0075358A">
              <w:rPr>
                <w:rFonts w:ascii="Arial" w:hAnsi="Arial" w:cs="Arial"/>
                <w:sz w:val="20"/>
                <w:szCs w:val="20"/>
              </w:rPr>
              <w:t>Johnston 304/308</w:t>
            </w:r>
          </w:p>
        </w:tc>
      </w:tr>
      <w:tr w:rsidR="002D150E">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t>Instructor:</w:t>
            </w:r>
          </w:p>
        </w:tc>
        <w:tc>
          <w:tcPr>
            <w:tcW w:w="3988" w:type="pct"/>
            <w:tcMar>
              <w:top w:w="15" w:type="dxa"/>
              <w:left w:w="15" w:type="dxa"/>
              <w:bottom w:w="15" w:type="dxa"/>
              <w:right w:w="15" w:type="dxa"/>
            </w:tcMar>
          </w:tcPr>
          <w:p w:rsidR="00EB21E9" w:rsidRDefault="004B1C98">
            <w:pPr>
              <w:ind w:left="321"/>
            </w:pPr>
            <w:r>
              <w:rPr>
                <w:rFonts w:ascii="Arial" w:hAnsi="Arial" w:cs="Arial"/>
                <w:sz w:val="20"/>
                <w:szCs w:val="20"/>
              </w:rPr>
              <w:t>Pete</w:t>
            </w:r>
            <w:r w:rsidR="00717F09">
              <w:rPr>
                <w:rFonts w:ascii="Arial" w:hAnsi="Arial" w:cs="Arial"/>
                <w:sz w:val="20"/>
                <w:szCs w:val="20"/>
              </w:rPr>
              <w:t>r A.</w:t>
            </w:r>
            <w:r>
              <w:rPr>
                <w:rFonts w:ascii="Arial" w:hAnsi="Arial" w:cs="Arial"/>
                <w:sz w:val="20"/>
                <w:szCs w:val="20"/>
              </w:rPr>
              <w:t xml:space="preserve"> Tucker, </w:t>
            </w:r>
            <w:hyperlink r:id="rId5" w:history="1">
              <w:r w:rsidRPr="0015155E">
                <w:rPr>
                  <w:rStyle w:val="Hyperlink"/>
                  <w:rFonts w:ascii="Arial" w:hAnsi="Arial" w:cs="Arial"/>
                  <w:sz w:val="20"/>
                  <w:szCs w:val="20"/>
                </w:rPr>
                <w:t>ptucker@whitworth.edu</w:t>
              </w:r>
            </w:hyperlink>
          </w:p>
        </w:tc>
      </w:tr>
      <w:tr w:rsidR="002D150E">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t>Office Location:</w:t>
            </w:r>
          </w:p>
        </w:tc>
        <w:tc>
          <w:tcPr>
            <w:tcW w:w="3988" w:type="pct"/>
            <w:tcMar>
              <w:top w:w="15" w:type="dxa"/>
              <w:left w:w="15" w:type="dxa"/>
              <w:bottom w:w="15" w:type="dxa"/>
              <w:right w:w="15" w:type="dxa"/>
            </w:tcMar>
            <w:vAlign w:val="center"/>
          </w:tcPr>
          <w:p w:rsidR="00EB21E9" w:rsidRDefault="0075358A">
            <w:pPr>
              <w:ind w:left="321"/>
            </w:pPr>
            <w:r>
              <w:rPr>
                <w:rFonts w:ascii="Arial" w:hAnsi="Arial" w:cs="Arial"/>
                <w:sz w:val="20"/>
                <w:szCs w:val="20"/>
              </w:rPr>
              <w:t>Johnston Science Building, room 307</w:t>
            </w:r>
          </w:p>
        </w:tc>
      </w:tr>
      <w:tr w:rsidR="002D150E">
        <w:trPr>
          <w:tblCellSpacing w:w="15" w:type="dxa"/>
        </w:trPr>
        <w:tc>
          <w:tcPr>
            <w:tcW w:w="965" w:type="pct"/>
            <w:tcMar>
              <w:top w:w="15" w:type="dxa"/>
              <w:left w:w="15" w:type="dxa"/>
              <w:bottom w:w="15" w:type="dxa"/>
              <w:right w:w="15" w:type="dxa"/>
            </w:tcMar>
          </w:tcPr>
          <w:p w:rsidR="00EB21E9" w:rsidRDefault="008778B3">
            <w:pPr>
              <w:jc w:val="right"/>
            </w:pPr>
            <w:r>
              <w:rPr>
                <w:rFonts w:ascii="Arial" w:hAnsi="Arial" w:cs="Arial"/>
                <w:b/>
                <w:bCs/>
                <w:color w:val="660000"/>
                <w:sz w:val="20"/>
                <w:szCs w:val="20"/>
              </w:rPr>
              <w:t>Contact Info</w:t>
            </w:r>
            <w:r w:rsidR="00EB21E9">
              <w:rPr>
                <w:rFonts w:ascii="Arial" w:hAnsi="Arial" w:cs="Arial"/>
                <w:b/>
                <w:bCs/>
                <w:color w:val="660000"/>
                <w:sz w:val="20"/>
                <w:szCs w:val="20"/>
              </w:rPr>
              <w:t>:</w:t>
            </w:r>
          </w:p>
        </w:tc>
        <w:tc>
          <w:tcPr>
            <w:tcW w:w="3988" w:type="pct"/>
            <w:tcMar>
              <w:top w:w="15" w:type="dxa"/>
              <w:left w:w="15" w:type="dxa"/>
              <w:bottom w:w="15" w:type="dxa"/>
              <w:right w:w="15" w:type="dxa"/>
            </w:tcMar>
            <w:vAlign w:val="center"/>
          </w:tcPr>
          <w:p w:rsidR="00EB21E9" w:rsidRPr="00B90116" w:rsidRDefault="008778B3" w:rsidP="00B90116">
            <w:pPr>
              <w:ind w:left="321"/>
              <w:rPr>
                <w:rFonts w:ascii="Arial" w:hAnsi="Arial" w:cs="Arial"/>
                <w:sz w:val="20"/>
                <w:szCs w:val="20"/>
              </w:rPr>
            </w:pPr>
            <w:r>
              <w:rPr>
                <w:rFonts w:ascii="Arial" w:hAnsi="Arial" w:cs="Arial"/>
                <w:sz w:val="20"/>
                <w:szCs w:val="20"/>
              </w:rPr>
              <w:t xml:space="preserve">Phone: </w:t>
            </w:r>
            <w:r w:rsidR="00EB21E9">
              <w:rPr>
                <w:rFonts w:ascii="Arial" w:hAnsi="Arial" w:cs="Arial"/>
                <w:sz w:val="20"/>
                <w:szCs w:val="20"/>
              </w:rPr>
              <w:t>777-</w:t>
            </w:r>
            <w:r w:rsidR="004B1C98">
              <w:rPr>
                <w:rFonts w:ascii="Arial" w:hAnsi="Arial" w:cs="Arial"/>
                <w:sz w:val="20"/>
                <w:szCs w:val="20"/>
              </w:rPr>
              <w:t>4664</w:t>
            </w:r>
          </w:p>
        </w:tc>
      </w:tr>
      <w:tr w:rsidR="002D150E">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t>Office Hours:</w:t>
            </w:r>
          </w:p>
        </w:tc>
        <w:tc>
          <w:tcPr>
            <w:tcW w:w="3988" w:type="pct"/>
            <w:tcMar>
              <w:top w:w="15" w:type="dxa"/>
              <w:left w:w="15" w:type="dxa"/>
              <w:bottom w:w="15" w:type="dxa"/>
              <w:right w:w="15" w:type="dxa"/>
            </w:tcMar>
            <w:vAlign w:val="center"/>
          </w:tcPr>
          <w:p w:rsidR="00EB21E9" w:rsidRPr="00187338" w:rsidRDefault="00A30952" w:rsidP="006136AF">
            <w:pPr>
              <w:ind w:left="321"/>
              <w:rPr>
                <w:rFonts w:ascii="Arial" w:hAnsi="Arial" w:cs="Arial"/>
                <w:sz w:val="20"/>
                <w:szCs w:val="20"/>
              </w:rPr>
            </w:pPr>
            <w:r>
              <w:rPr>
                <w:rFonts w:ascii="Arial" w:hAnsi="Arial" w:cs="Arial"/>
                <w:sz w:val="20"/>
                <w:szCs w:val="20"/>
              </w:rPr>
              <w:t xml:space="preserve">T, </w:t>
            </w:r>
            <w:proofErr w:type="spellStart"/>
            <w:r>
              <w:rPr>
                <w:rFonts w:ascii="Arial" w:hAnsi="Arial" w:cs="Arial"/>
                <w:sz w:val="20"/>
                <w:szCs w:val="20"/>
              </w:rPr>
              <w:t>Th</w:t>
            </w:r>
            <w:proofErr w:type="spellEnd"/>
            <w:r>
              <w:rPr>
                <w:rFonts w:ascii="Arial" w:hAnsi="Arial" w:cs="Arial"/>
                <w:sz w:val="20"/>
                <w:szCs w:val="20"/>
              </w:rPr>
              <w:t>, 9:30-11:30am; W, 4:00-6:00pm</w:t>
            </w:r>
          </w:p>
        </w:tc>
      </w:tr>
      <w:tr w:rsidR="002D150E">
        <w:trPr>
          <w:tblCellSpacing w:w="15" w:type="dxa"/>
        </w:trPr>
        <w:tc>
          <w:tcPr>
            <w:tcW w:w="965" w:type="pct"/>
            <w:tcMar>
              <w:top w:w="15" w:type="dxa"/>
              <w:left w:w="15" w:type="dxa"/>
              <w:bottom w:w="15" w:type="dxa"/>
              <w:right w:w="15" w:type="dxa"/>
            </w:tcMar>
          </w:tcPr>
          <w:p w:rsidR="00EB21E9" w:rsidRDefault="00187338">
            <w:pPr>
              <w:jc w:val="right"/>
            </w:pPr>
            <w:r>
              <w:rPr>
                <w:rFonts w:ascii="Arial" w:hAnsi="Arial" w:cs="Arial"/>
                <w:b/>
                <w:bCs/>
                <w:color w:val="660000"/>
                <w:sz w:val="20"/>
                <w:szCs w:val="20"/>
              </w:rPr>
              <w:t>Text</w:t>
            </w:r>
            <w:r w:rsidR="00EB21E9">
              <w:rPr>
                <w:rFonts w:ascii="Arial" w:hAnsi="Arial" w:cs="Arial"/>
                <w:b/>
                <w:bCs/>
                <w:color w:val="660000"/>
                <w:sz w:val="20"/>
                <w:szCs w:val="20"/>
              </w:rPr>
              <w:t>:</w:t>
            </w:r>
          </w:p>
        </w:tc>
        <w:tc>
          <w:tcPr>
            <w:tcW w:w="3988" w:type="pct"/>
            <w:tcMar>
              <w:top w:w="15" w:type="dxa"/>
              <w:left w:w="15" w:type="dxa"/>
              <w:bottom w:w="15" w:type="dxa"/>
              <w:right w:w="15" w:type="dxa"/>
            </w:tcMar>
          </w:tcPr>
          <w:tbl>
            <w:tblPr>
              <w:tblW w:w="4979" w:type="pct"/>
              <w:tblCellSpacing w:w="15" w:type="dxa"/>
              <w:tblCellMar>
                <w:left w:w="0" w:type="dxa"/>
                <w:right w:w="0" w:type="dxa"/>
              </w:tblCellMar>
              <w:tblLook w:val="0000" w:firstRow="0" w:lastRow="0" w:firstColumn="0" w:lastColumn="0" w:noHBand="0" w:noVBand="0"/>
            </w:tblPr>
            <w:tblGrid>
              <w:gridCol w:w="1934"/>
              <w:gridCol w:w="5642"/>
            </w:tblGrid>
            <w:tr w:rsidR="002D150E" w:rsidTr="002D150E">
              <w:trPr>
                <w:tblCellSpacing w:w="15" w:type="dxa"/>
              </w:trPr>
              <w:tc>
                <w:tcPr>
                  <w:tcW w:w="1247" w:type="pct"/>
                  <w:tcMar>
                    <w:top w:w="15" w:type="dxa"/>
                    <w:left w:w="15" w:type="dxa"/>
                    <w:bottom w:w="15" w:type="dxa"/>
                    <w:right w:w="15" w:type="dxa"/>
                  </w:tcMar>
                  <w:vAlign w:val="center"/>
                </w:tcPr>
                <w:p w:rsidR="00B90116" w:rsidRDefault="002D150E" w:rsidP="00B90116">
                  <w:pPr>
                    <w:jc w:val="center"/>
                  </w:pPr>
                  <w:r>
                    <w:rPr>
                      <w:noProof/>
                    </w:rPr>
                    <w:drawing>
                      <wp:inline distT="0" distB="0" distL="0" distR="0" wp14:anchorId="4DF4EC0A" wp14:editId="48101EC3">
                        <wp:extent cx="952500" cy="1428750"/>
                        <wp:effectExtent l="0" t="0" r="0" b="0"/>
                        <wp:docPr id="2" name="Picture 2" descr="http://s.s-bol.com/imgbase0/imagebase3/large/FC/2/3/0/4/9200000033394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bol.com/imgbase0/imagebase3/large/FC/2/3/0/4/920000003339403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5030" cy="1432545"/>
                                </a:xfrm>
                                <a:prstGeom prst="rect">
                                  <a:avLst/>
                                </a:prstGeom>
                                <a:noFill/>
                                <a:ln>
                                  <a:noFill/>
                                </a:ln>
                              </pic:spPr>
                            </pic:pic>
                          </a:graphicData>
                        </a:graphic>
                      </wp:inline>
                    </w:drawing>
                  </w:r>
                </w:p>
              </w:tc>
              <w:tc>
                <w:tcPr>
                  <w:tcW w:w="3694" w:type="pct"/>
                  <w:tcMar>
                    <w:top w:w="15" w:type="dxa"/>
                    <w:left w:w="15" w:type="dxa"/>
                    <w:bottom w:w="15" w:type="dxa"/>
                    <w:right w:w="15" w:type="dxa"/>
                  </w:tcMar>
                  <w:vAlign w:val="center"/>
                </w:tcPr>
                <w:p w:rsidR="00B90116" w:rsidRPr="00513202" w:rsidRDefault="002D150E" w:rsidP="00B90116">
                  <w:pPr>
                    <w:pStyle w:val="NormalWeb"/>
                    <w:rPr>
                      <w:rFonts w:ascii="Arial" w:hAnsi="Arial" w:cs="Arial"/>
                      <w:b/>
                      <w:sz w:val="20"/>
                      <w:szCs w:val="20"/>
                    </w:rPr>
                  </w:pPr>
                  <w:r>
                    <w:rPr>
                      <w:rFonts w:ascii="Arial" w:hAnsi="Arial" w:cs="Arial"/>
                      <w:b/>
                      <w:sz w:val="20"/>
                      <w:szCs w:val="20"/>
                    </w:rPr>
                    <w:t>Required</w:t>
                  </w:r>
                </w:p>
                <w:p w:rsidR="00B90116" w:rsidRPr="008778B3" w:rsidRDefault="002D150E" w:rsidP="005D04D5">
                  <w:pPr>
                    <w:rPr>
                      <w:rFonts w:ascii="Arial" w:hAnsi="Arial" w:cs="Arial"/>
                      <w:sz w:val="20"/>
                      <w:szCs w:val="20"/>
                    </w:rPr>
                  </w:pPr>
                  <w:r>
                    <w:rPr>
                      <w:rFonts w:ascii="Arial" w:hAnsi="Arial" w:cs="Arial"/>
                      <w:sz w:val="20"/>
                      <w:szCs w:val="20"/>
                    </w:rPr>
                    <w:t>Trivedi, Vinay</w:t>
                  </w:r>
                  <w:r w:rsidR="00B90116">
                    <w:rPr>
                      <w:rFonts w:ascii="Arial" w:hAnsi="Arial" w:cs="Arial"/>
                      <w:sz w:val="20"/>
                      <w:szCs w:val="20"/>
                    </w:rPr>
                    <w:t xml:space="preserve">, </w:t>
                  </w:r>
                  <w:r>
                    <w:rPr>
                      <w:rFonts w:ascii="Arial" w:hAnsi="Arial" w:cs="Arial"/>
                      <w:sz w:val="20"/>
                      <w:szCs w:val="20"/>
                      <w:u w:val="single"/>
                    </w:rPr>
                    <w:t>How to Speak Tech</w:t>
                  </w:r>
                  <w:r w:rsidR="00B90116">
                    <w:rPr>
                      <w:rFonts w:ascii="Arial" w:hAnsi="Arial" w:cs="Arial"/>
                      <w:sz w:val="20"/>
                      <w:szCs w:val="20"/>
                    </w:rPr>
                    <w:t>,</w:t>
                  </w:r>
                  <w:r w:rsidR="00B90116">
                    <w:rPr>
                      <w:rFonts w:ascii="Arial" w:hAnsi="Arial" w:cs="Arial"/>
                      <w:sz w:val="20"/>
                      <w:szCs w:val="20"/>
                    </w:rPr>
                    <w:br/>
                  </w:r>
                  <w:r>
                    <w:rPr>
                      <w:rFonts w:ascii="Arial" w:hAnsi="Arial" w:cs="Arial"/>
                      <w:sz w:val="20"/>
                      <w:szCs w:val="20"/>
                    </w:rPr>
                    <w:t>Apress, 2014</w:t>
                  </w:r>
                  <w:r w:rsidR="00B90116">
                    <w:rPr>
                      <w:rFonts w:ascii="Arial" w:hAnsi="Arial" w:cs="Arial"/>
                      <w:sz w:val="20"/>
                      <w:szCs w:val="20"/>
                    </w:rPr>
                    <w:br/>
                  </w:r>
                  <w:r w:rsidR="00B90116" w:rsidRPr="00A6304B">
                    <w:rPr>
                      <w:rFonts w:ascii="Arial" w:hAnsi="Arial" w:cs="Arial"/>
                      <w:sz w:val="20"/>
                      <w:szCs w:val="20"/>
                    </w:rPr>
                    <w:t xml:space="preserve">ISBN: </w:t>
                  </w:r>
                  <w:r w:rsidRPr="002D150E">
                    <w:rPr>
                      <w:rFonts w:ascii="Arial" w:hAnsi="Arial" w:cs="Arial"/>
                      <w:sz w:val="20"/>
                      <w:szCs w:val="20"/>
                    </w:rPr>
                    <w:t>978-1430266105</w:t>
                  </w:r>
                  <w:r w:rsidR="00B90116">
                    <w:rPr>
                      <w:rFonts w:ascii="Arial" w:hAnsi="Arial" w:cs="Arial"/>
                      <w:sz w:val="20"/>
                      <w:szCs w:val="20"/>
                    </w:rPr>
                    <w:br/>
                    <w:t>URL:</w:t>
                  </w:r>
                  <w:r w:rsidR="005D04D5">
                    <w:rPr>
                      <w:rFonts w:ascii="Arial" w:hAnsi="Arial" w:cs="Arial"/>
                      <w:sz w:val="20"/>
                      <w:szCs w:val="20"/>
                    </w:rPr>
                    <w:t xml:space="preserve"> </w:t>
                  </w:r>
                  <w:hyperlink r:id="rId7" w:history="1">
                    <w:r w:rsidRPr="00874641">
                      <w:rPr>
                        <w:rStyle w:val="Hyperlink"/>
                      </w:rPr>
                      <w:t>http://www.speakingtech.com/</w:t>
                    </w:r>
                  </w:hyperlink>
                  <w:r>
                    <w:t xml:space="preserve"> </w:t>
                  </w:r>
                </w:p>
              </w:tc>
            </w:tr>
            <w:tr w:rsidR="005D04D5" w:rsidTr="002D150E">
              <w:trPr>
                <w:tblCellSpacing w:w="15" w:type="dxa"/>
              </w:trPr>
              <w:tc>
                <w:tcPr>
                  <w:tcW w:w="1247" w:type="pct"/>
                  <w:tcMar>
                    <w:top w:w="15" w:type="dxa"/>
                    <w:left w:w="15" w:type="dxa"/>
                    <w:bottom w:w="15" w:type="dxa"/>
                    <w:right w:w="15" w:type="dxa"/>
                  </w:tcMar>
                  <w:vAlign w:val="center"/>
                </w:tcPr>
                <w:p w:rsidR="005D04D5" w:rsidRDefault="005D04D5" w:rsidP="00B90116">
                  <w:pPr>
                    <w:jc w:val="center"/>
                    <w:rPr>
                      <w:noProof/>
                    </w:rPr>
                  </w:pPr>
                  <w:r w:rsidRPr="005D04D5">
                    <w:rPr>
                      <w:noProof/>
                    </w:rPr>
                    <w:drawing>
                      <wp:inline distT="0" distB="0" distL="0" distR="0" wp14:anchorId="14408351" wp14:editId="6B19FD43">
                        <wp:extent cx="10858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1409700"/>
                                </a:xfrm>
                                <a:prstGeom prst="rect">
                                  <a:avLst/>
                                </a:prstGeom>
                              </pic:spPr>
                            </pic:pic>
                          </a:graphicData>
                        </a:graphic>
                      </wp:inline>
                    </w:drawing>
                  </w:r>
                </w:p>
              </w:tc>
              <w:tc>
                <w:tcPr>
                  <w:tcW w:w="3694" w:type="pct"/>
                  <w:tcMar>
                    <w:top w:w="15" w:type="dxa"/>
                    <w:left w:w="15" w:type="dxa"/>
                    <w:bottom w:w="15" w:type="dxa"/>
                    <w:right w:w="15" w:type="dxa"/>
                  </w:tcMar>
                  <w:vAlign w:val="center"/>
                </w:tcPr>
                <w:p w:rsidR="005D04D5" w:rsidRPr="00513202" w:rsidRDefault="005D04D5" w:rsidP="005D04D5">
                  <w:pPr>
                    <w:pStyle w:val="NormalWeb"/>
                    <w:rPr>
                      <w:rFonts w:ascii="Arial" w:hAnsi="Arial" w:cs="Arial"/>
                      <w:b/>
                      <w:sz w:val="20"/>
                      <w:szCs w:val="20"/>
                    </w:rPr>
                  </w:pPr>
                  <w:r>
                    <w:rPr>
                      <w:rFonts w:ascii="Arial" w:hAnsi="Arial" w:cs="Arial"/>
                      <w:b/>
                      <w:sz w:val="20"/>
                      <w:szCs w:val="20"/>
                    </w:rPr>
                    <w:t>Required</w:t>
                  </w:r>
                </w:p>
                <w:p w:rsidR="005D04D5" w:rsidRDefault="005D04D5" w:rsidP="005D04D5">
                  <w:pPr>
                    <w:pStyle w:val="NormalWeb"/>
                    <w:rPr>
                      <w:rFonts w:ascii="Arial" w:hAnsi="Arial" w:cs="Arial"/>
                      <w:b/>
                      <w:sz w:val="20"/>
                      <w:szCs w:val="20"/>
                    </w:rPr>
                  </w:pPr>
                  <w:r>
                    <w:rPr>
                      <w:rFonts w:ascii="Arial" w:hAnsi="Arial" w:cs="Arial"/>
                      <w:sz w:val="20"/>
                      <w:szCs w:val="20"/>
                      <w:u w:val="single"/>
                    </w:rPr>
                    <w:t>30 Weeks, The Blueprint, Version 1.0</w:t>
                  </w:r>
                  <w:r>
                    <w:rPr>
                      <w:rFonts w:ascii="Arial" w:hAnsi="Arial" w:cs="Arial"/>
                      <w:sz w:val="20"/>
                      <w:szCs w:val="20"/>
                    </w:rPr>
                    <w:t>,</w:t>
                  </w:r>
                  <w:r>
                    <w:rPr>
                      <w:rFonts w:ascii="Arial" w:hAnsi="Arial" w:cs="Arial"/>
                      <w:sz w:val="20"/>
                      <w:szCs w:val="20"/>
                    </w:rPr>
                    <w:br/>
                    <w:t>2015</w:t>
                  </w:r>
                  <w:r>
                    <w:rPr>
                      <w:rFonts w:ascii="Arial" w:hAnsi="Arial" w:cs="Arial"/>
                      <w:sz w:val="20"/>
                      <w:szCs w:val="20"/>
                    </w:rPr>
                    <w:br/>
                    <w:t xml:space="preserve">URL: </w:t>
                  </w:r>
                  <w:hyperlink r:id="rId9" w:history="1">
                    <w:r w:rsidRPr="00874641">
                      <w:rPr>
                        <w:rStyle w:val="Hyperlink"/>
                      </w:rPr>
                      <w:t>https://www.30weeks.com/</w:t>
                    </w:r>
                  </w:hyperlink>
                  <w:r>
                    <w:t xml:space="preserve"> </w:t>
                  </w:r>
                </w:p>
              </w:tc>
            </w:tr>
          </w:tbl>
          <w:p w:rsidR="00EB21E9" w:rsidRDefault="00EB21E9"/>
        </w:tc>
      </w:tr>
      <w:tr w:rsidR="00EB21E9">
        <w:trPr>
          <w:tblCellSpacing w:w="15" w:type="dxa"/>
        </w:trPr>
        <w:tc>
          <w:tcPr>
            <w:tcW w:w="965" w:type="pct"/>
            <w:tcMar>
              <w:top w:w="15" w:type="dxa"/>
              <w:left w:w="15" w:type="dxa"/>
              <w:bottom w:w="15" w:type="dxa"/>
              <w:right w:w="15" w:type="dxa"/>
            </w:tcMar>
          </w:tcPr>
          <w:p w:rsidR="00EB21E9" w:rsidRDefault="003927E9">
            <w:pPr>
              <w:jc w:val="right"/>
            </w:pPr>
            <w:r>
              <w:br w:type="page"/>
            </w:r>
            <w:r w:rsidR="00EB21E9">
              <w:rPr>
                <w:rFonts w:ascii="Arial" w:hAnsi="Arial" w:cs="Arial"/>
                <w:b/>
                <w:bCs/>
                <w:color w:val="660000"/>
                <w:sz w:val="20"/>
                <w:szCs w:val="20"/>
              </w:rPr>
              <w:t>Description:</w:t>
            </w:r>
          </w:p>
        </w:tc>
        <w:tc>
          <w:tcPr>
            <w:tcW w:w="3988" w:type="pct"/>
            <w:tcMar>
              <w:top w:w="15" w:type="dxa"/>
              <w:left w:w="15" w:type="dxa"/>
              <w:bottom w:w="15" w:type="dxa"/>
              <w:right w:w="15" w:type="dxa"/>
            </w:tcMar>
            <w:vAlign w:val="center"/>
          </w:tcPr>
          <w:p w:rsidR="00EB21E9" w:rsidRDefault="002D150E" w:rsidP="00BE41AB">
            <w:r w:rsidRPr="002D150E">
              <w:rPr>
                <w:rFonts w:ascii="Arial" w:hAnsi="Arial" w:cs="Arial"/>
                <w:sz w:val="20"/>
                <w:szCs w:val="20"/>
              </w:rPr>
              <w:t>Have you ever had a great idea for a product? Have you ever wanted to be part of a startup technology? Students in this course learn the steps and skills needed to design, build, and market a new product based on their own interests. Topics include programming skills, user experience design, testing, marketing, and promotion.</w:t>
            </w:r>
          </w:p>
        </w:tc>
      </w:tr>
      <w:tr w:rsidR="00520C9C">
        <w:trPr>
          <w:tblCellSpacing w:w="15" w:type="dxa"/>
        </w:trPr>
        <w:tc>
          <w:tcPr>
            <w:tcW w:w="965" w:type="pct"/>
            <w:tcMar>
              <w:top w:w="15" w:type="dxa"/>
              <w:left w:w="15" w:type="dxa"/>
              <w:bottom w:w="15" w:type="dxa"/>
              <w:right w:w="15" w:type="dxa"/>
            </w:tcMar>
          </w:tcPr>
          <w:p w:rsidR="00520C9C" w:rsidRPr="00520C9C" w:rsidRDefault="00520C9C" w:rsidP="00520C9C">
            <w:pPr>
              <w:jc w:val="right"/>
              <w:rPr>
                <w:rFonts w:ascii="Arial" w:hAnsi="Arial" w:cs="Arial"/>
                <w:b/>
                <w:bCs/>
                <w:color w:val="660000"/>
                <w:sz w:val="20"/>
                <w:szCs w:val="20"/>
              </w:rPr>
            </w:pPr>
            <w:r>
              <w:br w:type="page"/>
            </w:r>
            <w:r w:rsidRPr="00520C9C">
              <w:rPr>
                <w:rFonts w:ascii="Arial" w:hAnsi="Arial" w:cs="Arial"/>
                <w:b/>
                <w:bCs/>
                <w:color w:val="660000"/>
                <w:sz w:val="20"/>
                <w:szCs w:val="20"/>
              </w:rPr>
              <w:br w:type="page"/>
            </w:r>
            <w:r>
              <w:rPr>
                <w:rFonts w:ascii="Arial" w:hAnsi="Arial" w:cs="Arial"/>
                <w:b/>
                <w:bCs/>
                <w:color w:val="660000"/>
                <w:sz w:val="20"/>
                <w:szCs w:val="20"/>
              </w:rPr>
              <w:t>Department Goals</w:t>
            </w:r>
            <w:r>
              <w:rPr>
                <w:rFonts w:ascii="Arial" w:hAnsi="Arial" w:cs="Arial"/>
                <w:b/>
                <w:bCs/>
                <w:color w:val="660000"/>
                <w:sz w:val="20"/>
                <w:szCs w:val="20"/>
              </w:rPr>
              <w:br/>
              <w:t>Addressed:</w:t>
            </w:r>
          </w:p>
        </w:tc>
        <w:tc>
          <w:tcPr>
            <w:tcW w:w="3988" w:type="pct"/>
            <w:tcMar>
              <w:top w:w="15" w:type="dxa"/>
              <w:left w:w="15" w:type="dxa"/>
              <w:bottom w:w="15" w:type="dxa"/>
              <w:right w:w="15" w:type="dxa"/>
            </w:tcMar>
            <w:vAlign w:val="center"/>
          </w:tcPr>
          <w:p w:rsidR="00520C9C" w:rsidRPr="00520C9C" w:rsidRDefault="00520C9C" w:rsidP="004318CD">
            <w:pPr>
              <w:pStyle w:val="Heading3"/>
              <w:numPr>
                <w:ilvl w:val="0"/>
                <w:numId w:val="18"/>
              </w:numPr>
              <w:tabs>
                <w:tab w:val="clear" w:pos="720"/>
                <w:tab w:val="left" w:pos="715"/>
              </w:tabs>
              <w:spacing w:before="100" w:beforeAutospacing="1" w:after="0"/>
              <w:rPr>
                <w:b w:val="0"/>
                <w:bCs w:val="0"/>
                <w:color w:val="000000"/>
                <w:sz w:val="20"/>
                <w:szCs w:val="20"/>
              </w:rPr>
            </w:pPr>
            <w:r w:rsidRPr="00520C9C">
              <w:rPr>
                <w:b w:val="0"/>
                <w:bCs w:val="0"/>
                <w:color w:val="000000"/>
                <w:sz w:val="20"/>
                <w:szCs w:val="20"/>
              </w:rPr>
              <w:t>Develop the proficiency</w:t>
            </w:r>
            <w:r w:rsidRPr="00520C9C" w:rsidDel="00B905F1">
              <w:rPr>
                <w:b w:val="0"/>
                <w:bCs w:val="0"/>
                <w:color w:val="000000"/>
                <w:sz w:val="20"/>
                <w:szCs w:val="20"/>
              </w:rPr>
              <w:t xml:space="preserve"> </w:t>
            </w:r>
            <w:r w:rsidRPr="00520C9C">
              <w:rPr>
                <w:b w:val="0"/>
                <w:bCs w:val="0"/>
                <w:color w:val="000000"/>
                <w:sz w:val="20"/>
                <w:szCs w:val="20"/>
              </w:rPr>
              <w:t xml:space="preserve">for software engineering.  </w:t>
            </w:r>
          </w:p>
          <w:p w:rsidR="00520C9C" w:rsidRPr="00520C9C" w:rsidRDefault="00520C9C" w:rsidP="004318CD">
            <w:pPr>
              <w:pStyle w:val="Heading3"/>
              <w:numPr>
                <w:ilvl w:val="0"/>
                <w:numId w:val="18"/>
              </w:numPr>
              <w:tabs>
                <w:tab w:val="clear" w:pos="720"/>
                <w:tab w:val="left" w:pos="715"/>
              </w:tabs>
              <w:spacing w:before="100" w:beforeAutospacing="1" w:after="0"/>
              <w:rPr>
                <w:b w:val="0"/>
                <w:bCs w:val="0"/>
                <w:color w:val="000000"/>
                <w:sz w:val="20"/>
                <w:szCs w:val="20"/>
              </w:rPr>
            </w:pPr>
            <w:r w:rsidRPr="00520C9C">
              <w:rPr>
                <w:b w:val="0"/>
                <w:bCs w:val="0"/>
                <w:color w:val="000000"/>
                <w:sz w:val="20"/>
                <w:szCs w:val="20"/>
              </w:rPr>
              <w:t xml:space="preserve">Cultivate problem solving and critical thinking skills.  </w:t>
            </w:r>
          </w:p>
          <w:p w:rsidR="00520C9C" w:rsidRPr="00520C9C" w:rsidRDefault="00520C9C" w:rsidP="004318CD">
            <w:pPr>
              <w:pStyle w:val="Heading3"/>
              <w:numPr>
                <w:ilvl w:val="0"/>
                <w:numId w:val="18"/>
              </w:numPr>
              <w:tabs>
                <w:tab w:val="clear" w:pos="720"/>
                <w:tab w:val="left" w:pos="715"/>
              </w:tabs>
              <w:spacing w:before="100" w:beforeAutospacing="1" w:after="0"/>
              <w:rPr>
                <w:b w:val="0"/>
                <w:bCs w:val="0"/>
                <w:color w:val="000000"/>
                <w:sz w:val="20"/>
                <w:szCs w:val="20"/>
              </w:rPr>
            </w:pPr>
            <w:r w:rsidRPr="00520C9C">
              <w:rPr>
                <w:b w:val="0"/>
                <w:bCs w:val="0"/>
                <w:color w:val="000000"/>
                <w:sz w:val="20"/>
                <w:szCs w:val="20"/>
              </w:rPr>
              <w:t xml:space="preserve">Learn interpersonal skills and develop the ability to effectively function in teams.  </w:t>
            </w:r>
          </w:p>
          <w:p w:rsidR="00520C9C" w:rsidRPr="00520C9C" w:rsidRDefault="00520C9C" w:rsidP="004318CD">
            <w:pPr>
              <w:pStyle w:val="Heading3"/>
              <w:numPr>
                <w:ilvl w:val="0"/>
                <w:numId w:val="18"/>
              </w:numPr>
              <w:tabs>
                <w:tab w:val="clear" w:pos="720"/>
                <w:tab w:val="left" w:pos="715"/>
              </w:tabs>
              <w:spacing w:before="100" w:beforeAutospacing="1" w:after="0"/>
              <w:rPr>
                <w:b w:val="0"/>
                <w:bCs w:val="0"/>
                <w:color w:val="000000"/>
                <w:sz w:val="20"/>
                <w:szCs w:val="20"/>
              </w:rPr>
            </w:pPr>
            <w:r w:rsidRPr="00520C9C">
              <w:rPr>
                <w:b w:val="0"/>
                <w:bCs w:val="0"/>
                <w:color w:val="000000"/>
                <w:sz w:val="20"/>
                <w:szCs w:val="20"/>
              </w:rPr>
              <w:t>Demonstrate prof</w:t>
            </w:r>
            <w:r w:rsidR="00BE6A26">
              <w:rPr>
                <w:b w:val="0"/>
                <w:bCs w:val="0"/>
                <w:color w:val="000000"/>
                <w:sz w:val="20"/>
                <w:szCs w:val="20"/>
              </w:rPr>
              <w:t xml:space="preserve">iciency in communication skills - </w:t>
            </w:r>
            <w:r w:rsidRPr="00520C9C">
              <w:rPr>
                <w:b w:val="0"/>
                <w:bCs w:val="0"/>
                <w:color w:val="000000"/>
                <w:sz w:val="20"/>
                <w:szCs w:val="20"/>
              </w:rPr>
              <w:t xml:space="preserve">written, verbal, and presentation. </w:t>
            </w:r>
          </w:p>
          <w:p w:rsidR="00520C9C" w:rsidRDefault="00520C9C" w:rsidP="004318CD">
            <w:pPr>
              <w:pStyle w:val="Heading3"/>
              <w:numPr>
                <w:ilvl w:val="0"/>
                <w:numId w:val="18"/>
              </w:numPr>
              <w:tabs>
                <w:tab w:val="clear" w:pos="720"/>
                <w:tab w:val="left" w:pos="715"/>
              </w:tabs>
              <w:spacing w:before="100" w:beforeAutospacing="1" w:after="0"/>
              <w:rPr>
                <w:b w:val="0"/>
                <w:bCs w:val="0"/>
                <w:color w:val="000000"/>
                <w:sz w:val="20"/>
                <w:szCs w:val="20"/>
              </w:rPr>
            </w:pPr>
            <w:r w:rsidRPr="00520C9C">
              <w:rPr>
                <w:b w:val="0"/>
                <w:bCs w:val="0"/>
                <w:color w:val="000000"/>
                <w:sz w:val="20"/>
                <w:szCs w:val="20"/>
              </w:rPr>
              <w:t>Understand the need for sound ethical decision-making and consider how faith and/or worldview can inform ones vocation and professional practices.</w:t>
            </w:r>
          </w:p>
          <w:p w:rsidR="004318CD" w:rsidRPr="004318CD" w:rsidRDefault="004318CD" w:rsidP="004318CD"/>
        </w:tc>
      </w:tr>
      <w:tr w:rsidR="00EB21E9">
        <w:trPr>
          <w:tblCellSpacing w:w="15" w:type="dxa"/>
        </w:trPr>
        <w:tc>
          <w:tcPr>
            <w:tcW w:w="965" w:type="pct"/>
            <w:tcMar>
              <w:top w:w="15" w:type="dxa"/>
              <w:left w:w="15" w:type="dxa"/>
              <w:bottom w:w="15" w:type="dxa"/>
              <w:right w:w="15" w:type="dxa"/>
            </w:tcMar>
          </w:tcPr>
          <w:p w:rsidR="00EB21E9" w:rsidRDefault="00DA2F0E">
            <w:pPr>
              <w:jc w:val="right"/>
            </w:pPr>
            <w:r>
              <w:br w:type="page"/>
            </w:r>
            <w:r w:rsidR="00EB21E9">
              <w:rPr>
                <w:rFonts w:ascii="Arial" w:hAnsi="Arial" w:cs="Arial"/>
                <w:b/>
                <w:bCs/>
                <w:color w:val="660000"/>
                <w:sz w:val="20"/>
                <w:szCs w:val="20"/>
              </w:rPr>
              <w:t>Overview of Topics:</w:t>
            </w:r>
          </w:p>
        </w:tc>
        <w:tc>
          <w:tcPr>
            <w:tcW w:w="3988" w:type="pct"/>
            <w:tcMar>
              <w:top w:w="15" w:type="dxa"/>
              <w:left w:w="15" w:type="dxa"/>
              <w:bottom w:w="15" w:type="dxa"/>
              <w:right w:w="15" w:type="dxa"/>
            </w:tcMar>
            <w:vAlign w:val="center"/>
          </w:tcPr>
          <w:p w:rsidR="000005BE" w:rsidRPr="00693BFE" w:rsidRDefault="002D150E" w:rsidP="000005BE">
            <w:pPr>
              <w:numPr>
                <w:ilvl w:val="0"/>
                <w:numId w:val="4"/>
              </w:numPr>
              <w:spacing w:before="100" w:beforeAutospacing="1" w:after="100" w:afterAutospacing="1"/>
              <w:rPr>
                <w:rFonts w:ascii="Arial" w:hAnsi="Arial" w:cs="Arial"/>
                <w:sz w:val="20"/>
                <w:szCs w:val="20"/>
              </w:rPr>
            </w:pPr>
            <w:r>
              <w:rPr>
                <w:rFonts w:ascii="Arial" w:hAnsi="Arial" w:cs="Arial"/>
                <w:sz w:val="20"/>
                <w:szCs w:val="20"/>
              </w:rPr>
              <w:t>The Internet and Cloud</w:t>
            </w:r>
          </w:p>
          <w:p w:rsidR="000005BE" w:rsidRPr="00693BFE" w:rsidRDefault="002D150E" w:rsidP="000005BE">
            <w:pPr>
              <w:numPr>
                <w:ilvl w:val="0"/>
                <w:numId w:val="4"/>
              </w:numPr>
              <w:spacing w:before="100" w:beforeAutospacing="1" w:after="100" w:afterAutospacing="1"/>
              <w:rPr>
                <w:rFonts w:ascii="Arial" w:hAnsi="Arial" w:cs="Arial"/>
                <w:sz w:val="20"/>
                <w:szCs w:val="20"/>
              </w:rPr>
            </w:pPr>
            <w:r>
              <w:rPr>
                <w:rFonts w:ascii="Arial" w:hAnsi="Arial" w:cs="Arial"/>
                <w:sz w:val="20"/>
                <w:szCs w:val="20"/>
              </w:rPr>
              <w:t>Programming Techniques and Languages</w:t>
            </w:r>
          </w:p>
          <w:p w:rsidR="000005BE" w:rsidRDefault="00E94F81" w:rsidP="000005BE">
            <w:pPr>
              <w:numPr>
                <w:ilvl w:val="0"/>
                <w:numId w:val="4"/>
              </w:numPr>
              <w:spacing w:before="100" w:beforeAutospacing="1" w:after="100" w:afterAutospacing="1"/>
              <w:rPr>
                <w:rFonts w:ascii="Arial" w:hAnsi="Arial" w:cs="Arial"/>
                <w:sz w:val="20"/>
                <w:szCs w:val="20"/>
              </w:rPr>
            </w:pPr>
            <w:r>
              <w:rPr>
                <w:rFonts w:ascii="Arial" w:hAnsi="Arial" w:cs="Arial"/>
                <w:sz w:val="20"/>
                <w:szCs w:val="20"/>
              </w:rPr>
              <w:t>User Experience</w:t>
            </w:r>
          </w:p>
          <w:p w:rsidR="008778B3" w:rsidRPr="00693BFE" w:rsidRDefault="00E94F81" w:rsidP="008778B3">
            <w:pPr>
              <w:numPr>
                <w:ilvl w:val="0"/>
                <w:numId w:val="4"/>
              </w:numPr>
              <w:spacing w:before="100" w:beforeAutospacing="1" w:after="100" w:afterAutospacing="1"/>
              <w:rPr>
                <w:rFonts w:ascii="Arial" w:hAnsi="Arial" w:cs="Arial"/>
                <w:sz w:val="20"/>
                <w:szCs w:val="20"/>
              </w:rPr>
            </w:pPr>
            <w:r>
              <w:rPr>
                <w:rFonts w:ascii="Arial" w:hAnsi="Arial" w:cs="Arial"/>
                <w:sz w:val="20"/>
                <w:szCs w:val="20"/>
              </w:rPr>
              <w:t>Using Database Systems</w:t>
            </w:r>
          </w:p>
          <w:p w:rsidR="000005BE" w:rsidRPr="00693BFE" w:rsidRDefault="000005BE" w:rsidP="00BE41AB">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Software </w:t>
            </w:r>
            <w:r w:rsidR="00E94F81">
              <w:rPr>
                <w:rFonts w:ascii="Arial" w:hAnsi="Arial" w:cs="Arial"/>
                <w:sz w:val="20"/>
                <w:szCs w:val="20"/>
              </w:rPr>
              <w:t>Development</w:t>
            </w:r>
            <w:r w:rsidR="00BE41AB">
              <w:rPr>
                <w:rFonts w:ascii="Arial" w:hAnsi="Arial" w:cs="Arial"/>
                <w:sz w:val="20"/>
                <w:szCs w:val="20"/>
              </w:rPr>
              <w:t xml:space="preserve"> and </w:t>
            </w:r>
            <w:r w:rsidR="00E94F81">
              <w:rPr>
                <w:rFonts w:ascii="Arial" w:hAnsi="Arial" w:cs="Arial"/>
                <w:sz w:val="20"/>
                <w:szCs w:val="20"/>
              </w:rPr>
              <w:t>Production</w:t>
            </w:r>
          </w:p>
          <w:p w:rsidR="00DA2F0E" w:rsidRDefault="000005BE" w:rsidP="00DA2F0E">
            <w:pPr>
              <w:numPr>
                <w:ilvl w:val="0"/>
                <w:numId w:val="4"/>
              </w:numPr>
              <w:spacing w:before="100" w:beforeAutospacing="1" w:after="100" w:afterAutospacing="1"/>
            </w:pPr>
            <w:r>
              <w:rPr>
                <w:rFonts w:ascii="Arial" w:hAnsi="Arial" w:cs="Arial"/>
                <w:sz w:val="20"/>
                <w:szCs w:val="20"/>
              </w:rPr>
              <w:t>Ethical considerations in creating software</w:t>
            </w:r>
          </w:p>
        </w:tc>
      </w:tr>
      <w:tr w:rsidR="00EB21E9">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t>Requirements:</w:t>
            </w:r>
          </w:p>
        </w:tc>
        <w:tc>
          <w:tcPr>
            <w:tcW w:w="3988" w:type="pct"/>
            <w:tcMar>
              <w:top w:w="15" w:type="dxa"/>
              <w:left w:w="15" w:type="dxa"/>
              <w:bottom w:w="15" w:type="dxa"/>
              <w:right w:w="15" w:type="dxa"/>
            </w:tcMar>
            <w:vAlign w:val="center"/>
          </w:tcPr>
          <w:p w:rsidR="00EB21E9" w:rsidRDefault="00EB21E9">
            <w:pPr>
              <w:numPr>
                <w:ilvl w:val="0"/>
                <w:numId w:val="6"/>
              </w:numPr>
              <w:spacing w:before="100" w:beforeAutospacing="1" w:after="100" w:afterAutospacing="1"/>
              <w:rPr>
                <w:rFonts w:ascii="Arial" w:hAnsi="Arial" w:cs="Arial"/>
                <w:sz w:val="20"/>
                <w:szCs w:val="20"/>
              </w:rPr>
            </w:pPr>
            <w:r>
              <w:rPr>
                <w:rFonts w:ascii="Arial" w:hAnsi="Arial" w:cs="Arial"/>
                <w:sz w:val="20"/>
                <w:szCs w:val="20"/>
              </w:rPr>
              <w:t xml:space="preserve">Attend class meetings regularly and consistently. </w:t>
            </w:r>
            <w:r w:rsidR="000005BE">
              <w:rPr>
                <w:rFonts w:ascii="Arial" w:hAnsi="Arial" w:cs="Arial"/>
                <w:sz w:val="20"/>
                <w:szCs w:val="20"/>
              </w:rPr>
              <w:t>Since much of your work will be done in a group setting, attendance is especially important.</w:t>
            </w:r>
          </w:p>
          <w:p w:rsidR="00EB21E9" w:rsidRDefault="00EB21E9">
            <w:pPr>
              <w:numPr>
                <w:ilvl w:val="0"/>
                <w:numId w:val="6"/>
              </w:numPr>
              <w:spacing w:before="100" w:beforeAutospacing="1" w:after="100" w:afterAutospacing="1"/>
              <w:rPr>
                <w:rFonts w:ascii="Arial" w:hAnsi="Arial" w:cs="Arial"/>
                <w:sz w:val="20"/>
                <w:szCs w:val="20"/>
              </w:rPr>
            </w:pPr>
            <w:r>
              <w:rPr>
                <w:rFonts w:ascii="Arial" w:hAnsi="Arial" w:cs="Arial"/>
                <w:sz w:val="20"/>
                <w:szCs w:val="20"/>
              </w:rPr>
              <w:t xml:space="preserve">Turn homework in </w:t>
            </w:r>
            <w:r w:rsidR="00365F20">
              <w:rPr>
                <w:rFonts w:ascii="Arial" w:hAnsi="Arial" w:cs="Arial"/>
                <w:sz w:val="20"/>
                <w:szCs w:val="20"/>
              </w:rPr>
              <w:t xml:space="preserve">by </w:t>
            </w:r>
            <w:r w:rsidR="000005BE">
              <w:rPr>
                <w:rFonts w:ascii="Arial" w:hAnsi="Arial" w:cs="Arial"/>
                <w:sz w:val="20"/>
                <w:szCs w:val="20"/>
              </w:rPr>
              <w:t>11:59</w:t>
            </w:r>
            <w:r w:rsidR="00716255">
              <w:rPr>
                <w:rFonts w:ascii="Arial" w:hAnsi="Arial" w:cs="Arial"/>
                <w:sz w:val="20"/>
                <w:szCs w:val="20"/>
              </w:rPr>
              <w:t xml:space="preserve"> </w:t>
            </w:r>
            <w:r w:rsidR="00365F20">
              <w:rPr>
                <w:rFonts w:ascii="Arial" w:hAnsi="Arial" w:cs="Arial"/>
                <w:sz w:val="20"/>
                <w:szCs w:val="20"/>
              </w:rPr>
              <w:t xml:space="preserve">pm </w:t>
            </w:r>
            <w:r>
              <w:rPr>
                <w:rFonts w:ascii="Arial" w:hAnsi="Arial" w:cs="Arial"/>
                <w:sz w:val="20"/>
                <w:szCs w:val="20"/>
              </w:rPr>
              <w:t>on the designated due date.  Expect to spend a minimum of 3 hours outside of class for each hour spent in class.</w:t>
            </w:r>
          </w:p>
          <w:p w:rsidR="00B81378" w:rsidRDefault="00B81378">
            <w:pPr>
              <w:numPr>
                <w:ilvl w:val="0"/>
                <w:numId w:val="6"/>
              </w:numPr>
              <w:spacing w:before="100" w:beforeAutospacing="1" w:after="100" w:afterAutospacing="1"/>
              <w:rPr>
                <w:rFonts w:ascii="Arial" w:hAnsi="Arial" w:cs="Arial"/>
                <w:sz w:val="20"/>
                <w:szCs w:val="20"/>
              </w:rPr>
            </w:pPr>
            <w:r>
              <w:rPr>
                <w:rFonts w:ascii="Arial" w:hAnsi="Arial" w:cs="Arial"/>
                <w:sz w:val="20"/>
                <w:szCs w:val="20"/>
              </w:rPr>
              <w:t>No late homework will be accepted after six school days</w:t>
            </w:r>
            <w:r w:rsidR="00BE6A26">
              <w:rPr>
                <w:rFonts w:ascii="Arial" w:hAnsi="Arial" w:cs="Arial"/>
                <w:sz w:val="20"/>
                <w:szCs w:val="20"/>
              </w:rPr>
              <w:t>.</w:t>
            </w:r>
          </w:p>
          <w:p w:rsidR="00EB21E9" w:rsidRPr="00BE41AB" w:rsidRDefault="0083407A" w:rsidP="00BE41AB">
            <w:pPr>
              <w:numPr>
                <w:ilvl w:val="0"/>
                <w:numId w:val="6"/>
              </w:numPr>
              <w:spacing w:before="100" w:beforeAutospacing="1" w:after="100" w:afterAutospacing="1"/>
              <w:rPr>
                <w:rFonts w:ascii="Arial" w:hAnsi="Arial" w:cs="Arial"/>
                <w:sz w:val="20"/>
                <w:szCs w:val="20"/>
              </w:rPr>
            </w:pPr>
            <w:r>
              <w:rPr>
                <w:rFonts w:ascii="Arial" w:hAnsi="Arial" w:cs="Arial"/>
                <w:sz w:val="20"/>
                <w:szCs w:val="20"/>
              </w:rPr>
              <w:t>Students will participate in group projects, class discussions and presentations</w:t>
            </w:r>
            <w:r w:rsidR="00BE6A26">
              <w:rPr>
                <w:rFonts w:ascii="Arial" w:hAnsi="Arial" w:cs="Arial"/>
                <w:sz w:val="20"/>
                <w:szCs w:val="20"/>
              </w:rPr>
              <w:t>.</w:t>
            </w:r>
          </w:p>
        </w:tc>
      </w:tr>
      <w:tr w:rsidR="00EB21E9">
        <w:trPr>
          <w:tblCellSpacing w:w="15" w:type="dxa"/>
        </w:trPr>
        <w:tc>
          <w:tcPr>
            <w:tcW w:w="965" w:type="pct"/>
            <w:tcMar>
              <w:top w:w="15" w:type="dxa"/>
              <w:left w:w="15" w:type="dxa"/>
              <w:bottom w:w="15" w:type="dxa"/>
              <w:right w:w="15" w:type="dxa"/>
            </w:tcMar>
          </w:tcPr>
          <w:p w:rsidR="00EB21E9" w:rsidRDefault="00EB21E9">
            <w:pPr>
              <w:jc w:val="right"/>
            </w:pPr>
            <w:r>
              <w:rPr>
                <w:rFonts w:ascii="Arial" w:hAnsi="Arial" w:cs="Arial"/>
                <w:b/>
                <w:bCs/>
                <w:color w:val="660000"/>
                <w:sz w:val="20"/>
                <w:szCs w:val="20"/>
              </w:rPr>
              <w:lastRenderedPageBreak/>
              <w:t>Grading:</w:t>
            </w:r>
          </w:p>
        </w:tc>
        <w:tc>
          <w:tcPr>
            <w:tcW w:w="3988" w:type="pct"/>
            <w:tcMar>
              <w:top w:w="15" w:type="dxa"/>
              <w:left w:w="15" w:type="dxa"/>
              <w:bottom w:w="15" w:type="dxa"/>
              <w:right w:w="15" w:type="dxa"/>
            </w:tcMar>
            <w:vAlign w:val="center"/>
          </w:tcPr>
          <w:p w:rsidR="00EB21E9" w:rsidRDefault="00B62FA6" w:rsidP="00EC6AFD">
            <w:pPr>
              <w:tabs>
                <w:tab w:val="left" w:pos="2841"/>
                <w:tab w:val="left" w:pos="4553"/>
              </w:tabs>
              <w:ind w:left="321"/>
              <w:rPr>
                <w:rFonts w:ascii="Arial" w:hAnsi="Arial" w:cs="Arial"/>
                <w:sz w:val="20"/>
                <w:szCs w:val="20"/>
              </w:rPr>
            </w:pPr>
            <w:r>
              <w:rPr>
                <w:rFonts w:ascii="Arial" w:hAnsi="Arial" w:cs="Arial"/>
                <w:sz w:val="20"/>
                <w:szCs w:val="20"/>
              </w:rPr>
              <w:t>To receive an</w:t>
            </w:r>
            <w:r w:rsidR="00EB21E9">
              <w:rPr>
                <w:rFonts w:ascii="Arial" w:hAnsi="Arial" w:cs="Arial"/>
                <w:sz w:val="20"/>
                <w:szCs w:val="20"/>
              </w:rPr>
              <w:t xml:space="preserve"> A for the course, you must either do everything required extraordinarily well, or, y</w:t>
            </w:r>
            <w:r w:rsidR="00E06E0A">
              <w:rPr>
                <w:rFonts w:ascii="Arial" w:hAnsi="Arial" w:cs="Arial"/>
                <w:sz w:val="20"/>
                <w:szCs w:val="20"/>
              </w:rPr>
              <w:t>ou must do more than required (</w:t>
            </w:r>
            <w:r w:rsidR="00EB21E9">
              <w:rPr>
                <w:rFonts w:ascii="Arial" w:hAnsi="Arial" w:cs="Arial"/>
                <w:sz w:val="20"/>
                <w:szCs w:val="20"/>
              </w:rPr>
              <w:t xml:space="preserve">for example, extra credit problems, related but </w:t>
            </w:r>
            <w:r w:rsidR="00E06E0A">
              <w:rPr>
                <w:rFonts w:ascii="Arial" w:hAnsi="Arial" w:cs="Arial"/>
                <w:sz w:val="20"/>
                <w:szCs w:val="20"/>
              </w:rPr>
              <w:t>more challenging problems, etc.</w:t>
            </w:r>
            <w:r w:rsidR="00EB21E9">
              <w:rPr>
                <w:rFonts w:ascii="Arial" w:hAnsi="Arial" w:cs="Arial"/>
                <w:sz w:val="20"/>
                <w:szCs w:val="20"/>
              </w:rPr>
              <w:t>). "A" students seek out ways</w:t>
            </w:r>
            <w:r w:rsidR="00BE6A26">
              <w:rPr>
                <w:rFonts w:ascii="Arial" w:hAnsi="Arial" w:cs="Arial"/>
                <w:sz w:val="20"/>
                <w:szCs w:val="20"/>
              </w:rPr>
              <w:t xml:space="preserve"> to</w:t>
            </w:r>
            <w:r w:rsidR="00EB21E9">
              <w:rPr>
                <w:rFonts w:ascii="Arial" w:hAnsi="Arial" w:cs="Arial"/>
                <w:sz w:val="20"/>
                <w:szCs w:val="20"/>
              </w:rPr>
              <w:t xml:space="preserve"> extend their learning and understanding of </w:t>
            </w:r>
            <w:r w:rsidR="0083407A">
              <w:rPr>
                <w:rFonts w:ascii="Arial" w:hAnsi="Arial" w:cs="Arial"/>
                <w:sz w:val="20"/>
                <w:szCs w:val="20"/>
              </w:rPr>
              <w:t>Software Engineering</w:t>
            </w:r>
            <w:r w:rsidR="00BE6A26">
              <w:rPr>
                <w:rFonts w:ascii="Arial" w:hAnsi="Arial" w:cs="Arial"/>
                <w:sz w:val="20"/>
                <w:szCs w:val="20"/>
              </w:rPr>
              <w:t>.</w:t>
            </w:r>
          </w:p>
          <w:p w:rsidR="004318CD" w:rsidRDefault="004318CD" w:rsidP="00EC6AFD">
            <w:pPr>
              <w:tabs>
                <w:tab w:val="left" w:pos="2841"/>
                <w:tab w:val="left" w:pos="4553"/>
              </w:tabs>
              <w:ind w:left="321"/>
              <w:rPr>
                <w:rFonts w:ascii="Arial" w:hAnsi="Arial" w:cs="Arial"/>
                <w:sz w:val="20"/>
                <w:szCs w:val="20"/>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177"/>
              <w:gridCol w:w="1323"/>
            </w:tblGrid>
            <w:tr w:rsidR="0083407A">
              <w:trPr>
                <w:tblCellSpacing w:w="15" w:type="dxa"/>
                <w:jc w:val="center"/>
              </w:trPr>
              <w:tc>
                <w:tcPr>
                  <w:tcW w:w="31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Pr="00693BFE" w:rsidRDefault="0083407A" w:rsidP="0083407A">
                  <w:pPr>
                    <w:rPr>
                      <w:rFonts w:ascii="Arial" w:hAnsi="Arial" w:cs="Arial"/>
                      <w:b/>
                      <w:bCs/>
                      <w:sz w:val="20"/>
                      <w:szCs w:val="20"/>
                    </w:rPr>
                  </w:pPr>
                  <w:r w:rsidRPr="00693BFE">
                    <w:rPr>
                      <w:rFonts w:ascii="Arial" w:hAnsi="Arial" w:cs="Arial"/>
                      <w:b/>
                      <w:bCs/>
                      <w:sz w:val="20"/>
                      <w:szCs w:val="20"/>
                    </w:rPr>
                    <w:t>Course Component</w:t>
                  </w:r>
                </w:p>
              </w:tc>
              <w:tc>
                <w:tcPr>
                  <w:tcW w:w="12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83407A" w:rsidRPr="00693BFE" w:rsidRDefault="00DA2F0E" w:rsidP="0083407A">
                  <w:pPr>
                    <w:jc w:val="center"/>
                    <w:rPr>
                      <w:rFonts w:ascii="Arial" w:hAnsi="Arial" w:cs="Arial"/>
                      <w:b/>
                      <w:bCs/>
                      <w:sz w:val="20"/>
                      <w:szCs w:val="20"/>
                    </w:rPr>
                  </w:pPr>
                  <w:r>
                    <w:rPr>
                      <w:rFonts w:ascii="Arial" w:hAnsi="Arial" w:cs="Arial"/>
                      <w:b/>
                      <w:bCs/>
                      <w:sz w:val="20"/>
                      <w:szCs w:val="20"/>
                    </w:rPr>
                    <w:t>Weight</w:t>
                  </w:r>
                </w:p>
              </w:tc>
            </w:tr>
            <w:tr w:rsidR="0083407A">
              <w:trPr>
                <w:tblCellSpacing w:w="15" w:type="dxa"/>
                <w:jc w:val="center"/>
              </w:trPr>
              <w:tc>
                <w:tcPr>
                  <w:tcW w:w="31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Pr="00693BFE" w:rsidRDefault="00A97EB7" w:rsidP="0083407A">
                  <w:pPr>
                    <w:rPr>
                      <w:rFonts w:ascii="Arial" w:hAnsi="Arial" w:cs="Arial"/>
                      <w:sz w:val="20"/>
                      <w:szCs w:val="20"/>
                    </w:rPr>
                  </w:pPr>
                  <w:r>
                    <w:rPr>
                      <w:rFonts w:ascii="Arial" w:hAnsi="Arial" w:cs="Arial"/>
                      <w:sz w:val="20"/>
                      <w:szCs w:val="20"/>
                    </w:rPr>
                    <w:t xml:space="preserve">Homework, </w:t>
                  </w:r>
                  <w:r w:rsidR="0083407A">
                    <w:rPr>
                      <w:rFonts w:ascii="Arial" w:hAnsi="Arial" w:cs="Arial"/>
                      <w:sz w:val="20"/>
                      <w:szCs w:val="20"/>
                    </w:rPr>
                    <w:t>Labs, Research Papers, Reading Responses, etc.</w:t>
                  </w:r>
                </w:p>
              </w:tc>
              <w:tc>
                <w:tcPr>
                  <w:tcW w:w="12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Pr="00693BFE" w:rsidRDefault="0000014D" w:rsidP="0083407A">
                  <w:pPr>
                    <w:jc w:val="center"/>
                    <w:rPr>
                      <w:rFonts w:ascii="Arial" w:hAnsi="Arial" w:cs="Arial"/>
                      <w:sz w:val="20"/>
                      <w:szCs w:val="20"/>
                    </w:rPr>
                  </w:pPr>
                  <w:r>
                    <w:rPr>
                      <w:rFonts w:ascii="Arial" w:hAnsi="Arial" w:cs="Arial"/>
                      <w:sz w:val="20"/>
                      <w:szCs w:val="20"/>
                    </w:rPr>
                    <w:t>2</w:t>
                  </w:r>
                  <w:r w:rsidR="0021546A">
                    <w:rPr>
                      <w:rFonts w:ascii="Arial" w:hAnsi="Arial" w:cs="Arial"/>
                      <w:sz w:val="20"/>
                      <w:szCs w:val="20"/>
                    </w:rPr>
                    <w:t>0</w:t>
                  </w:r>
                  <w:r w:rsidR="0083407A">
                    <w:rPr>
                      <w:rFonts w:ascii="Arial" w:hAnsi="Arial" w:cs="Arial"/>
                      <w:sz w:val="20"/>
                      <w:szCs w:val="20"/>
                    </w:rPr>
                    <w:t>%</w:t>
                  </w:r>
                </w:p>
              </w:tc>
            </w:tr>
            <w:tr w:rsidR="0000014D">
              <w:trPr>
                <w:tblCellSpacing w:w="15" w:type="dxa"/>
                <w:jc w:val="center"/>
              </w:trPr>
              <w:tc>
                <w:tcPr>
                  <w:tcW w:w="31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00014D" w:rsidRDefault="0000014D" w:rsidP="0083407A">
                  <w:pPr>
                    <w:rPr>
                      <w:rFonts w:ascii="Arial" w:hAnsi="Arial" w:cs="Arial"/>
                      <w:sz w:val="20"/>
                      <w:szCs w:val="20"/>
                    </w:rPr>
                  </w:pPr>
                  <w:r>
                    <w:rPr>
                      <w:rFonts w:ascii="Arial" w:hAnsi="Arial" w:cs="Arial"/>
                      <w:sz w:val="20"/>
                      <w:szCs w:val="20"/>
                    </w:rPr>
                    <w:t>Sprint Demos/Reports</w:t>
                  </w:r>
                </w:p>
              </w:tc>
              <w:tc>
                <w:tcPr>
                  <w:tcW w:w="12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00014D" w:rsidRDefault="0000014D" w:rsidP="0083407A">
                  <w:pPr>
                    <w:jc w:val="center"/>
                    <w:rPr>
                      <w:rFonts w:ascii="Arial" w:hAnsi="Arial" w:cs="Arial"/>
                      <w:sz w:val="20"/>
                      <w:szCs w:val="20"/>
                    </w:rPr>
                  </w:pPr>
                  <w:r>
                    <w:rPr>
                      <w:rFonts w:ascii="Arial" w:hAnsi="Arial" w:cs="Arial"/>
                      <w:sz w:val="20"/>
                      <w:szCs w:val="20"/>
                    </w:rPr>
                    <w:t>40%</w:t>
                  </w:r>
                </w:p>
              </w:tc>
            </w:tr>
            <w:tr w:rsidR="0083407A">
              <w:trPr>
                <w:tblCellSpacing w:w="15" w:type="dxa"/>
                <w:jc w:val="center"/>
              </w:trPr>
              <w:tc>
                <w:tcPr>
                  <w:tcW w:w="31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Pr="00693BFE" w:rsidRDefault="0083407A" w:rsidP="0083407A">
                  <w:pPr>
                    <w:rPr>
                      <w:rFonts w:ascii="Arial" w:hAnsi="Arial" w:cs="Arial"/>
                      <w:sz w:val="20"/>
                      <w:szCs w:val="20"/>
                    </w:rPr>
                  </w:pPr>
                  <w:r>
                    <w:rPr>
                      <w:rFonts w:ascii="Arial" w:hAnsi="Arial" w:cs="Arial"/>
                      <w:sz w:val="20"/>
                      <w:szCs w:val="20"/>
                    </w:rPr>
                    <w:t>Group Project, Final Presentation</w:t>
                  </w:r>
                </w:p>
              </w:tc>
              <w:tc>
                <w:tcPr>
                  <w:tcW w:w="12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Pr="00693BFE" w:rsidRDefault="0000014D" w:rsidP="0083407A">
                  <w:pPr>
                    <w:jc w:val="center"/>
                    <w:rPr>
                      <w:rFonts w:ascii="Arial" w:hAnsi="Arial" w:cs="Arial"/>
                      <w:sz w:val="20"/>
                      <w:szCs w:val="20"/>
                    </w:rPr>
                  </w:pPr>
                  <w:r>
                    <w:rPr>
                      <w:rFonts w:ascii="Arial" w:hAnsi="Arial" w:cs="Arial"/>
                      <w:sz w:val="20"/>
                      <w:szCs w:val="20"/>
                    </w:rPr>
                    <w:t>3</w:t>
                  </w:r>
                  <w:r w:rsidR="00A97EB7">
                    <w:rPr>
                      <w:rFonts w:ascii="Arial" w:hAnsi="Arial" w:cs="Arial"/>
                      <w:sz w:val="20"/>
                      <w:szCs w:val="20"/>
                    </w:rPr>
                    <w:t>0%</w:t>
                  </w:r>
                </w:p>
              </w:tc>
            </w:tr>
            <w:tr w:rsidR="0083407A">
              <w:trPr>
                <w:tblCellSpacing w:w="15" w:type="dxa"/>
                <w:jc w:val="center"/>
              </w:trPr>
              <w:tc>
                <w:tcPr>
                  <w:tcW w:w="31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Default="008778B3" w:rsidP="0083407A">
                  <w:pPr>
                    <w:rPr>
                      <w:rFonts w:ascii="Arial" w:hAnsi="Arial" w:cs="Arial"/>
                      <w:sz w:val="20"/>
                      <w:szCs w:val="20"/>
                    </w:rPr>
                  </w:pPr>
                  <w:r>
                    <w:rPr>
                      <w:rFonts w:ascii="Arial" w:hAnsi="Arial" w:cs="Arial"/>
                      <w:sz w:val="20"/>
                      <w:szCs w:val="20"/>
                    </w:rPr>
                    <w:t>Attendance and Participation</w:t>
                  </w:r>
                </w:p>
              </w:tc>
              <w:tc>
                <w:tcPr>
                  <w:tcW w:w="127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3407A" w:rsidRDefault="0000014D" w:rsidP="0083407A">
                  <w:pPr>
                    <w:jc w:val="center"/>
                    <w:rPr>
                      <w:rFonts w:ascii="Arial" w:hAnsi="Arial" w:cs="Arial"/>
                      <w:sz w:val="20"/>
                      <w:szCs w:val="20"/>
                    </w:rPr>
                  </w:pPr>
                  <w:r>
                    <w:rPr>
                      <w:rFonts w:ascii="Arial" w:hAnsi="Arial" w:cs="Arial"/>
                      <w:sz w:val="20"/>
                      <w:szCs w:val="20"/>
                    </w:rPr>
                    <w:t>1</w:t>
                  </w:r>
                  <w:r w:rsidR="00584858">
                    <w:rPr>
                      <w:rFonts w:ascii="Arial" w:hAnsi="Arial" w:cs="Arial"/>
                      <w:sz w:val="20"/>
                      <w:szCs w:val="20"/>
                    </w:rPr>
                    <w:t>0</w:t>
                  </w:r>
                  <w:r w:rsidR="0083407A">
                    <w:rPr>
                      <w:rFonts w:ascii="Arial" w:hAnsi="Arial" w:cs="Arial"/>
                      <w:sz w:val="20"/>
                      <w:szCs w:val="20"/>
                    </w:rPr>
                    <w:t>%</w:t>
                  </w:r>
                </w:p>
              </w:tc>
            </w:tr>
          </w:tbl>
          <w:p w:rsidR="00EB21E9" w:rsidRDefault="00EB21E9">
            <w:pPr>
              <w:jc w:val="center"/>
              <w:rPr>
                <w:color w:val="auto"/>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911"/>
              <w:gridCol w:w="1589"/>
            </w:tblGrid>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b/>
                      <w:bCs/>
                      <w:sz w:val="20"/>
                      <w:szCs w:val="20"/>
                    </w:rPr>
                    <w:t>Total % Earned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b/>
                      <w:bCs/>
                      <w:sz w:val="20"/>
                      <w:szCs w:val="20"/>
                    </w:rPr>
                    <w:t>Grade</w:t>
                  </w:r>
                </w:p>
              </w:tc>
            </w:tr>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90% - 100%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A- to A</w:t>
                  </w:r>
                </w:p>
              </w:tc>
            </w:tr>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80% - 89%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B- to B+</w:t>
                  </w:r>
                </w:p>
              </w:tc>
            </w:tr>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70% - 79%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C- to C+</w:t>
                  </w:r>
                </w:p>
              </w:tc>
            </w:tr>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50% - 69%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D- to D+</w:t>
                  </w:r>
                </w:p>
              </w:tc>
            </w:tr>
            <w:tr w:rsidR="00EB21E9">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0%  - 49%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21E9" w:rsidRDefault="00EB21E9">
                  <w:pPr>
                    <w:jc w:val="center"/>
                  </w:pPr>
                  <w:r>
                    <w:rPr>
                      <w:rFonts w:ascii="Arial" w:hAnsi="Arial" w:cs="Arial"/>
                      <w:sz w:val="20"/>
                      <w:szCs w:val="20"/>
                    </w:rPr>
                    <w:t>F</w:t>
                  </w:r>
                </w:p>
              </w:tc>
            </w:tr>
          </w:tbl>
          <w:p w:rsidR="00EB21E9" w:rsidRPr="00DA2F0E" w:rsidRDefault="00EB21E9" w:rsidP="00DA2F0E">
            <w:pPr>
              <w:tabs>
                <w:tab w:val="left" w:pos="2979"/>
                <w:tab w:val="left" w:pos="4553"/>
              </w:tabs>
              <w:ind w:left="68"/>
              <w:rPr>
                <w:rFonts w:ascii="Arial" w:hAnsi="Arial" w:cs="Arial"/>
                <w:sz w:val="20"/>
                <w:szCs w:val="20"/>
              </w:rPr>
            </w:pPr>
          </w:p>
        </w:tc>
      </w:tr>
      <w:tr w:rsidR="00EB21E9">
        <w:trPr>
          <w:tblCellSpacing w:w="15" w:type="dxa"/>
        </w:trPr>
        <w:tc>
          <w:tcPr>
            <w:tcW w:w="965" w:type="pct"/>
            <w:tcMar>
              <w:top w:w="15" w:type="dxa"/>
              <w:left w:w="15" w:type="dxa"/>
              <w:bottom w:w="15" w:type="dxa"/>
              <w:right w:w="15" w:type="dxa"/>
            </w:tcMar>
          </w:tcPr>
          <w:p w:rsidR="00EB21E9" w:rsidRDefault="00A27179">
            <w:pPr>
              <w:jc w:val="right"/>
              <w:rPr>
                <w:rFonts w:ascii="Arial" w:hAnsi="Arial" w:cs="Arial"/>
                <w:b/>
                <w:bCs/>
                <w:color w:val="660000"/>
                <w:sz w:val="20"/>
                <w:szCs w:val="20"/>
              </w:rPr>
            </w:pPr>
            <w:r>
              <w:br w:type="page"/>
            </w:r>
            <w:r w:rsidR="00EB21E9">
              <w:rPr>
                <w:rFonts w:ascii="Arial" w:hAnsi="Arial" w:cs="Arial"/>
                <w:b/>
                <w:bCs/>
                <w:color w:val="660000"/>
                <w:sz w:val="20"/>
                <w:szCs w:val="20"/>
              </w:rPr>
              <w:t>Expectations:</w:t>
            </w:r>
          </w:p>
        </w:tc>
        <w:tc>
          <w:tcPr>
            <w:tcW w:w="3988" w:type="pct"/>
            <w:tcMar>
              <w:top w:w="15" w:type="dxa"/>
              <w:left w:w="15" w:type="dxa"/>
              <w:bottom w:w="15" w:type="dxa"/>
              <w:right w:w="15" w:type="dxa"/>
            </w:tcMar>
            <w:vAlign w:val="center"/>
          </w:tcPr>
          <w:p w:rsidR="00FC5548" w:rsidRDefault="00FC5548" w:rsidP="00FC5548">
            <w:pPr>
              <w:numPr>
                <w:ilvl w:val="0"/>
                <w:numId w:val="8"/>
              </w:numPr>
              <w:tabs>
                <w:tab w:val="left" w:pos="2841"/>
                <w:tab w:val="left" w:pos="4553"/>
              </w:tabs>
              <w:rPr>
                <w:rFonts w:ascii="Arial" w:hAnsi="Arial" w:cs="Arial"/>
                <w:sz w:val="20"/>
                <w:szCs w:val="20"/>
              </w:rPr>
            </w:pPr>
            <w:r w:rsidRPr="00FC5548">
              <w:rPr>
                <w:rFonts w:ascii="Arial" w:hAnsi="Arial" w:cs="Arial"/>
                <w:sz w:val="20"/>
                <w:szCs w:val="20"/>
              </w:rPr>
              <w:t>I save homework assignments and session notes to Google Drive for our class. You should have received an invite. It’s easier to synchronize directly on Google Drive than to have to post everything to Blackboard. Grades are posted on Blackboard.  It is the student’s responsibility to consult online postings if they miss a class.</w:t>
            </w:r>
          </w:p>
          <w:p w:rsidR="0083407A" w:rsidRDefault="00EB21E9" w:rsidP="00FC5548">
            <w:pPr>
              <w:numPr>
                <w:ilvl w:val="0"/>
                <w:numId w:val="8"/>
              </w:numPr>
              <w:tabs>
                <w:tab w:val="left" w:pos="2841"/>
                <w:tab w:val="left" w:pos="4553"/>
              </w:tabs>
              <w:rPr>
                <w:rFonts w:ascii="Arial" w:hAnsi="Arial" w:cs="Arial"/>
                <w:sz w:val="20"/>
                <w:szCs w:val="20"/>
              </w:rPr>
            </w:pPr>
            <w:r>
              <w:rPr>
                <w:rFonts w:ascii="Arial" w:hAnsi="Arial" w:cs="Arial"/>
                <w:sz w:val="20"/>
                <w:szCs w:val="20"/>
              </w:rPr>
              <w:t xml:space="preserve">Students </w:t>
            </w:r>
            <w:r w:rsidR="00EC6AFD">
              <w:rPr>
                <w:rFonts w:ascii="Arial" w:hAnsi="Arial" w:cs="Arial"/>
                <w:sz w:val="20"/>
                <w:szCs w:val="20"/>
              </w:rPr>
              <w:t>are encouraged to consult</w:t>
            </w:r>
            <w:r>
              <w:rPr>
                <w:rFonts w:ascii="Arial" w:hAnsi="Arial" w:cs="Arial"/>
                <w:sz w:val="20"/>
                <w:szCs w:val="20"/>
              </w:rPr>
              <w:t xml:space="preserve"> with one another</w:t>
            </w:r>
            <w:r w:rsidR="00B701AC">
              <w:rPr>
                <w:rFonts w:ascii="Arial" w:hAnsi="Arial" w:cs="Arial"/>
                <w:sz w:val="20"/>
                <w:szCs w:val="20"/>
              </w:rPr>
              <w:t xml:space="preserve"> </w:t>
            </w:r>
            <w:r>
              <w:rPr>
                <w:rFonts w:ascii="Arial" w:hAnsi="Arial" w:cs="Arial"/>
                <w:sz w:val="20"/>
                <w:szCs w:val="20"/>
              </w:rPr>
              <w:t>and the instructor.</w:t>
            </w:r>
          </w:p>
          <w:p w:rsidR="004318CD" w:rsidRDefault="004318CD" w:rsidP="004318CD">
            <w:pPr>
              <w:tabs>
                <w:tab w:val="left" w:pos="2841"/>
                <w:tab w:val="left" w:pos="4553"/>
              </w:tabs>
              <w:ind w:left="788"/>
              <w:rPr>
                <w:rFonts w:ascii="Arial" w:hAnsi="Arial" w:cs="Arial"/>
                <w:sz w:val="20"/>
                <w:szCs w:val="20"/>
              </w:rPr>
            </w:pPr>
          </w:p>
        </w:tc>
      </w:tr>
      <w:tr w:rsidR="009A0E00">
        <w:trPr>
          <w:tblCellSpacing w:w="15" w:type="dxa"/>
        </w:trPr>
        <w:tc>
          <w:tcPr>
            <w:tcW w:w="965" w:type="pct"/>
            <w:tcMar>
              <w:top w:w="15" w:type="dxa"/>
              <w:left w:w="15" w:type="dxa"/>
              <w:bottom w:w="15" w:type="dxa"/>
              <w:right w:w="15" w:type="dxa"/>
            </w:tcMar>
          </w:tcPr>
          <w:p w:rsidR="009A0E00" w:rsidRDefault="006A5EEC">
            <w:pPr>
              <w:jc w:val="right"/>
              <w:rPr>
                <w:rFonts w:ascii="Arial" w:hAnsi="Arial" w:cs="Arial"/>
                <w:b/>
                <w:bCs/>
                <w:color w:val="660000"/>
                <w:sz w:val="20"/>
                <w:szCs w:val="20"/>
              </w:rPr>
            </w:pPr>
            <w:r>
              <w:br w:type="page"/>
            </w:r>
            <w:r w:rsidR="009A0E00">
              <w:rPr>
                <w:rFonts w:ascii="Arial" w:hAnsi="Arial" w:cs="Arial"/>
                <w:b/>
                <w:bCs/>
                <w:color w:val="660000"/>
                <w:sz w:val="20"/>
                <w:szCs w:val="20"/>
              </w:rPr>
              <w:t>Academic Honesty Policy:</w:t>
            </w:r>
          </w:p>
        </w:tc>
        <w:tc>
          <w:tcPr>
            <w:tcW w:w="3988" w:type="pct"/>
            <w:tcMar>
              <w:top w:w="15" w:type="dxa"/>
              <w:left w:w="15" w:type="dxa"/>
              <w:bottom w:w="15" w:type="dxa"/>
              <w:right w:w="15" w:type="dxa"/>
            </w:tcMar>
            <w:vAlign w:val="center"/>
          </w:tcPr>
          <w:p w:rsidR="009A0E00" w:rsidRDefault="00E77B7B" w:rsidP="00E77B7B">
            <w:pPr>
              <w:tabs>
                <w:tab w:val="left" w:pos="2841"/>
                <w:tab w:val="left" w:pos="4553"/>
              </w:tabs>
              <w:ind w:left="59"/>
              <w:rPr>
                <w:rFonts w:ascii="Arial" w:hAnsi="Arial" w:cs="Arial"/>
                <w:b/>
                <w:sz w:val="20"/>
                <w:szCs w:val="20"/>
              </w:rPr>
            </w:pPr>
            <w:r w:rsidRPr="00E77B7B">
              <w:rPr>
                <w:rFonts w:ascii="Arial" w:hAnsi="Arial" w:cs="Arial"/>
                <w:sz w:val="20"/>
                <w:szCs w:val="20"/>
              </w:rPr>
              <w:t xml:space="preserve">Please note that I take extremely seriously the university’s policy on the need for academic honesty in all your work.  </w:t>
            </w:r>
            <w:r w:rsidR="00E8262B" w:rsidRPr="00E8262B">
              <w:rPr>
                <w:rFonts w:ascii="Arial" w:hAnsi="Arial" w:cs="Arial"/>
                <w:b/>
                <w:sz w:val="20"/>
                <w:szCs w:val="20"/>
              </w:rPr>
              <w:t>I refer you to the Whitworth Catalog, and the current Student Handbook, where guidelines on plagiarism and other forms of academic dishonesty are spelled out.  Any form of dishonesty in an assignment will lead to a zero on the assignment, and I reserve the right to give a grade of F for the course as well</w:t>
            </w:r>
            <w:r w:rsidR="00576B79">
              <w:rPr>
                <w:rFonts w:ascii="Arial" w:hAnsi="Arial" w:cs="Arial"/>
                <w:b/>
                <w:sz w:val="20"/>
                <w:szCs w:val="20"/>
              </w:rPr>
              <w:t>.</w:t>
            </w:r>
          </w:p>
          <w:p w:rsidR="004318CD" w:rsidRDefault="004318CD" w:rsidP="00E77B7B">
            <w:pPr>
              <w:tabs>
                <w:tab w:val="left" w:pos="2841"/>
                <w:tab w:val="left" w:pos="4553"/>
              </w:tabs>
              <w:ind w:left="59"/>
              <w:rPr>
                <w:rFonts w:ascii="Arial" w:hAnsi="Arial" w:cs="Arial"/>
                <w:sz w:val="20"/>
                <w:szCs w:val="20"/>
              </w:rPr>
            </w:pPr>
          </w:p>
        </w:tc>
      </w:tr>
      <w:tr w:rsidR="000F3B83">
        <w:trPr>
          <w:tblCellSpacing w:w="15" w:type="dxa"/>
        </w:trPr>
        <w:tc>
          <w:tcPr>
            <w:tcW w:w="965" w:type="pct"/>
            <w:tcMar>
              <w:top w:w="15" w:type="dxa"/>
              <w:left w:w="15" w:type="dxa"/>
              <w:bottom w:w="15" w:type="dxa"/>
              <w:right w:w="15" w:type="dxa"/>
            </w:tcMar>
          </w:tcPr>
          <w:p w:rsidR="000F3B83" w:rsidRDefault="000F3B83" w:rsidP="000F3B83">
            <w:pPr>
              <w:jc w:val="right"/>
              <w:rPr>
                <w:rFonts w:ascii="Arial" w:hAnsi="Arial" w:cs="Arial"/>
                <w:b/>
                <w:bCs/>
                <w:color w:val="660000"/>
                <w:sz w:val="20"/>
                <w:szCs w:val="20"/>
              </w:rPr>
            </w:pPr>
            <w:r>
              <w:rPr>
                <w:rFonts w:ascii="Arial" w:hAnsi="Arial" w:cs="Arial"/>
                <w:b/>
                <w:bCs/>
                <w:color w:val="660000"/>
                <w:sz w:val="20"/>
                <w:szCs w:val="20"/>
              </w:rPr>
              <w:t>Special Needs:</w:t>
            </w:r>
          </w:p>
        </w:tc>
        <w:tc>
          <w:tcPr>
            <w:tcW w:w="3988" w:type="pct"/>
            <w:tcMar>
              <w:top w:w="15" w:type="dxa"/>
              <w:left w:w="15" w:type="dxa"/>
              <w:bottom w:w="15" w:type="dxa"/>
              <w:right w:w="15" w:type="dxa"/>
            </w:tcMar>
            <w:vAlign w:val="center"/>
          </w:tcPr>
          <w:p w:rsidR="000F3B83" w:rsidRDefault="006A5EEC" w:rsidP="000F3B83">
            <w:pPr>
              <w:tabs>
                <w:tab w:val="left" w:pos="2841"/>
                <w:tab w:val="left" w:pos="4553"/>
              </w:tabs>
              <w:ind w:left="68"/>
              <w:rPr>
                <w:rFonts w:ascii="Arial" w:hAnsi="Arial" w:cs="Arial"/>
                <w:sz w:val="20"/>
                <w:szCs w:val="20"/>
              </w:rPr>
            </w:pPr>
            <w:r w:rsidRPr="006A5EEC">
              <w:rPr>
                <w:rFonts w:ascii="Arial" w:hAnsi="Arial" w:cs="Arial"/>
                <w:sz w:val="20"/>
                <w:szCs w:val="20"/>
              </w:rPr>
              <w:t>Whitworth University is committed to providing its students access to education.  If you have a documented special need that affects your learning or performance on exams or papers, you will need to contact the Educational Support Office (Andrew Pyrc – ext. 4534) to identify accommodations that are appropriate.</w:t>
            </w:r>
          </w:p>
          <w:p w:rsidR="004318CD" w:rsidRDefault="004318CD" w:rsidP="000F3B83">
            <w:pPr>
              <w:tabs>
                <w:tab w:val="left" w:pos="2841"/>
                <w:tab w:val="left" w:pos="4553"/>
              </w:tabs>
              <w:ind w:left="68"/>
              <w:rPr>
                <w:rFonts w:ascii="Arial" w:hAnsi="Arial" w:cs="Arial"/>
                <w:sz w:val="20"/>
                <w:szCs w:val="20"/>
              </w:rPr>
            </w:pPr>
          </w:p>
        </w:tc>
      </w:tr>
      <w:tr w:rsidR="000F3B83">
        <w:trPr>
          <w:tblCellSpacing w:w="15" w:type="dxa"/>
        </w:trPr>
        <w:tc>
          <w:tcPr>
            <w:tcW w:w="965" w:type="pct"/>
            <w:tcMar>
              <w:top w:w="15" w:type="dxa"/>
              <w:left w:w="15" w:type="dxa"/>
              <w:bottom w:w="15" w:type="dxa"/>
              <w:right w:w="15" w:type="dxa"/>
            </w:tcMar>
          </w:tcPr>
          <w:p w:rsidR="000F3B83" w:rsidRDefault="000F3B83">
            <w:pPr>
              <w:jc w:val="right"/>
              <w:rPr>
                <w:rFonts w:ascii="Arial" w:hAnsi="Arial" w:cs="Arial"/>
                <w:b/>
                <w:bCs/>
                <w:color w:val="660000"/>
                <w:sz w:val="20"/>
                <w:szCs w:val="20"/>
              </w:rPr>
            </w:pPr>
            <w:r>
              <w:rPr>
                <w:rFonts w:ascii="Arial" w:hAnsi="Arial" w:cs="Arial"/>
                <w:b/>
                <w:bCs/>
                <w:color w:val="660000"/>
                <w:sz w:val="20"/>
                <w:szCs w:val="20"/>
              </w:rPr>
              <w:t>Solving Difficult Problems:</w:t>
            </w:r>
          </w:p>
        </w:tc>
        <w:tc>
          <w:tcPr>
            <w:tcW w:w="3988" w:type="pct"/>
            <w:tcMar>
              <w:top w:w="15" w:type="dxa"/>
              <w:left w:w="15" w:type="dxa"/>
              <w:bottom w:w="15" w:type="dxa"/>
              <w:right w:w="15" w:type="dxa"/>
            </w:tcMar>
            <w:vAlign w:val="center"/>
          </w:tcPr>
          <w:p w:rsidR="000F3B83" w:rsidRDefault="000F3B83" w:rsidP="009A0E00">
            <w:pPr>
              <w:tabs>
                <w:tab w:val="left" w:pos="2841"/>
                <w:tab w:val="left" w:pos="4553"/>
              </w:tabs>
              <w:ind w:left="68"/>
              <w:rPr>
                <w:rFonts w:ascii="Arial" w:hAnsi="Arial" w:cs="Arial"/>
                <w:sz w:val="20"/>
                <w:szCs w:val="20"/>
              </w:rPr>
            </w:pPr>
            <w:r>
              <w:rPr>
                <w:rFonts w:ascii="Arial" w:hAnsi="Arial" w:cs="Arial"/>
                <w:sz w:val="20"/>
                <w:szCs w:val="20"/>
              </w:rPr>
              <w:t>During the course of the semester you will encounter difficult and challenging problems.  You may not be able to solve all problems by yourself.  Use the following guide to help you approach these types of problems:</w:t>
            </w:r>
          </w:p>
          <w:p w:rsidR="000F3B83" w:rsidRDefault="000F3B83" w:rsidP="009A0E00">
            <w:pPr>
              <w:tabs>
                <w:tab w:val="left" w:pos="2841"/>
                <w:tab w:val="left" w:pos="4553"/>
              </w:tabs>
              <w:ind w:left="68"/>
              <w:rPr>
                <w:rFonts w:ascii="Arial" w:hAnsi="Arial" w:cs="Arial"/>
                <w:sz w:val="20"/>
                <w:szCs w:val="20"/>
              </w:rPr>
            </w:pPr>
          </w:p>
          <w:p w:rsidR="000F3B83" w:rsidRDefault="000F3B83" w:rsidP="009A0E00">
            <w:pPr>
              <w:numPr>
                <w:ilvl w:val="0"/>
                <w:numId w:val="10"/>
              </w:numPr>
              <w:tabs>
                <w:tab w:val="left" w:pos="2841"/>
                <w:tab w:val="left" w:pos="4553"/>
              </w:tabs>
              <w:rPr>
                <w:rFonts w:ascii="Arial" w:hAnsi="Arial" w:cs="Arial"/>
                <w:sz w:val="20"/>
                <w:szCs w:val="20"/>
              </w:rPr>
            </w:pPr>
            <w:r>
              <w:rPr>
                <w:rFonts w:ascii="Arial" w:hAnsi="Arial" w:cs="Arial"/>
                <w:sz w:val="20"/>
                <w:szCs w:val="20"/>
              </w:rPr>
              <w:t>Read the pr</w:t>
            </w:r>
            <w:r w:rsidR="00BE6A26">
              <w:rPr>
                <w:rFonts w:ascii="Arial" w:hAnsi="Arial" w:cs="Arial"/>
                <w:sz w:val="20"/>
                <w:szCs w:val="20"/>
              </w:rPr>
              <w:t>oblem statement carefully (</w:t>
            </w:r>
            <w:r w:rsidR="006A5EEC">
              <w:rPr>
                <w:rFonts w:ascii="Arial" w:hAnsi="Arial" w:cs="Arial"/>
                <w:sz w:val="20"/>
                <w:szCs w:val="20"/>
              </w:rPr>
              <w:t>2-</w:t>
            </w:r>
            <w:r w:rsidR="00BE6A26">
              <w:rPr>
                <w:rFonts w:ascii="Arial" w:hAnsi="Arial" w:cs="Arial"/>
                <w:sz w:val="20"/>
                <w:szCs w:val="20"/>
              </w:rPr>
              <w:t>3 times</w:t>
            </w:r>
            <w:r>
              <w:rPr>
                <w:rFonts w:ascii="Arial" w:hAnsi="Arial" w:cs="Arial"/>
                <w:sz w:val="20"/>
                <w:szCs w:val="20"/>
              </w:rPr>
              <w:t>)</w:t>
            </w:r>
            <w:r w:rsidR="00716255">
              <w:rPr>
                <w:rFonts w:ascii="Arial" w:hAnsi="Arial" w:cs="Arial"/>
                <w:sz w:val="20"/>
                <w:szCs w:val="20"/>
              </w:rPr>
              <w:t>.</w:t>
            </w:r>
          </w:p>
          <w:p w:rsidR="000F3B83" w:rsidRDefault="000F3B83" w:rsidP="009A0E00">
            <w:pPr>
              <w:numPr>
                <w:ilvl w:val="0"/>
                <w:numId w:val="10"/>
              </w:numPr>
              <w:tabs>
                <w:tab w:val="left" w:pos="2841"/>
                <w:tab w:val="left" w:pos="4553"/>
              </w:tabs>
              <w:rPr>
                <w:rFonts w:ascii="Arial" w:hAnsi="Arial" w:cs="Arial"/>
                <w:sz w:val="20"/>
                <w:szCs w:val="20"/>
              </w:rPr>
            </w:pPr>
            <w:r>
              <w:rPr>
                <w:rFonts w:ascii="Arial" w:hAnsi="Arial" w:cs="Arial"/>
                <w:sz w:val="20"/>
                <w:szCs w:val="20"/>
              </w:rPr>
              <w:t>Refer to the class handout for problems that may be similar to the problem you were given.  Read the handout carefully and the assigned reading carefully.</w:t>
            </w:r>
          </w:p>
          <w:p w:rsidR="000F3B83" w:rsidRDefault="000F3B83" w:rsidP="009A0E00">
            <w:pPr>
              <w:numPr>
                <w:ilvl w:val="0"/>
                <w:numId w:val="10"/>
              </w:numPr>
              <w:tabs>
                <w:tab w:val="left" w:pos="2841"/>
                <w:tab w:val="left" w:pos="4553"/>
              </w:tabs>
              <w:rPr>
                <w:rFonts w:ascii="Arial" w:hAnsi="Arial" w:cs="Arial"/>
                <w:sz w:val="20"/>
                <w:szCs w:val="20"/>
              </w:rPr>
            </w:pPr>
            <w:r>
              <w:rPr>
                <w:rFonts w:ascii="Arial" w:hAnsi="Arial" w:cs="Arial"/>
                <w:sz w:val="20"/>
                <w:szCs w:val="20"/>
              </w:rPr>
              <w:t>Refer to any additional materials that your instructor provides.</w:t>
            </w:r>
          </w:p>
          <w:p w:rsidR="000F3B83" w:rsidRDefault="000F3B83" w:rsidP="009A0E00">
            <w:pPr>
              <w:numPr>
                <w:ilvl w:val="0"/>
                <w:numId w:val="10"/>
              </w:numPr>
              <w:tabs>
                <w:tab w:val="left" w:pos="2841"/>
                <w:tab w:val="left" w:pos="4553"/>
              </w:tabs>
              <w:rPr>
                <w:rFonts w:ascii="Arial" w:hAnsi="Arial" w:cs="Arial"/>
                <w:sz w:val="20"/>
                <w:szCs w:val="20"/>
              </w:rPr>
            </w:pPr>
            <w:r>
              <w:rPr>
                <w:rFonts w:ascii="Arial" w:hAnsi="Arial" w:cs="Arial"/>
                <w:sz w:val="20"/>
                <w:szCs w:val="20"/>
              </w:rPr>
              <w:t>Attempt to solve the problem by yourself.</w:t>
            </w:r>
          </w:p>
          <w:p w:rsidR="000F3B83" w:rsidRDefault="000F3B83" w:rsidP="009A0E00">
            <w:pPr>
              <w:numPr>
                <w:ilvl w:val="0"/>
                <w:numId w:val="10"/>
              </w:numPr>
              <w:tabs>
                <w:tab w:val="left" w:pos="2841"/>
                <w:tab w:val="left" w:pos="4553"/>
              </w:tabs>
              <w:rPr>
                <w:rFonts w:ascii="Arial" w:hAnsi="Arial" w:cs="Arial"/>
                <w:sz w:val="20"/>
                <w:szCs w:val="20"/>
              </w:rPr>
            </w:pPr>
            <w:r>
              <w:rPr>
                <w:rFonts w:ascii="Arial" w:hAnsi="Arial" w:cs="Arial"/>
                <w:sz w:val="20"/>
                <w:szCs w:val="20"/>
              </w:rPr>
              <w:t>If you still have problems, discuss the problem with your fellow students.  We encourage you to form “study discussion groups” to discuss possible solutions (at a high level) to the programming problems, but we discourage “group programming” or sharing code except on specific group projects when specified.</w:t>
            </w:r>
          </w:p>
          <w:p w:rsidR="000F3B83" w:rsidRDefault="000F3B83" w:rsidP="009A0E00">
            <w:pPr>
              <w:tabs>
                <w:tab w:val="left" w:pos="2841"/>
                <w:tab w:val="left" w:pos="4553"/>
              </w:tabs>
              <w:ind w:left="59"/>
              <w:rPr>
                <w:rFonts w:ascii="Arial" w:hAnsi="Arial" w:cs="Arial"/>
                <w:sz w:val="20"/>
                <w:szCs w:val="20"/>
              </w:rPr>
            </w:pPr>
            <w:r>
              <w:rPr>
                <w:rFonts w:ascii="Arial" w:hAnsi="Arial" w:cs="Arial"/>
                <w:sz w:val="20"/>
                <w:szCs w:val="20"/>
              </w:rPr>
              <w:t>If you still have difficulties seek out your instructor.</w:t>
            </w:r>
          </w:p>
          <w:p w:rsidR="004318CD" w:rsidRDefault="004318CD" w:rsidP="009A0E00">
            <w:pPr>
              <w:tabs>
                <w:tab w:val="left" w:pos="2841"/>
                <w:tab w:val="left" w:pos="4553"/>
              </w:tabs>
              <w:ind w:left="59"/>
              <w:rPr>
                <w:rFonts w:ascii="Arial" w:hAnsi="Arial" w:cs="Arial"/>
                <w:sz w:val="20"/>
                <w:szCs w:val="20"/>
              </w:rPr>
            </w:pPr>
          </w:p>
        </w:tc>
      </w:tr>
    </w:tbl>
    <w:p w:rsidR="00EB21E9" w:rsidRDefault="00EB21E9">
      <w:pPr>
        <w:rPr>
          <w:color w:val="auto"/>
        </w:rPr>
      </w:pPr>
    </w:p>
    <w:p w:rsidR="00F07306" w:rsidRPr="00F07306" w:rsidRDefault="00F07306">
      <w:pPr>
        <w:rPr>
          <w:rFonts w:ascii="Arial" w:hAnsi="Arial" w:cs="Arial"/>
          <w:b/>
          <w:bCs/>
          <w:color w:val="660000"/>
        </w:rPr>
      </w:pPr>
      <w:r w:rsidRPr="00F07306">
        <w:rPr>
          <w:rFonts w:ascii="Arial" w:hAnsi="Arial" w:cs="Arial"/>
          <w:b/>
          <w:bCs/>
          <w:color w:val="660000"/>
        </w:rPr>
        <w:lastRenderedPageBreak/>
        <w:t>Tentative Schedule</w:t>
      </w:r>
    </w:p>
    <w:p w:rsidR="005F476B" w:rsidRDefault="005F476B">
      <w:pPr>
        <w:rPr>
          <w:color w:val="auto"/>
        </w:rPr>
      </w:pPr>
    </w:p>
    <w:tbl>
      <w:tblPr>
        <w:tblStyle w:val="TableGrid"/>
        <w:tblW w:w="10077" w:type="dxa"/>
        <w:tblLayout w:type="fixed"/>
        <w:tblLook w:val="01E0" w:firstRow="1" w:lastRow="1" w:firstColumn="1" w:lastColumn="1" w:noHBand="0" w:noVBand="0"/>
      </w:tblPr>
      <w:tblGrid>
        <w:gridCol w:w="984"/>
        <w:gridCol w:w="3174"/>
        <w:gridCol w:w="2610"/>
        <w:gridCol w:w="3309"/>
      </w:tblGrid>
      <w:tr w:rsidR="00520C9C" w:rsidRPr="0055509E" w:rsidTr="00F82317">
        <w:tc>
          <w:tcPr>
            <w:tcW w:w="984" w:type="dxa"/>
          </w:tcPr>
          <w:p w:rsidR="00520C9C" w:rsidRPr="002C62FD" w:rsidRDefault="00520C9C" w:rsidP="00520C9C">
            <w:pPr>
              <w:rPr>
                <w:b/>
                <w:color w:val="auto"/>
                <w:sz w:val="20"/>
                <w:szCs w:val="20"/>
                <w:u w:val="single"/>
              </w:rPr>
            </w:pPr>
            <w:r w:rsidRPr="002C62FD">
              <w:rPr>
                <w:b/>
                <w:color w:val="auto"/>
                <w:sz w:val="20"/>
                <w:szCs w:val="20"/>
                <w:u w:val="single"/>
              </w:rPr>
              <w:t>Date</w:t>
            </w:r>
          </w:p>
        </w:tc>
        <w:tc>
          <w:tcPr>
            <w:tcW w:w="3174" w:type="dxa"/>
          </w:tcPr>
          <w:p w:rsidR="00520C9C" w:rsidRPr="0055509E" w:rsidRDefault="00520C9C">
            <w:pPr>
              <w:rPr>
                <w:b/>
                <w:color w:val="auto"/>
                <w:sz w:val="20"/>
                <w:szCs w:val="20"/>
                <w:u w:val="single"/>
              </w:rPr>
            </w:pPr>
            <w:r w:rsidRPr="0055509E">
              <w:rPr>
                <w:b/>
                <w:color w:val="auto"/>
                <w:sz w:val="20"/>
                <w:szCs w:val="20"/>
                <w:u w:val="single"/>
              </w:rPr>
              <w:t>Topic</w:t>
            </w:r>
          </w:p>
        </w:tc>
        <w:tc>
          <w:tcPr>
            <w:tcW w:w="2610" w:type="dxa"/>
          </w:tcPr>
          <w:p w:rsidR="00520C9C" w:rsidRPr="0055509E" w:rsidRDefault="00520C9C">
            <w:pPr>
              <w:rPr>
                <w:b/>
                <w:color w:val="auto"/>
                <w:sz w:val="20"/>
                <w:szCs w:val="20"/>
                <w:u w:val="single"/>
              </w:rPr>
            </w:pPr>
            <w:smartTag w:uri="urn:schemas-microsoft-com:office:smarttags" w:element="place">
              <w:smartTag w:uri="urn:schemas-microsoft-com:office:smarttags" w:element="City">
                <w:r w:rsidRPr="0055509E">
                  <w:rPr>
                    <w:b/>
                    <w:color w:val="auto"/>
                    <w:sz w:val="20"/>
                    <w:szCs w:val="20"/>
                    <w:u w:val="single"/>
                  </w:rPr>
                  <w:t>Readings</w:t>
                </w:r>
              </w:smartTag>
            </w:smartTag>
          </w:p>
        </w:tc>
        <w:tc>
          <w:tcPr>
            <w:tcW w:w="3309" w:type="dxa"/>
          </w:tcPr>
          <w:p w:rsidR="00520C9C" w:rsidRPr="0055509E" w:rsidRDefault="00520C9C">
            <w:pPr>
              <w:rPr>
                <w:b/>
                <w:color w:val="auto"/>
                <w:sz w:val="20"/>
                <w:szCs w:val="20"/>
                <w:u w:val="single"/>
              </w:rPr>
            </w:pPr>
            <w:r w:rsidRPr="0055509E">
              <w:rPr>
                <w:b/>
                <w:color w:val="auto"/>
                <w:sz w:val="20"/>
                <w:szCs w:val="20"/>
                <w:u w:val="single"/>
              </w:rPr>
              <w:t>Notes</w:t>
            </w:r>
          </w:p>
        </w:tc>
      </w:tr>
      <w:tr w:rsidR="0075358A" w:rsidRPr="0055509E" w:rsidTr="00F82317">
        <w:tc>
          <w:tcPr>
            <w:tcW w:w="984" w:type="dxa"/>
          </w:tcPr>
          <w:p w:rsidR="0075358A" w:rsidRPr="00DB59F3" w:rsidRDefault="00FC5548" w:rsidP="00B90116">
            <w:r>
              <w:t>0</w:t>
            </w:r>
            <w:r w:rsidR="00B90116">
              <w:t>3</w:t>
            </w:r>
            <w:r w:rsidR="00EF3145">
              <w:t xml:space="preserve"> Feb</w:t>
            </w:r>
          </w:p>
        </w:tc>
        <w:tc>
          <w:tcPr>
            <w:tcW w:w="3174" w:type="dxa"/>
          </w:tcPr>
          <w:p w:rsidR="0075358A" w:rsidRPr="0055509E" w:rsidRDefault="0075358A" w:rsidP="00143584">
            <w:pPr>
              <w:rPr>
                <w:color w:val="auto"/>
                <w:sz w:val="20"/>
                <w:szCs w:val="20"/>
              </w:rPr>
            </w:pPr>
            <w:r w:rsidRPr="0055509E">
              <w:rPr>
                <w:color w:val="auto"/>
                <w:sz w:val="20"/>
                <w:szCs w:val="20"/>
              </w:rPr>
              <w:t xml:space="preserve">Intro, </w:t>
            </w:r>
            <w:r w:rsidR="00143584">
              <w:rPr>
                <w:color w:val="auto"/>
                <w:sz w:val="20"/>
                <w:szCs w:val="20"/>
              </w:rPr>
              <w:t>The Internet</w:t>
            </w:r>
          </w:p>
        </w:tc>
        <w:tc>
          <w:tcPr>
            <w:tcW w:w="2610" w:type="dxa"/>
          </w:tcPr>
          <w:p w:rsidR="00B90116" w:rsidRPr="0055509E" w:rsidRDefault="00143584" w:rsidP="00B90116">
            <w:pPr>
              <w:rPr>
                <w:color w:val="auto"/>
                <w:sz w:val="20"/>
                <w:szCs w:val="20"/>
              </w:rPr>
            </w:pPr>
            <w:r>
              <w:rPr>
                <w:color w:val="auto"/>
                <w:sz w:val="20"/>
                <w:szCs w:val="20"/>
              </w:rPr>
              <w:t>Trivedi Chap 1</w:t>
            </w:r>
          </w:p>
        </w:tc>
        <w:tc>
          <w:tcPr>
            <w:tcW w:w="3309" w:type="dxa"/>
          </w:tcPr>
          <w:p w:rsidR="0075358A" w:rsidRPr="0055509E" w:rsidRDefault="00143584">
            <w:pPr>
              <w:rPr>
                <w:color w:val="auto"/>
                <w:sz w:val="20"/>
                <w:szCs w:val="20"/>
              </w:rPr>
            </w:pPr>
            <w:r>
              <w:rPr>
                <w:color w:val="auto"/>
                <w:sz w:val="20"/>
                <w:szCs w:val="20"/>
              </w:rPr>
              <w:t>Speed dating</w:t>
            </w:r>
          </w:p>
        </w:tc>
      </w:tr>
      <w:tr w:rsidR="0075358A" w:rsidRPr="0055509E" w:rsidTr="00F82317">
        <w:tc>
          <w:tcPr>
            <w:tcW w:w="984" w:type="dxa"/>
          </w:tcPr>
          <w:p w:rsidR="0075358A" w:rsidRPr="00DB59F3" w:rsidRDefault="00143584" w:rsidP="00EF3145">
            <w:r>
              <w:t>10</w:t>
            </w:r>
            <w:r w:rsidR="0075358A" w:rsidRPr="00DB59F3">
              <w:t xml:space="preserve"> Feb</w:t>
            </w:r>
          </w:p>
        </w:tc>
        <w:tc>
          <w:tcPr>
            <w:tcW w:w="3174" w:type="dxa"/>
          </w:tcPr>
          <w:p w:rsidR="0075358A" w:rsidRPr="0055509E" w:rsidRDefault="00143584" w:rsidP="00E8262B">
            <w:pPr>
              <w:rPr>
                <w:color w:val="auto"/>
                <w:sz w:val="20"/>
                <w:szCs w:val="20"/>
              </w:rPr>
            </w:pPr>
            <w:r>
              <w:rPr>
                <w:color w:val="auto"/>
                <w:sz w:val="20"/>
                <w:szCs w:val="20"/>
              </w:rPr>
              <w:t>The Cloud</w:t>
            </w:r>
          </w:p>
        </w:tc>
        <w:tc>
          <w:tcPr>
            <w:tcW w:w="2610" w:type="dxa"/>
          </w:tcPr>
          <w:p w:rsidR="00143584" w:rsidRDefault="00143584" w:rsidP="00B90116">
            <w:r>
              <w:rPr>
                <w:color w:val="auto"/>
                <w:sz w:val="20"/>
                <w:szCs w:val="20"/>
              </w:rPr>
              <w:t>Trivedi Chap 2</w:t>
            </w:r>
          </w:p>
          <w:p w:rsidR="0075358A" w:rsidRPr="0055509E" w:rsidRDefault="00227713" w:rsidP="00B90116">
            <w:pPr>
              <w:rPr>
                <w:color w:val="auto"/>
                <w:sz w:val="20"/>
                <w:szCs w:val="20"/>
              </w:rPr>
            </w:pPr>
            <w:hyperlink r:id="rId10" w:history="1">
              <w:r w:rsidR="00143584" w:rsidRPr="00545C49">
                <w:rPr>
                  <w:rStyle w:val="Hyperlink"/>
                  <w:sz w:val="20"/>
                  <w:szCs w:val="20"/>
                  <w:lang w:val="en-GB"/>
                </w:rPr>
                <w:t>The Scrum Primer</w:t>
              </w:r>
            </w:hyperlink>
          </w:p>
        </w:tc>
        <w:tc>
          <w:tcPr>
            <w:tcW w:w="3309" w:type="dxa"/>
          </w:tcPr>
          <w:p w:rsidR="0075358A" w:rsidRPr="00143584" w:rsidRDefault="00143584">
            <w:pPr>
              <w:rPr>
                <w:color w:val="auto"/>
                <w:sz w:val="20"/>
                <w:szCs w:val="20"/>
              </w:rPr>
            </w:pPr>
            <w:r>
              <w:rPr>
                <w:color w:val="auto"/>
                <w:sz w:val="20"/>
                <w:szCs w:val="20"/>
              </w:rPr>
              <w:t>HW 1 due</w:t>
            </w:r>
          </w:p>
        </w:tc>
      </w:tr>
      <w:tr w:rsidR="0075358A" w:rsidRPr="0055509E" w:rsidTr="00F82317">
        <w:tc>
          <w:tcPr>
            <w:tcW w:w="984" w:type="dxa"/>
          </w:tcPr>
          <w:p w:rsidR="0075358A" w:rsidRPr="00DB59F3" w:rsidRDefault="00FC5548" w:rsidP="00143584">
            <w:r>
              <w:t>1</w:t>
            </w:r>
            <w:r w:rsidR="00143584">
              <w:t>7</w:t>
            </w:r>
            <w:r w:rsidR="0075358A" w:rsidRPr="00DB59F3">
              <w:t xml:space="preserve"> Feb</w:t>
            </w:r>
          </w:p>
        </w:tc>
        <w:tc>
          <w:tcPr>
            <w:tcW w:w="3174" w:type="dxa"/>
          </w:tcPr>
          <w:p w:rsidR="0075358A" w:rsidRPr="0055509E" w:rsidRDefault="00143584" w:rsidP="002C62FD">
            <w:pPr>
              <w:rPr>
                <w:color w:val="auto"/>
                <w:sz w:val="20"/>
                <w:szCs w:val="20"/>
              </w:rPr>
            </w:pPr>
            <w:r>
              <w:rPr>
                <w:color w:val="auto"/>
                <w:sz w:val="20"/>
                <w:szCs w:val="20"/>
              </w:rPr>
              <w:t>Programming Languages</w:t>
            </w:r>
          </w:p>
        </w:tc>
        <w:tc>
          <w:tcPr>
            <w:tcW w:w="2610" w:type="dxa"/>
          </w:tcPr>
          <w:p w:rsidR="00B72738" w:rsidRPr="0055509E" w:rsidRDefault="00143584" w:rsidP="00B90116">
            <w:pPr>
              <w:rPr>
                <w:color w:val="auto"/>
                <w:sz w:val="20"/>
                <w:szCs w:val="20"/>
              </w:rPr>
            </w:pPr>
            <w:r>
              <w:rPr>
                <w:color w:val="auto"/>
                <w:sz w:val="20"/>
                <w:szCs w:val="20"/>
              </w:rPr>
              <w:t>Trivedi Chap 3</w:t>
            </w:r>
          </w:p>
        </w:tc>
        <w:tc>
          <w:tcPr>
            <w:tcW w:w="3309" w:type="dxa"/>
          </w:tcPr>
          <w:p w:rsidR="0075358A" w:rsidRPr="0055509E" w:rsidRDefault="00143584">
            <w:pPr>
              <w:rPr>
                <w:color w:val="auto"/>
                <w:sz w:val="20"/>
                <w:szCs w:val="20"/>
              </w:rPr>
            </w:pPr>
            <w:r>
              <w:rPr>
                <w:color w:val="auto"/>
                <w:sz w:val="20"/>
                <w:szCs w:val="20"/>
              </w:rPr>
              <w:t>HW2 due</w:t>
            </w:r>
          </w:p>
        </w:tc>
      </w:tr>
      <w:tr w:rsidR="0075358A" w:rsidRPr="0055509E" w:rsidTr="00F82317">
        <w:tc>
          <w:tcPr>
            <w:tcW w:w="984" w:type="dxa"/>
          </w:tcPr>
          <w:p w:rsidR="0075358A" w:rsidRPr="00DB59F3" w:rsidRDefault="00143584" w:rsidP="00B90116">
            <w:r>
              <w:t>24</w:t>
            </w:r>
            <w:r w:rsidR="0075358A" w:rsidRPr="00DB59F3">
              <w:t xml:space="preserve"> Feb</w:t>
            </w:r>
          </w:p>
        </w:tc>
        <w:tc>
          <w:tcPr>
            <w:tcW w:w="3174" w:type="dxa"/>
          </w:tcPr>
          <w:p w:rsidR="0075358A" w:rsidRPr="0055509E" w:rsidRDefault="00143584" w:rsidP="00E36498">
            <w:pPr>
              <w:rPr>
                <w:color w:val="auto"/>
                <w:sz w:val="20"/>
                <w:szCs w:val="20"/>
              </w:rPr>
            </w:pPr>
            <w:r>
              <w:rPr>
                <w:color w:val="auto"/>
                <w:sz w:val="20"/>
                <w:szCs w:val="20"/>
              </w:rPr>
              <w:t>User Experience</w:t>
            </w:r>
          </w:p>
        </w:tc>
        <w:tc>
          <w:tcPr>
            <w:tcW w:w="2610" w:type="dxa"/>
          </w:tcPr>
          <w:p w:rsidR="0075358A" w:rsidRPr="0055509E" w:rsidRDefault="00143584" w:rsidP="00E36498">
            <w:pPr>
              <w:rPr>
                <w:color w:val="auto"/>
                <w:sz w:val="20"/>
                <w:szCs w:val="20"/>
              </w:rPr>
            </w:pPr>
            <w:r>
              <w:rPr>
                <w:color w:val="auto"/>
                <w:sz w:val="20"/>
                <w:szCs w:val="20"/>
              </w:rPr>
              <w:t>Trivedi Chap 4</w:t>
            </w:r>
          </w:p>
        </w:tc>
        <w:tc>
          <w:tcPr>
            <w:tcW w:w="3309" w:type="dxa"/>
          </w:tcPr>
          <w:p w:rsidR="0075358A" w:rsidRPr="0055509E" w:rsidRDefault="00143584" w:rsidP="00143584">
            <w:pPr>
              <w:rPr>
                <w:color w:val="auto"/>
                <w:sz w:val="20"/>
                <w:szCs w:val="20"/>
              </w:rPr>
            </w:pPr>
            <w:r>
              <w:rPr>
                <w:color w:val="auto"/>
                <w:sz w:val="20"/>
                <w:szCs w:val="20"/>
              </w:rPr>
              <w:t>HW3 due</w:t>
            </w:r>
          </w:p>
        </w:tc>
      </w:tr>
      <w:tr w:rsidR="0075358A" w:rsidRPr="0055509E" w:rsidTr="00F82317">
        <w:tc>
          <w:tcPr>
            <w:tcW w:w="984" w:type="dxa"/>
          </w:tcPr>
          <w:p w:rsidR="0075358A" w:rsidRPr="00DB59F3" w:rsidRDefault="00143584" w:rsidP="00B90116">
            <w:r>
              <w:t>02 Mar</w:t>
            </w:r>
          </w:p>
        </w:tc>
        <w:tc>
          <w:tcPr>
            <w:tcW w:w="3174" w:type="dxa"/>
          </w:tcPr>
          <w:p w:rsidR="0075358A" w:rsidRPr="0055509E" w:rsidRDefault="00143584" w:rsidP="000713CE">
            <w:pPr>
              <w:rPr>
                <w:color w:val="auto"/>
                <w:sz w:val="20"/>
                <w:szCs w:val="20"/>
              </w:rPr>
            </w:pPr>
            <w:r>
              <w:rPr>
                <w:color w:val="auto"/>
                <w:sz w:val="20"/>
                <w:szCs w:val="20"/>
              </w:rPr>
              <w:t>Database Systems</w:t>
            </w:r>
          </w:p>
        </w:tc>
        <w:tc>
          <w:tcPr>
            <w:tcW w:w="2610" w:type="dxa"/>
          </w:tcPr>
          <w:p w:rsidR="00B72738" w:rsidRPr="0055509E" w:rsidRDefault="00143584" w:rsidP="00B72738">
            <w:pPr>
              <w:rPr>
                <w:color w:val="auto"/>
                <w:sz w:val="20"/>
                <w:szCs w:val="20"/>
              </w:rPr>
            </w:pPr>
            <w:r>
              <w:rPr>
                <w:color w:val="auto"/>
                <w:sz w:val="20"/>
                <w:szCs w:val="20"/>
              </w:rPr>
              <w:t>Trivedi Chap 5</w:t>
            </w:r>
          </w:p>
        </w:tc>
        <w:tc>
          <w:tcPr>
            <w:tcW w:w="3309" w:type="dxa"/>
          </w:tcPr>
          <w:p w:rsidR="0075358A" w:rsidRDefault="00143584">
            <w:pPr>
              <w:rPr>
                <w:color w:val="auto"/>
                <w:sz w:val="20"/>
                <w:szCs w:val="20"/>
              </w:rPr>
            </w:pPr>
            <w:r>
              <w:rPr>
                <w:color w:val="auto"/>
                <w:sz w:val="20"/>
                <w:szCs w:val="20"/>
              </w:rPr>
              <w:t>HW4 due</w:t>
            </w:r>
          </w:p>
          <w:p w:rsidR="00442D0F" w:rsidRPr="0055509E" w:rsidRDefault="00442D0F">
            <w:pPr>
              <w:rPr>
                <w:color w:val="auto"/>
                <w:sz w:val="20"/>
                <w:szCs w:val="20"/>
              </w:rPr>
            </w:pPr>
            <w:r>
              <w:rPr>
                <w:color w:val="auto"/>
                <w:sz w:val="20"/>
                <w:szCs w:val="20"/>
              </w:rPr>
              <w:t>Guest Speakers: Lauren Pangborn &amp; Hannah Gamiel</w:t>
            </w:r>
          </w:p>
        </w:tc>
      </w:tr>
      <w:tr w:rsidR="0075358A" w:rsidRPr="0055509E" w:rsidTr="00F82317">
        <w:tc>
          <w:tcPr>
            <w:tcW w:w="984" w:type="dxa"/>
          </w:tcPr>
          <w:p w:rsidR="0075358A" w:rsidRPr="00DB59F3" w:rsidRDefault="00143584" w:rsidP="007C4A7E">
            <w:r>
              <w:t>09 Mar</w:t>
            </w:r>
          </w:p>
        </w:tc>
        <w:tc>
          <w:tcPr>
            <w:tcW w:w="3174" w:type="dxa"/>
          </w:tcPr>
          <w:p w:rsidR="0075358A" w:rsidRPr="0055509E" w:rsidRDefault="00143584" w:rsidP="007C1CE4">
            <w:pPr>
              <w:rPr>
                <w:color w:val="auto"/>
                <w:sz w:val="20"/>
                <w:szCs w:val="20"/>
              </w:rPr>
            </w:pPr>
            <w:r>
              <w:rPr>
                <w:color w:val="auto"/>
                <w:sz w:val="20"/>
                <w:szCs w:val="20"/>
              </w:rPr>
              <w:t>Leveraging Existing Code</w:t>
            </w:r>
          </w:p>
        </w:tc>
        <w:tc>
          <w:tcPr>
            <w:tcW w:w="2610" w:type="dxa"/>
          </w:tcPr>
          <w:p w:rsidR="0075358A" w:rsidRPr="0055509E" w:rsidRDefault="00143584" w:rsidP="007C1CE4">
            <w:pPr>
              <w:rPr>
                <w:color w:val="auto"/>
                <w:sz w:val="20"/>
                <w:szCs w:val="20"/>
              </w:rPr>
            </w:pPr>
            <w:r>
              <w:rPr>
                <w:color w:val="auto"/>
                <w:sz w:val="20"/>
                <w:szCs w:val="20"/>
              </w:rPr>
              <w:t>Trivedi Chap 6</w:t>
            </w:r>
          </w:p>
        </w:tc>
        <w:tc>
          <w:tcPr>
            <w:tcW w:w="3309" w:type="dxa"/>
          </w:tcPr>
          <w:p w:rsidR="004613B9" w:rsidRPr="0055509E" w:rsidRDefault="00143584">
            <w:pPr>
              <w:rPr>
                <w:color w:val="auto"/>
                <w:sz w:val="20"/>
                <w:szCs w:val="20"/>
              </w:rPr>
            </w:pPr>
            <w:r>
              <w:rPr>
                <w:color w:val="auto"/>
                <w:sz w:val="20"/>
                <w:szCs w:val="20"/>
              </w:rPr>
              <w:t>HW5 due</w:t>
            </w:r>
          </w:p>
        </w:tc>
      </w:tr>
      <w:tr w:rsidR="004613B9" w:rsidRPr="0055509E" w:rsidTr="00F82317">
        <w:tc>
          <w:tcPr>
            <w:tcW w:w="984" w:type="dxa"/>
          </w:tcPr>
          <w:p w:rsidR="004613B9" w:rsidRPr="00DB59F3" w:rsidRDefault="00143584" w:rsidP="00B90116">
            <w:r>
              <w:t>16 Mar</w:t>
            </w:r>
          </w:p>
        </w:tc>
        <w:tc>
          <w:tcPr>
            <w:tcW w:w="3174" w:type="dxa"/>
          </w:tcPr>
          <w:p w:rsidR="004613B9" w:rsidRPr="0055509E" w:rsidRDefault="00143584" w:rsidP="004613B9">
            <w:pPr>
              <w:rPr>
                <w:color w:val="auto"/>
                <w:sz w:val="20"/>
                <w:szCs w:val="20"/>
              </w:rPr>
            </w:pPr>
            <w:r>
              <w:rPr>
                <w:color w:val="auto"/>
                <w:sz w:val="20"/>
                <w:szCs w:val="20"/>
              </w:rPr>
              <w:t>Software Development: Teams</w:t>
            </w:r>
          </w:p>
        </w:tc>
        <w:tc>
          <w:tcPr>
            <w:tcW w:w="2610" w:type="dxa"/>
          </w:tcPr>
          <w:p w:rsidR="004613B9" w:rsidRPr="0055509E" w:rsidRDefault="00143584" w:rsidP="004613B9">
            <w:pPr>
              <w:rPr>
                <w:color w:val="auto"/>
                <w:sz w:val="20"/>
                <w:szCs w:val="20"/>
              </w:rPr>
            </w:pPr>
            <w:r>
              <w:rPr>
                <w:color w:val="auto"/>
                <w:sz w:val="20"/>
                <w:szCs w:val="20"/>
              </w:rPr>
              <w:t>Trivedi Chap 7</w:t>
            </w:r>
          </w:p>
        </w:tc>
        <w:tc>
          <w:tcPr>
            <w:tcW w:w="3309" w:type="dxa"/>
          </w:tcPr>
          <w:p w:rsidR="004613B9" w:rsidRPr="0055509E" w:rsidRDefault="00143584" w:rsidP="004613B9">
            <w:pPr>
              <w:rPr>
                <w:color w:val="auto"/>
                <w:sz w:val="20"/>
                <w:szCs w:val="20"/>
              </w:rPr>
            </w:pPr>
            <w:r>
              <w:rPr>
                <w:color w:val="auto"/>
                <w:sz w:val="20"/>
                <w:szCs w:val="20"/>
              </w:rPr>
              <w:t>HW6 due</w:t>
            </w:r>
          </w:p>
        </w:tc>
      </w:tr>
      <w:tr w:rsidR="004613B9" w:rsidRPr="0055509E" w:rsidTr="00F82317">
        <w:tc>
          <w:tcPr>
            <w:tcW w:w="984" w:type="dxa"/>
          </w:tcPr>
          <w:p w:rsidR="004613B9" w:rsidRPr="00DB59F3" w:rsidRDefault="00143584" w:rsidP="00B90116">
            <w:r>
              <w:t>23 Mar</w:t>
            </w:r>
          </w:p>
        </w:tc>
        <w:tc>
          <w:tcPr>
            <w:tcW w:w="3174" w:type="dxa"/>
          </w:tcPr>
          <w:p w:rsidR="004613B9" w:rsidRPr="00143584" w:rsidRDefault="00143584" w:rsidP="004613B9">
            <w:pPr>
              <w:rPr>
                <w:i/>
                <w:color w:val="auto"/>
                <w:sz w:val="20"/>
                <w:szCs w:val="20"/>
              </w:rPr>
            </w:pPr>
            <w:r w:rsidRPr="00143584">
              <w:rPr>
                <w:i/>
                <w:color w:val="auto"/>
                <w:sz w:val="20"/>
                <w:szCs w:val="20"/>
              </w:rPr>
              <w:t>Spring break</w:t>
            </w:r>
          </w:p>
        </w:tc>
        <w:tc>
          <w:tcPr>
            <w:tcW w:w="2610" w:type="dxa"/>
          </w:tcPr>
          <w:p w:rsidR="00545C49" w:rsidRPr="00143584" w:rsidRDefault="00545C49" w:rsidP="004613B9">
            <w:pPr>
              <w:rPr>
                <w:i/>
                <w:color w:val="auto"/>
                <w:sz w:val="20"/>
                <w:szCs w:val="20"/>
              </w:rPr>
            </w:pPr>
          </w:p>
        </w:tc>
        <w:tc>
          <w:tcPr>
            <w:tcW w:w="3309" w:type="dxa"/>
          </w:tcPr>
          <w:p w:rsidR="004613B9" w:rsidRPr="00143584" w:rsidRDefault="00143584" w:rsidP="004613B9">
            <w:pPr>
              <w:rPr>
                <w:i/>
                <w:color w:val="auto"/>
                <w:sz w:val="20"/>
                <w:szCs w:val="20"/>
              </w:rPr>
            </w:pPr>
            <w:r w:rsidRPr="00143584">
              <w:rPr>
                <w:i/>
                <w:color w:val="auto"/>
                <w:sz w:val="20"/>
                <w:szCs w:val="20"/>
              </w:rPr>
              <w:t>No class</w:t>
            </w:r>
          </w:p>
        </w:tc>
      </w:tr>
      <w:tr w:rsidR="00143584" w:rsidRPr="0055509E" w:rsidTr="00F82317">
        <w:tc>
          <w:tcPr>
            <w:tcW w:w="984" w:type="dxa"/>
          </w:tcPr>
          <w:p w:rsidR="00143584" w:rsidRPr="00DB59F3" w:rsidRDefault="00227713" w:rsidP="00143584">
            <w:r>
              <w:t>30 Mar</w:t>
            </w:r>
          </w:p>
        </w:tc>
        <w:tc>
          <w:tcPr>
            <w:tcW w:w="3174" w:type="dxa"/>
          </w:tcPr>
          <w:p w:rsidR="00143584" w:rsidRPr="001C5C5D" w:rsidRDefault="00143584" w:rsidP="00143584">
            <w:pPr>
              <w:rPr>
                <w:color w:val="auto"/>
                <w:sz w:val="20"/>
                <w:szCs w:val="20"/>
              </w:rPr>
            </w:pPr>
            <w:r>
              <w:rPr>
                <w:color w:val="auto"/>
                <w:sz w:val="20"/>
                <w:szCs w:val="20"/>
              </w:rPr>
              <w:t>Software Development: Process</w:t>
            </w:r>
          </w:p>
        </w:tc>
        <w:tc>
          <w:tcPr>
            <w:tcW w:w="2610" w:type="dxa"/>
          </w:tcPr>
          <w:p w:rsidR="00143584" w:rsidRPr="0055509E" w:rsidRDefault="00143584" w:rsidP="00143584">
            <w:pPr>
              <w:rPr>
                <w:color w:val="auto"/>
                <w:sz w:val="20"/>
                <w:szCs w:val="20"/>
              </w:rPr>
            </w:pPr>
            <w:r>
              <w:rPr>
                <w:color w:val="auto"/>
                <w:sz w:val="20"/>
                <w:szCs w:val="20"/>
              </w:rPr>
              <w:t>Trivedi Chap 8</w:t>
            </w:r>
          </w:p>
        </w:tc>
        <w:tc>
          <w:tcPr>
            <w:tcW w:w="3309" w:type="dxa"/>
          </w:tcPr>
          <w:p w:rsidR="00143584" w:rsidRPr="00143584" w:rsidRDefault="00143584" w:rsidP="00143584">
            <w:pPr>
              <w:rPr>
                <w:color w:val="auto"/>
                <w:sz w:val="20"/>
                <w:szCs w:val="20"/>
              </w:rPr>
            </w:pPr>
            <w:r>
              <w:rPr>
                <w:color w:val="auto"/>
                <w:sz w:val="20"/>
                <w:szCs w:val="20"/>
              </w:rPr>
              <w:t>HW7 due</w:t>
            </w:r>
          </w:p>
        </w:tc>
      </w:tr>
      <w:tr w:rsidR="00143584" w:rsidRPr="0055509E" w:rsidTr="00F82317">
        <w:tc>
          <w:tcPr>
            <w:tcW w:w="984" w:type="dxa"/>
          </w:tcPr>
          <w:p w:rsidR="00143584" w:rsidRPr="00DB59F3" w:rsidRDefault="00227713" w:rsidP="00143584">
            <w:r>
              <w:t>06</w:t>
            </w:r>
            <w:r w:rsidR="00143584">
              <w:t xml:space="preserve"> Apr</w:t>
            </w:r>
          </w:p>
        </w:tc>
        <w:tc>
          <w:tcPr>
            <w:tcW w:w="3174" w:type="dxa"/>
          </w:tcPr>
          <w:p w:rsidR="00143584" w:rsidRPr="0055509E" w:rsidRDefault="00143584" w:rsidP="00143584">
            <w:pPr>
              <w:rPr>
                <w:color w:val="auto"/>
                <w:sz w:val="20"/>
                <w:szCs w:val="20"/>
              </w:rPr>
            </w:pPr>
            <w:r>
              <w:rPr>
                <w:color w:val="auto"/>
                <w:sz w:val="20"/>
                <w:szCs w:val="20"/>
              </w:rPr>
              <w:t>Software Development: Testing</w:t>
            </w:r>
          </w:p>
        </w:tc>
        <w:tc>
          <w:tcPr>
            <w:tcW w:w="2610" w:type="dxa"/>
          </w:tcPr>
          <w:p w:rsidR="00143584" w:rsidRPr="0055509E" w:rsidRDefault="00143584" w:rsidP="00143584">
            <w:pPr>
              <w:rPr>
                <w:color w:val="auto"/>
                <w:sz w:val="20"/>
                <w:szCs w:val="20"/>
              </w:rPr>
            </w:pPr>
            <w:r>
              <w:rPr>
                <w:color w:val="auto"/>
                <w:sz w:val="20"/>
                <w:szCs w:val="20"/>
              </w:rPr>
              <w:t>Trivedi Chap 9</w:t>
            </w:r>
          </w:p>
        </w:tc>
        <w:tc>
          <w:tcPr>
            <w:tcW w:w="3309" w:type="dxa"/>
          </w:tcPr>
          <w:p w:rsidR="00143584" w:rsidRDefault="00143584" w:rsidP="00143584">
            <w:pPr>
              <w:rPr>
                <w:color w:val="auto"/>
                <w:sz w:val="20"/>
                <w:szCs w:val="20"/>
              </w:rPr>
            </w:pPr>
            <w:r>
              <w:rPr>
                <w:color w:val="auto"/>
                <w:sz w:val="20"/>
                <w:szCs w:val="20"/>
              </w:rPr>
              <w:t>HW8 due</w:t>
            </w:r>
          </w:p>
          <w:p w:rsidR="00A2098B" w:rsidRPr="00143584" w:rsidRDefault="00A2098B" w:rsidP="00143584">
            <w:pPr>
              <w:rPr>
                <w:color w:val="auto"/>
                <w:sz w:val="20"/>
                <w:szCs w:val="20"/>
              </w:rPr>
            </w:pPr>
            <w:r>
              <w:rPr>
                <w:color w:val="auto"/>
                <w:sz w:val="20"/>
                <w:szCs w:val="20"/>
              </w:rPr>
              <w:t xml:space="preserve">Guest Speaker: Dave </w:t>
            </w:r>
            <w:proofErr w:type="spellStart"/>
            <w:r>
              <w:rPr>
                <w:color w:val="auto"/>
                <w:sz w:val="20"/>
                <w:szCs w:val="20"/>
              </w:rPr>
              <w:t>Morasch</w:t>
            </w:r>
            <w:proofErr w:type="spellEnd"/>
          </w:p>
        </w:tc>
      </w:tr>
      <w:tr w:rsidR="00143584" w:rsidRPr="0055509E" w:rsidTr="00F82317">
        <w:tc>
          <w:tcPr>
            <w:tcW w:w="984" w:type="dxa"/>
          </w:tcPr>
          <w:p w:rsidR="00143584" w:rsidRPr="00DB59F3" w:rsidRDefault="00227713" w:rsidP="00143584">
            <w:r>
              <w:t>13</w:t>
            </w:r>
            <w:r w:rsidR="00143584">
              <w:t xml:space="preserve"> Apr</w:t>
            </w:r>
          </w:p>
        </w:tc>
        <w:tc>
          <w:tcPr>
            <w:tcW w:w="3174" w:type="dxa"/>
          </w:tcPr>
          <w:p w:rsidR="00143584" w:rsidRPr="00851A75" w:rsidRDefault="00143584" w:rsidP="00143584">
            <w:pPr>
              <w:rPr>
                <w:color w:val="auto"/>
                <w:sz w:val="20"/>
                <w:szCs w:val="20"/>
              </w:rPr>
            </w:pPr>
            <w:r>
              <w:rPr>
                <w:color w:val="auto"/>
                <w:sz w:val="20"/>
                <w:szCs w:val="20"/>
              </w:rPr>
              <w:t>Marketing</w:t>
            </w:r>
          </w:p>
        </w:tc>
        <w:tc>
          <w:tcPr>
            <w:tcW w:w="2610" w:type="dxa"/>
          </w:tcPr>
          <w:p w:rsidR="00143584" w:rsidRPr="0055509E" w:rsidRDefault="00143584" w:rsidP="00143584">
            <w:pPr>
              <w:rPr>
                <w:color w:val="auto"/>
                <w:sz w:val="20"/>
                <w:szCs w:val="20"/>
              </w:rPr>
            </w:pPr>
            <w:r>
              <w:rPr>
                <w:color w:val="auto"/>
                <w:sz w:val="20"/>
                <w:szCs w:val="20"/>
              </w:rPr>
              <w:t>Trivedi Chap 10</w:t>
            </w:r>
          </w:p>
        </w:tc>
        <w:tc>
          <w:tcPr>
            <w:tcW w:w="3309" w:type="dxa"/>
          </w:tcPr>
          <w:p w:rsidR="00143584" w:rsidRPr="001E1828" w:rsidRDefault="00143584" w:rsidP="00143584">
            <w:pPr>
              <w:rPr>
                <w:color w:val="auto"/>
                <w:sz w:val="20"/>
                <w:szCs w:val="20"/>
              </w:rPr>
            </w:pPr>
            <w:r>
              <w:rPr>
                <w:color w:val="auto"/>
                <w:sz w:val="20"/>
                <w:szCs w:val="20"/>
              </w:rPr>
              <w:t>HW9 due</w:t>
            </w:r>
          </w:p>
        </w:tc>
      </w:tr>
      <w:tr w:rsidR="00143584" w:rsidRPr="0055509E" w:rsidTr="00F82317">
        <w:tc>
          <w:tcPr>
            <w:tcW w:w="984" w:type="dxa"/>
          </w:tcPr>
          <w:p w:rsidR="00143584" w:rsidRPr="00DB59F3" w:rsidRDefault="00227713" w:rsidP="00143584">
            <w:r>
              <w:t>20</w:t>
            </w:r>
            <w:r w:rsidR="00143584">
              <w:t xml:space="preserve"> Apr</w:t>
            </w:r>
          </w:p>
        </w:tc>
        <w:tc>
          <w:tcPr>
            <w:tcW w:w="3174" w:type="dxa"/>
          </w:tcPr>
          <w:p w:rsidR="00143584" w:rsidRPr="0055509E" w:rsidRDefault="00143584" w:rsidP="00143584">
            <w:pPr>
              <w:rPr>
                <w:color w:val="auto"/>
                <w:sz w:val="20"/>
                <w:szCs w:val="20"/>
              </w:rPr>
            </w:pPr>
            <w:r>
              <w:rPr>
                <w:color w:val="auto"/>
                <w:sz w:val="20"/>
                <w:szCs w:val="20"/>
              </w:rPr>
              <w:t>Performance</w:t>
            </w:r>
          </w:p>
        </w:tc>
        <w:tc>
          <w:tcPr>
            <w:tcW w:w="2610" w:type="dxa"/>
          </w:tcPr>
          <w:p w:rsidR="00143584" w:rsidRPr="0055509E" w:rsidRDefault="00143584" w:rsidP="00143584">
            <w:pPr>
              <w:rPr>
                <w:color w:val="auto"/>
                <w:sz w:val="20"/>
                <w:szCs w:val="20"/>
              </w:rPr>
            </w:pPr>
            <w:r>
              <w:rPr>
                <w:color w:val="auto"/>
                <w:sz w:val="20"/>
                <w:szCs w:val="20"/>
              </w:rPr>
              <w:t>Trivedi Chap 11</w:t>
            </w:r>
          </w:p>
        </w:tc>
        <w:tc>
          <w:tcPr>
            <w:tcW w:w="3309" w:type="dxa"/>
          </w:tcPr>
          <w:p w:rsidR="00143584" w:rsidRPr="0055509E" w:rsidRDefault="00143584" w:rsidP="00143584">
            <w:pPr>
              <w:rPr>
                <w:color w:val="auto"/>
                <w:sz w:val="20"/>
                <w:szCs w:val="20"/>
              </w:rPr>
            </w:pPr>
            <w:r>
              <w:rPr>
                <w:color w:val="auto"/>
                <w:sz w:val="20"/>
                <w:szCs w:val="20"/>
              </w:rPr>
              <w:t>HW10 due</w:t>
            </w:r>
          </w:p>
        </w:tc>
      </w:tr>
      <w:tr w:rsidR="00143584" w:rsidRPr="0055509E" w:rsidTr="00F82317">
        <w:tc>
          <w:tcPr>
            <w:tcW w:w="984" w:type="dxa"/>
          </w:tcPr>
          <w:p w:rsidR="00143584" w:rsidRPr="00DB59F3" w:rsidRDefault="00227713" w:rsidP="00143584">
            <w:r>
              <w:t>27 Apr</w:t>
            </w:r>
          </w:p>
        </w:tc>
        <w:tc>
          <w:tcPr>
            <w:tcW w:w="3174" w:type="dxa"/>
          </w:tcPr>
          <w:p w:rsidR="00143584" w:rsidRPr="00143584" w:rsidRDefault="00143584" w:rsidP="00143584">
            <w:pPr>
              <w:rPr>
                <w:color w:val="auto"/>
                <w:sz w:val="20"/>
                <w:szCs w:val="20"/>
              </w:rPr>
            </w:pPr>
            <w:r w:rsidRPr="00143584">
              <w:rPr>
                <w:color w:val="auto"/>
                <w:sz w:val="20"/>
                <w:szCs w:val="20"/>
              </w:rPr>
              <w:t>Security</w:t>
            </w:r>
          </w:p>
        </w:tc>
        <w:tc>
          <w:tcPr>
            <w:tcW w:w="2610" w:type="dxa"/>
          </w:tcPr>
          <w:p w:rsidR="00143584" w:rsidRPr="0055509E" w:rsidRDefault="00143584" w:rsidP="00143584">
            <w:pPr>
              <w:rPr>
                <w:color w:val="auto"/>
                <w:sz w:val="20"/>
                <w:szCs w:val="20"/>
              </w:rPr>
            </w:pPr>
            <w:r>
              <w:rPr>
                <w:color w:val="auto"/>
                <w:sz w:val="20"/>
                <w:szCs w:val="20"/>
              </w:rPr>
              <w:t>Trivedi Chap 12</w:t>
            </w:r>
          </w:p>
        </w:tc>
        <w:tc>
          <w:tcPr>
            <w:tcW w:w="3309" w:type="dxa"/>
          </w:tcPr>
          <w:p w:rsidR="00143584" w:rsidRPr="001E1828" w:rsidRDefault="00143584" w:rsidP="00143584">
            <w:pPr>
              <w:rPr>
                <w:color w:val="auto"/>
                <w:sz w:val="20"/>
                <w:szCs w:val="20"/>
              </w:rPr>
            </w:pPr>
            <w:r>
              <w:rPr>
                <w:color w:val="auto"/>
                <w:sz w:val="20"/>
                <w:szCs w:val="20"/>
              </w:rPr>
              <w:t>HW11 due</w:t>
            </w:r>
          </w:p>
        </w:tc>
      </w:tr>
      <w:tr w:rsidR="00143584" w:rsidRPr="0055509E" w:rsidTr="00F82317">
        <w:tc>
          <w:tcPr>
            <w:tcW w:w="984" w:type="dxa"/>
          </w:tcPr>
          <w:p w:rsidR="00143584" w:rsidRPr="00DB59F3" w:rsidRDefault="00227713" w:rsidP="00143584">
            <w:r>
              <w:t>04</w:t>
            </w:r>
            <w:r w:rsidR="00143584">
              <w:t xml:space="preserve"> May</w:t>
            </w:r>
          </w:p>
        </w:tc>
        <w:tc>
          <w:tcPr>
            <w:tcW w:w="3174" w:type="dxa"/>
          </w:tcPr>
          <w:p w:rsidR="00143584" w:rsidRPr="0055509E" w:rsidRDefault="00143584" w:rsidP="00143584">
            <w:pPr>
              <w:rPr>
                <w:color w:val="auto"/>
                <w:sz w:val="20"/>
                <w:szCs w:val="20"/>
              </w:rPr>
            </w:pPr>
          </w:p>
        </w:tc>
        <w:tc>
          <w:tcPr>
            <w:tcW w:w="2610" w:type="dxa"/>
          </w:tcPr>
          <w:p w:rsidR="00143584" w:rsidRPr="0055509E" w:rsidRDefault="00143584" w:rsidP="00143584">
            <w:pPr>
              <w:rPr>
                <w:color w:val="auto"/>
                <w:sz w:val="20"/>
                <w:szCs w:val="20"/>
              </w:rPr>
            </w:pPr>
          </w:p>
        </w:tc>
        <w:tc>
          <w:tcPr>
            <w:tcW w:w="3309" w:type="dxa"/>
          </w:tcPr>
          <w:p w:rsidR="00143584" w:rsidRPr="005A5F26" w:rsidRDefault="00143584" w:rsidP="00143584">
            <w:pPr>
              <w:rPr>
                <w:i/>
                <w:color w:val="auto"/>
                <w:sz w:val="20"/>
                <w:szCs w:val="20"/>
              </w:rPr>
            </w:pPr>
          </w:p>
        </w:tc>
      </w:tr>
      <w:tr w:rsidR="00143584" w:rsidRPr="0055509E" w:rsidTr="00F82317">
        <w:tc>
          <w:tcPr>
            <w:tcW w:w="984" w:type="dxa"/>
          </w:tcPr>
          <w:p w:rsidR="00143584" w:rsidRPr="00DB59F3" w:rsidRDefault="00227713" w:rsidP="00143584">
            <w:r>
              <w:t>11</w:t>
            </w:r>
            <w:r w:rsidR="00143584">
              <w:t xml:space="preserve"> May</w:t>
            </w:r>
          </w:p>
        </w:tc>
        <w:tc>
          <w:tcPr>
            <w:tcW w:w="3174" w:type="dxa"/>
          </w:tcPr>
          <w:p w:rsidR="00143584" w:rsidRPr="00143584" w:rsidRDefault="00143584" w:rsidP="00143584">
            <w:pPr>
              <w:rPr>
                <w:color w:val="auto"/>
                <w:sz w:val="20"/>
                <w:szCs w:val="20"/>
              </w:rPr>
            </w:pPr>
          </w:p>
        </w:tc>
        <w:tc>
          <w:tcPr>
            <w:tcW w:w="2610" w:type="dxa"/>
          </w:tcPr>
          <w:p w:rsidR="00143584" w:rsidRPr="0055509E" w:rsidRDefault="00143584" w:rsidP="00143584">
            <w:pPr>
              <w:rPr>
                <w:i/>
                <w:color w:val="auto"/>
                <w:sz w:val="20"/>
                <w:szCs w:val="20"/>
              </w:rPr>
            </w:pPr>
          </w:p>
        </w:tc>
        <w:tc>
          <w:tcPr>
            <w:tcW w:w="3309" w:type="dxa"/>
          </w:tcPr>
          <w:p w:rsidR="00143584" w:rsidRPr="00143584" w:rsidRDefault="00143584" w:rsidP="00143584">
            <w:pPr>
              <w:rPr>
                <w:color w:val="auto"/>
                <w:sz w:val="20"/>
                <w:szCs w:val="20"/>
              </w:rPr>
            </w:pPr>
          </w:p>
        </w:tc>
      </w:tr>
      <w:tr w:rsidR="00227713" w:rsidRPr="0055509E" w:rsidTr="00F82317">
        <w:tc>
          <w:tcPr>
            <w:tcW w:w="984" w:type="dxa"/>
          </w:tcPr>
          <w:p w:rsidR="00227713" w:rsidRDefault="00227713" w:rsidP="00227713">
            <w:bookmarkStart w:id="0" w:name="_GoBack" w:colFirst="1" w:colLast="1"/>
            <w:r>
              <w:t>18 May</w:t>
            </w:r>
          </w:p>
        </w:tc>
        <w:tc>
          <w:tcPr>
            <w:tcW w:w="3174" w:type="dxa"/>
          </w:tcPr>
          <w:p w:rsidR="00227713" w:rsidRPr="00143584" w:rsidRDefault="00227713" w:rsidP="00227713">
            <w:pPr>
              <w:rPr>
                <w:color w:val="auto"/>
                <w:sz w:val="20"/>
                <w:szCs w:val="20"/>
              </w:rPr>
            </w:pPr>
            <w:r w:rsidRPr="00143584">
              <w:rPr>
                <w:color w:val="auto"/>
                <w:sz w:val="20"/>
                <w:szCs w:val="20"/>
              </w:rPr>
              <w:t>Finals</w:t>
            </w:r>
          </w:p>
        </w:tc>
        <w:tc>
          <w:tcPr>
            <w:tcW w:w="2610" w:type="dxa"/>
          </w:tcPr>
          <w:p w:rsidR="00227713" w:rsidRPr="0055509E" w:rsidRDefault="00227713" w:rsidP="00227713">
            <w:pPr>
              <w:rPr>
                <w:i/>
                <w:color w:val="auto"/>
                <w:sz w:val="20"/>
                <w:szCs w:val="20"/>
              </w:rPr>
            </w:pPr>
          </w:p>
        </w:tc>
        <w:tc>
          <w:tcPr>
            <w:tcW w:w="3309" w:type="dxa"/>
          </w:tcPr>
          <w:p w:rsidR="00227713" w:rsidRPr="00143584" w:rsidRDefault="00227713" w:rsidP="00227713">
            <w:pPr>
              <w:rPr>
                <w:color w:val="auto"/>
                <w:sz w:val="20"/>
                <w:szCs w:val="20"/>
              </w:rPr>
            </w:pPr>
            <w:r>
              <w:rPr>
                <w:color w:val="auto"/>
                <w:sz w:val="20"/>
                <w:szCs w:val="20"/>
              </w:rPr>
              <w:t>Final presentations</w:t>
            </w:r>
          </w:p>
        </w:tc>
      </w:tr>
      <w:bookmarkEnd w:id="0"/>
    </w:tbl>
    <w:p w:rsidR="005F476B" w:rsidRDefault="005F476B" w:rsidP="003927E9">
      <w:pPr>
        <w:rPr>
          <w:color w:val="auto"/>
          <w:sz w:val="20"/>
          <w:szCs w:val="20"/>
        </w:rPr>
      </w:pPr>
    </w:p>
    <w:p w:rsidR="00A1737C" w:rsidRDefault="00A1737C" w:rsidP="003927E9">
      <w:pPr>
        <w:rPr>
          <w:color w:val="auto"/>
          <w:sz w:val="20"/>
          <w:szCs w:val="20"/>
        </w:rPr>
      </w:pPr>
    </w:p>
    <w:sectPr w:rsidR="00A1737C" w:rsidSect="00202E6C">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D5AB8"/>
    <w:multiLevelType w:val="hybridMultilevel"/>
    <w:tmpl w:val="5CD02750"/>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 w15:restartNumberingAfterBreak="0">
    <w:nsid w:val="0DA229EB"/>
    <w:multiLevelType w:val="hybridMultilevel"/>
    <w:tmpl w:val="BBF65E36"/>
    <w:lvl w:ilvl="0" w:tplc="8F2C1CCA">
      <w:start w:val="1"/>
      <w:numFmt w:val="upperRoman"/>
      <w:pStyle w:val="Heading1"/>
      <w:lvlText w:val="%1."/>
      <w:lvlJc w:val="left"/>
      <w:pPr>
        <w:tabs>
          <w:tab w:val="num" w:pos="552"/>
        </w:tabs>
        <w:ind w:left="840" w:hanging="720"/>
      </w:pPr>
      <w:rPr>
        <w:rFonts w:hint="default"/>
      </w:rPr>
    </w:lvl>
    <w:lvl w:ilvl="1" w:tplc="89F64A60">
      <w:start w:val="1"/>
      <w:numFmt w:val="upperLetter"/>
      <w:pStyle w:val="Heading3"/>
      <w:lvlText w:val="%2."/>
      <w:lvlJc w:val="left"/>
      <w:pPr>
        <w:tabs>
          <w:tab w:val="num" w:pos="600"/>
        </w:tabs>
        <w:ind w:left="600" w:hanging="360"/>
      </w:pPr>
      <w:rPr>
        <w:rFonts w:hint="default"/>
      </w:rPr>
    </w:lvl>
    <w:lvl w:ilvl="2" w:tplc="04090017">
      <w:start w:val="1"/>
      <w:numFmt w:val="lowerLetter"/>
      <w:lvlText w:val="%3)"/>
      <w:lvlJc w:val="left"/>
      <w:pPr>
        <w:tabs>
          <w:tab w:val="num" w:pos="2340"/>
        </w:tabs>
        <w:ind w:left="2340" w:hanging="360"/>
      </w:pPr>
      <w:rPr>
        <w:rFonts w:hint="default"/>
      </w:rPr>
    </w:lvl>
    <w:lvl w:ilvl="3" w:tplc="90324BB0">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FF298A"/>
    <w:multiLevelType w:val="hybridMultilevel"/>
    <w:tmpl w:val="8DA44F7C"/>
    <w:lvl w:ilvl="0" w:tplc="04090001">
      <w:start w:val="1"/>
      <w:numFmt w:val="bullet"/>
      <w:lvlText w:val=""/>
      <w:lvlJc w:val="left"/>
      <w:pPr>
        <w:tabs>
          <w:tab w:val="num" w:pos="788"/>
        </w:tabs>
        <w:ind w:left="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9C52E78"/>
    <w:multiLevelType w:val="multilevel"/>
    <w:tmpl w:val="EA3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3122E"/>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2857056"/>
    <w:multiLevelType w:val="hybridMultilevel"/>
    <w:tmpl w:val="DAD60348"/>
    <w:lvl w:ilvl="0" w:tplc="1C0C4526">
      <w:start w:val="1"/>
      <w:numFmt w:val="bullet"/>
      <w:lvlText w:val=""/>
      <w:lvlJc w:val="left"/>
      <w:pPr>
        <w:tabs>
          <w:tab w:val="num" w:pos="720"/>
        </w:tabs>
        <w:ind w:left="720" w:hanging="360"/>
      </w:pPr>
      <w:rPr>
        <w:rFonts w:ascii="Symbol" w:hAnsi="Symbol" w:hint="default"/>
        <w:sz w:val="20"/>
      </w:rPr>
    </w:lvl>
    <w:lvl w:ilvl="1" w:tplc="4AC86904">
      <w:start w:val="1"/>
      <w:numFmt w:val="decimal"/>
      <w:lvlText w:val="%2."/>
      <w:lvlJc w:val="left"/>
      <w:pPr>
        <w:tabs>
          <w:tab w:val="num" w:pos="1440"/>
        </w:tabs>
        <w:ind w:left="1440" w:hanging="360"/>
      </w:pPr>
    </w:lvl>
    <w:lvl w:ilvl="2" w:tplc="552293D8">
      <w:start w:val="1"/>
      <w:numFmt w:val="decimal"/>
      <w:lvlText w:val="%3."/>
      <w:lvlJc w:val="left"/>
      <w:pPr>
        <w:tabs>
          <w:tab w:val="num" w:pos="2160"/>
        </w:tabs>
        <w:ind w:left="2160" w:hanging="360"/>
      </w:pPr>
    </w:lvl>
    <w:lvl w:ilvl="3" w:tplc="419A1B9C">
      <w:start w:val="1"/>
      <w:numFmt w:val="decimal"/>
      <w:lvlText w:val="%4."/>
      <w:lvlJc w:val="left"/>
      <w:pPr>
        <w:tabs>
          <w:tab w:val="num" w:pos="2880"/>
        </w:tabs>
        <w:ind w:left="2880" w:hanging="360"/>
      </w:pPr>
    </w:lvl>
    <w:lvl w:ilvl="4" w:tplc="72E426B2">
      <w:start w:val="1"/>
      <w:numFmt w:val="decimal"/>
      <w:lvlText w:val="%5."/>
      <w:lvlJc w:val="left"/>
      <w:pPr>
        <w:tabs>
          <w:tab w:val="num" w:pos="3600"/>
        </w:tabs>
        <w:ind w:left="3600" w:hanging="360"/>
      </w:pPr>
    </w:lvl>
    <w:lvl w:ilvl="5" w:tplc="055600EE">
      <w:start w:val="1"/>
      <w:numFmt w:val="decimal"/>
      <w:lvlText w:val="%6."/>
      <w:lvlJc w:val="left"/>
      <w:pPr>
        <w:tabs>
          <w:tab w:val="num" w:pos="4320"/>
        </w:tabs>
        <w:ind w:left="4320" w:hanging="360"/>
      </w:pPr>
    </w:lvl>
    <w:lvl w:ilvl="6" w:tplc="0380BCC2">
      <w:start w:val="1"/>
      <w:numFmt w:val="decimal"/>
      <w:lvlText w:val="%7."/>
      <w:lvlJc w:val="left"/>
      <w:pPr>
        <w:tabs>
          <w:tab w:val="num" w:pos="5040"/>
        </w:tabs>
        <w:ind w:left="5040" w:hanging="360"/>
      </w:pPr>
    </w:lvl>
    <w:lvl w:ilvl="7" w:tplc="0E3E9E54">
      <w:start w:val="1"/>
      <w:numFmt w:val="decimal"/>
      <w:lvlText w:val="%8."/>
      <w:lvlJc w:val="left"/>
      <w:pPr>
        <w:tabs>
          <w:tab w:val="num" w:pos="5760"/>
        </w:tabs>
        <w:ind w:left="5760" w:hanging="360"/>
      </w:pPr>
    </w:lvl>
    <w:lvl w:ilvl="8" w:tplc="6362079E">
      <w:start w:val="1"/>
      <w:numFmt w:val="decimal"/>
      <w:lvlText w:val="%9."/>
      <w:lvlJc w:val="left"/>
      <w:pPr>
        <w:tabs>
          <w:tab w:val="num" w:pos="6480"/>
        </w:tabs>
        <w:ind w:left="6480" w:hanging="360"/>
      </w:pPr>
    </w:lvl>
  </w:abstractNum>
  <w:abstractNum w:abstractNumId="6" w15:restartNumberingAfterBreak="0">
    <w:nsid w:val="56B646D0"/>
    <w:multiLevelType w:val="hybridMultilevel"/>
    <w:tmpl w:val="C7B61C70"/>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7" w15:restartNumberingAfterBreak="0">
    <w:nsid w:val="56BF2CDE"/>
    <w:multiLevelType w:val="hybridMultilevel"/>
    <w:tmpl w:val="3E165F32"/>
    <w:lvl w:ilvl="0" w:tplc="E95037CC">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DA600D"/>
    <w:multiLevelType w:val="multilevel"/>
    <w:tmpl w:val="16F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43CA8"/>
    <w:multiLevelType w:val="hybridMultilevel"/>
    <w:tmpl w:val="561A9602"/>
    <w:lvl w:ilvl="0" w:tplc="45E4A820">
      <w:start w:val="1"/>
      <w:numFmt w:val="bullet"/>
      <w:lvlText w:val=""/>
      <w:lvlJc w:val="left"/>
      <w:pPr>
        <w:tabs>
          <w:tab w:val="num" w:pos="720"/>
        </w:tabs>
        <w:ind w:left="720" w:hanging="360"/>
      </w:pPr>
      <w:rPr>
        <w:rFonts w:ascii="Symbol" w:hAnsi="Symbol" w:hint="default"/>
        <w:sz w:val="20"/>
      </w:rPr>
    </w:lvl>
    <w:lvl w:ilvl="1" w:tplc="4A8E9D0E">
      <w:start w:val="1"/>
      <w:numFmt w:val="bullet"/>
      <w:lvlText w:val="o"/>
      <w:lvlJc w:val="left"/>
      <w:pPr>
        <w:tabs>
          <w:tab w:val="num" w:pos="1440"/>
        </w:tabs>
        <w:ind w:left="1440" w:hanging="360"/>
      </w:pPr>
      <w:rPr>
        <w:rFonts w:ascii="Courier New" w:hAnsi="Courier New" w:cs="Times New Roman" w:hint="default"/>
        <w:sz w:val="20"/>
      </w:rPr>
    </w:lvl>
    <w:lvl w:ilvl="2" w:tplc="9F028ED2">
      <w:start w:val="1"/>
      <w:numFmt w:val="decimal"/>
      <w:lvlText w:val="%3."/>
      <w:lvlJc w:val="left"/>
      <w:pPr>
        <w:tabs>
          <w:tab w:val="num" w:pos="2160"/>
        </w:tabs>
        <w:ind w:left="2160" w:hanging="360"/>
      </w:pPr>
    </w:lvl>
    <w:lvl w:ilvl="3" w:tplc="705E4AD4">
      <w:start w:val="1"/>
      <w:numFmt w:val="decimal"/>
      <w:lvlText w:val="%4."/>
      <w:lvlJc w:val="left"/>
      <w:pPr>
        <w:tabs>
          <w:tab w:val="num" w:pos="2880"/>
        </w:tabs>
        <w:ind w:left="2880" w:hanging="360"/>
      </w:pPr>
    </w:lvl>
    <w:lvl w:ilvl="4" w:tplc="142AE700">
      <w:start w:val="1"/>
      <w:numFmt w:val="decimal"/>
      <w:lvlText w:val="%5."/>
      <w:lvlJc w:val="left"/>
      <w:pPr>
        <w:tabs>
          <w:tab w:val="num" w:pos="3600"/>
        </w:tabs>
        <w:ind w:left="3600" w:hanging="360"/>
      </w:pPr>
    </w:lvl>
    <w:lvl w:ilvl="5" w:tplc="A6D016C6">
      <w:start w:val="1"/>
      <w:numFmt w:val="decimal"/>
      <w:lvlText w:val="%6."/>
      <w:lvlJc w:val="left"/>
      <w:pPr>
        <w:tabs>
          <w:tab w:val="num" w:pos="4320"/>
        </w:tabs>
        <w:ind w:left="4320" w:hanging="360"/>
      </w:pPr>
    </w:lvl>
    <w:lvl w:ilvl="6" w:tplc="23D4F746">
      <w:start w:val="1"/>
      <w:numFmt w:val="decimal"/>
      <w:lvlText w:val="%7."/>
      <w:lvlJc w:val="left"/>
      <w:pPr>
        <w:tabs>
          <w:tab w:val="num" w:pos="5040"/>
        </w:tabs>
        <w:ind w:left="5040" w:hanging="360"/>
      </w:pPr>
    </w:lvl>
    <w:lvl w:ilvl="7" w:tplc="BAD65754">
      <w:start w:val="1"/>
      <w:numFmt w:val="decimal"/>
      <w:lvlText w:val="%8."/>
      <w:lvlJc w:val="left"/>
      <w:pPr>
        <w:tabs>
          <w:tab w:val="num" w:pos="5760"/>
        </w:tabs>
        <w:ind w:left="5760" w:hanging="360"/>
      </w:pPr>
    </w:lvl>
    <w:lvl w:ilvl="8" w:tplc="AA42365E">
      <w:start w:val="1"/>
      <w:numFmt w:val="decimal"/>
      <w:lvlText w:val="%9."/>
      <w:lvlJc w:val="left"/>
      <w:pPr>
        <w:tabs>
          <w:tab w:val="num" w:pos="6480"/>
        </w:tabs>
        <w:ind w:left="6480" w:hanging="360"/>
      </w:pPr>
    </w:lvl>
  </w:abstractNum>
  <w:abstractNum w:abstractNumId="10" w15:restartNumberingAfterBreak="0">
    <w:nsid w:val="5E2B5B07"/>
    <w:multiLevelType w:val="hybridMultilevel"/>
    <w:tmpl w:val="A9E41B70"/>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1" w15:restartNumberingAfterBreak="0">
    <w:nsid w:val="6354466C"/>
    <w:multiLevelType w:val="hybridMultilevel"/>
    <w:tmpl w:val="56600A80"/>
    <w:lvl w:ilvl="0" w:tplc="E95037CC">
      <w:start w:val="1"/>
      <w:numFmt w:val="bullet"/>
      <w:lvlText w:val=""/>
      <w:lvlJc w:val="left"/>
      <w:pPr>
        <w:tabs>
          <w:tab w:val="num" w:pos="720"/>
        </w:tabs>
        <w:ind w:left="720" w:hanging="360"/>
      </w:pPr>
      <w:rPr>
        <w:rFonts w:ascii="Symbol" w:hAnsi="Symbol" w:hint="default"/>
        <w:sz w:val="20"/>
      </w:rPr>
    </w:lvl>
    <w:lvl w:ilvl="1" w:tplc="1C30B526">
      <w:start w:val="1"/>
      <w:numFmt w:val="decimal"/>
      <w:lvlText w:val="%2."/>
      <w:lvlJc w:val="left"/>
      <w:pPr>
        <w:tabs>
          <w:tab w:val="num" w:pos="1440"/>
        </w:tabs>
        <w:ind w:left="1440" w:hanging="360"/>
      </w:pPr>
      <w:rPr>
        <w:rFonts w:ascii="Arial" w:hAnsi="Arial" w:cs="Arial" w:hint="default"/>
        <w:sz w:val="20"/>
        <w:szCs w:val="20"/>
      </w:rPr>
    </w:lvl>
    <w:lvl w:ilvl="2" w:tplc="EE46BD1A">
      <w:start w:val="1"/>
      <w:numFmt w:val="decimal"/>
      <w:lvlText w:val="%3."/>
      <w:lvlJc w:val="left"/>
      <w:pPr>
        <w:tabs>
          <w:tab w:val="num" w:pos="2160"/>
        </w:tabs>
        <w:ind w:left="2160" w:hanging="360"/>
      </w:pPr>
    </w:lvl>
    <w:lvl w:ilvl="3" w:tplc="31525D6A">
      <w:start w:val="1"/>
      <w:numFmt w:val="decimal"/>
      <w:lvlText w:val="%4."/>
      <w:lvlJc w:val="left"/>
      <w:pPr>
        <w:tabs>
          <w:tab w:val="num" w:pos="2880"/>
        </w:tabs>
        <w:ind w:left="2880" w:hanging="360"/>
      </w:pPr>
    </w:lvl>
    <w:lvl w:ilvl="4" w:tplc="17F22472">
      <w:start w:val="1"/>
      <w:numFmt w:val="decimal"/>
      <w:lvlText w:val="%5."/>
      <w:lvlJc w:val="left"/>
      <w:pPr>
        <w:tabs>
          <w:tab w:val="num" w:pos="3600"/>
        </w:tabs>
        <w:ind w:left="3600" w:hanging="360"/>
      </w:pPr>
    </w:lvl>
    <w:lvl w:ilvl="5" w:tplc="9B3E187E">
      <w:start w:val="1"/>
      <w:numFmt w:val="decimal"/>
      <w:lvlText w:val="%6."/>
      <w:lvlJc w:val="left"/>
      <w:pPr>
        <w:tabs>
          <w:tab w:val="num" w:pos="4320"/>
        </w:tabs>
        <w:ind w:left="4320" w:hanging="360"/>
      </w:pPr>
    </w:lvl>
    <w:lvl w:ilvl="6" w:tplc="089A6056">
      <w:start w:val="1"/>
      <w:numFmt w:val="decimal"/>
      <w:lvlText w:val="%7."/>
      <w:lvlJc w:val="left"/>
      <w:pPr>
        <w:tabs>
          <w:tab w:val="num" w:pos="5040"/>
        </w:tabs>
        <w:ind w:left="5040" w:hanging="360"/>
      </w:pPr>
    </w:lvl>
    <w:lvl w:ilvl="7" w:tplc="3C0C187E">
      <w:start w:val="1"/>
      <w:numFmt w:val="decimal"/>
      <w:lvlText w:val="%8."/>
      <w:lvlJc w:val="left"/>
      <w:pPr>
        <w:tabs>
          <w:tab w:val="num" w:pos="5760"/>
        </w:tabs>
        <w:ind w:left="5760" w:hanging="360"/>
      </w:pPr>
    </w:lvl>
    <w:lvl w:ilvl="8" w:tplc="14E03DA6">
      <w:start w:val="1"/>
      <w:numFmt w:val="decimal"/>
      <w:lvlText w:val="%9."/>
      <w:lvlJc w:val="left"/>
      <w:pPr>
        <w:tabs>
          <w:tab w:val="num" w:pos="6480"/>
        </w:tabs>
        <w:ind w:left="6480" w:hanging="360"/>
      </w:pPr>
    </w:lvl>
  </w:abstractNum>
  <w:abstractNum w:abstractNumId="12" w15:restartNumberingAfterBreak="0">
    <w:nsid w:val="6826578F"/>
    <w:multiLevelType w:val="hybridMultilevel"/>
    <w:tmpl w:val="98987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86362"/>
    <w:multiLevelType w:val="hybridMultilevel"/>
    <w:tmpl w:val="049C22C2"/>
    <w:lvl w:ilvl="0" w:tplc="0409000F">
      <w:start w:val="1"/>
      <w:numFmt w:val="decimal"/>
      <w:lvlText w:val="%1."/>
      <w:lvlJc w:val="left"/>
      <w:pPr>
        <w:tabs>
          <w:tab w:val="num" w:pos="788"/>
        </w:tabs>
        <w:ind w:left="788" w:hanging="360"/>
      </w:p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2"/>
  </w:num>
  <w:num w:numId="12">
    <w:abstractNumId w:val="3"/>
  </w:num>
  <w:num w:numId="13">
    <w:abstractNumId w:val="8"/>
  </w:num>
  <w:num w:numId="14">
    <w:abstractNumId w:val="10"/>
  </w:num>
  <w:num w:numId="15">
    <w:abstractNumId w:val="0"/>
  </w:num>
  <w:num w:numId="16">
    <w:abstractNumId w:val="6"/>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38"/>
    <w:rsid w:val="0000014D"/>
    <w:rsid w:val="000005BE"/>
    <w:rsid w:val="00017732"/>
    <w:rsid w:val="00032EAC"/>
    <w:rsid w:val="0003397E"/>
    <w:rsid w:val="00043231"/>
    <w:rsid w:val="000713CE"/>
    <w:rsid w:val="00076278"/>
    <w:rsid w:val="00083E5E"/>
    <w:rsid w:val="00087C32"/>
    <w:rsid w:val="00094026"/>
    <w:rsid w:val="00097288"/>
    <w:rsid w:val="000B4B42"/>
    <w:rsid w:val="000D4B44"/>
    <w:rsid w:val="000E0022"/>
    <w:rsid w:val="000F3B83"/>
    <w:rsid w:val="00115164"/>
    <w:rsid w:val="001164A3"/>
    <w:rsid w:val="00143584"/>
    <w:rsid w:val="001464CC"/>
    <w:rsid w:val="00156639"/>
    <w:rsid w:val="0016208D"/>
    <w:rsid w:val="00172416"/>
    <w:rsid w:val="001737B9"/>
    <w:rsid w:val="00187338"/>
    <w:rsid w:val="001A55E5"/>
    <w:rsid w:val="001C1BE8"/>
    <w:rsid w:val="001C5C5D"/>
    <w:rsid w:val="001D1473"/>
    <w:rsid w:val="001E1828"/>
    <w:rsid w:val="00202E6C"/>
    <w:rsid w:val="0021546A"/>
    <w:rsid w:val="0022466F"/>
    <w:rsid w:val="0022509D"/>
    <w:rsid w:val="00227713"/>
    <w:rsid w:val="00230116"/>
    <w:rsid w:val="00246376"/>
    <w:rsid w:val="002523EE"/>
    <w:rsid w:val="00255DCA"/>
    <w:rsid w:val="00264DFB"/>
    <w:rsid w:val="0027111D"/>
    <w:rsid w:val="00277B0E"/>
    <w:rsid w:val="002B202E"/>
    <w:rsid w:val="002C62FD"/>
    <w:rsid w:val="002D150E"/>
    <w:rsid w:val="002E32C0"/>
    <w:rsid w:val="002E75F8"/>
    <w:rsid w:val="002F40FD"/>
    <w:rsid w:val="00316868"/>
    <w:rsid w:val="00321745"/>
    <w:rsid w:val="003275B0"/>
    <w:rsid w:val="00365F20"/>
    <w:rsid w:val="00391289"/>
    <w:rsid w:val="003927E9"/>
    <w:rsid w:val="003A4E79"/>
    <w:rsid w:val="003E25A2"/>
    <w:rsid w:val="0040448B"/>
    <w:rsid w:val="004318CD"/>
    <w:rsid w:val="004360A1"/>
    <w:rsid w:val="00442D0F"/>
    <w:rsid w:val="00450757"/>
    <w:rsid w:val="00455365"/>
    <w:rsid w:val="004613B9"/>
    <w:rsid w:val="00471DBD"/>
    <w:rsid w:val="00486A4F"/>
    <w:rsid w:val="004A2480"/>
    <w:rsid w:val="004B1C98"/>
    <w:rsid w:val="00520C9C"/>
    <w:rsid w:val="00521886"/>
    <w:rsid w:val="0053790C"/>
    <w:rsid w:val="0054281A"/>
    <w:rsid w:val="00545C49"/>
    <w:rsid w:val="00551272"/>
    <w:rsid w:val="0055509E"/>
    <w:rsid w:val="00576B79"/>
    <w:rsid w:val="00584858"/>
    <w:rsid w:val="00590AA8"/>
    <w:rsid w:val="00596A3D"/>
    <w:rsid w:val="005A5F26"/>
    <w:rsid w:val="005C5B51"/>
    <w:rsid w:val="005C63A5"/>
    <w:rsid w:val="005D04D5"/>
    <w:rsid w:val="005E1712"/>
    <w:rsid w:val="005F476B"/>
    <w:rsid w:val="006136AF"/>
    <w:rsid w:val="00613901"/>
    <w:rsid w:val="00636027"/>
    <w:rsid w:val="00640AB8"/>
    <w:rsid w:val="0066070A"/>
    <w:rsid w:val="00665155"/>
    <w:rsid w:val="00665716"/>
    <w:rsid w:val="00666D35"/>
    <w:rsid w:val="00667079"/>
    <w:rsid w:val="00674654"/>
    <w:rsid w:val="00693EEC"/>
    <w:rsid w:val="00696E54"/>
    <w:rsid w:val="006A4A7E"/>
    <w:rsid w:val="006A5EEC"/>
    <w:rsid w:val="006D34A6"/>
    <w:rsid w:val="006E192D"/>
    <w:rsid w:val="006E2D28"/>
    <w:rsid w:val="006F2205"/>
    <w:rsid w:val="00713CDF"/>
    <w:rsid w:val="00716255"/>
    <w:rsid w:val="00717F09"/>
    <w:rsid w:val="00727AD9"/>
    <w:rsid w:val="007331E1"/>
    <w:rsid w:val="00735794"/>
    <w:rsid w:val="0075358A"/>
    <w:rsid w:val="007543F7"/>
    <w:rsid w:val="0078369D"/>
    <w:rsid w:val="00796127"/>
    <w:rsid w:val="007A60A6"/>
    <w:rsid w:val="007B36B5"/>
    <w:rsid w:val="007B36B9"/>
    <w:rsid w:val="007C1CE4"/>
    <w:rsid w:val="007C4A7E"/>
    <w:rsid w:val="007D4F9D"/>
    <w:rsid w:val="007F46DC"/>
    <w:rsid w:val="007F70DD"/>
    <w:rsid w:val="00802789"/>
    <w:rsid w:val="00812DA4"/>
    <w:rsid w:val="0083407A"/>
    <w:rsid w:val="00847F51"/>
    <w:rsid w:val="00851A75"/>
    <w:rsid w:val="00852237"/>
    <w:rsid w:val="00857F72"/>
    <w:rsid w:val="00872BA1"/>
    <w:rsid w:val="008778B3"/>
    <w:rsid w:val="008931C4"/>
    <w:rsid w:val="00897787"/>
    <w:rsid w:val="008A06C6"/>
    <w:rsid w:val="008C01DD"/>
    <w:rsid w:val="008E2E65"/>
    <w:rsid w:val="008F0971"/>
    <w:rsid w:val="008F2C4E"/>
    <w:rsid w:val="008F7FBA"/>
    <w:rsid w:val="009025F8"/>
    <w:rsid w:val="009028C2"/>
    <w:rsid w:val="00906ED6"/>
    <w:rsid w:val="0092227F"/>
    <w:rsid w:val="00941504"/>
    <w:rsid w:val="009472DC"/>
    <w:rsid w:val="00962C2D"/>
    <w:rsid w:val="0096350A"/>
    <w:rsid w:val="00966AF9"/>
    <w:rsid w:val="00983C92"/>
    <w:rsid w:val="00997D4A"/>
    <w:rsid w:val="009A0E00"/>
    <w:rsid w:val="009A4DED"/>
    <w:rsid w:val="009B6C4A"/>
    <w:rsid w:val="009C7118"/>
    <w:rsid w:val="009D4E12"/>
    <w:rsid w:val="009E1344"/>
    <w:rsid w:val="009E2011"/>
    <w:rsid w:val="009E2C0A"/>
    <w:rsid w:val="009E568A"/>
    <w:rsid w:val="00A14155"/>
    <w:rsid w:val="00A1737C"/>
    <w:rsid w:val="00A2098B"/>
    <w:rsid w:val="00A27179"/>
    <w:rsid w:val="00A30952"/>
    <w:rsid w:val="00A71794"/>
    <w:rsid w:val="00A94959"/>
    <w:rsid w:val="00A97EB7"/>
    <w:rsid w:val="00AB4B1D"/>
    <w:rsid w:val="00AC77BD"/>
    <w:rsid w:val="00AD2FAE"/>
    <w:rsid w:val="00AD4D17"/>
    <w:rsid w:val="00AE00F4"/>
    <w:rsid w:val="00B121E6"/>
    <w:rsid w:val="00B2283E"/>
    <w:rsid w:val="00B42959"/>
    <w:rsid w:val="00B56D7C"/>
    <w:rsid w:val="00B62FA6"/>
    <w:rsid w:val="00B65289"/>
    <w:rsid w:val="00B701AC"/>
    <w:rsid w:val="00B72738"/>
    <w:rsid w:val="00B80A13"/>
    <w:rsid w:val="00B81058"/>
    <w:rsid w:val="00B81378"/>
    <w:rsid w:val="00B81EDF"/>
    <w:rsid w:val="00B90116"/>
    <w:rsid w:val="00B90D1D"/>
    <w:rsid w:val="00B9282C"/>
    <w:rsid w:val="00BC71B0"/>
    <w:rsid w:val="00BE41AB"/>
    <w:rsid w:val="00BE6A26"/>
    <w:rsid w:val="00C02BB3"/>
    <w:rsid w:val="00C16781"/>
    <w:rsid w:val="00C16D42"/>
    <w:rsid w:val="00C376EE"/>
    <w:rsid w:val="00C4758A"/>
    <w:rsid w:val="00C50C75"/>
    <w:rsid w:val="00C70842"/>
    <w:rsid w:val="00CA14AD"/>
    <w:rsid w:val="00CC23A8"/>
    <w:rsid w:val="00CC2447"/>
    <w:rsid w:val="00CD6B05"/>
    <w:rsid w:val="00CF23EF"/>
    <w:rsid w:val="00D14ABF"/>
    <w:rsid w:val="00D1729E"/>
    <w:rsid w:val="00D17839"/>
    <w:rsid w:val="00D4207B"/>
    <w:rsid w:val="00D76FC2"/>
    <w:rsid w:val="00D90C3F"/>
    <w:rsid w:val="00D90F25"/>
    <w:rsid w:val="00DA2F0E"/>
    <w:rsid w:val="00DD4FDF"/>
    <w:rsid w:val="00DD57AC"/>
    <w:rsid w:val="00DF15F4"/>
    <w:rsid w:val="00DF78CF"/>
    <w:rsid w:val="00E0020E"/>
    <w:rsid w:val="00E06E0A"/>
    <w:rsid w:val="00E1054C"/>
    <w:rsid w:val="00E1604C"/>
    <w:rsid w:val="00E33324"/>
    <w:rsid w:val="00E36498"/>
    <w:rsid w:val="00E43AF4"/>
    <w:rsid w:val="00E47C21"/>
    <w:rsid w:val="00E6705D"/>
    <w:rsid w:val="00E777EE"/>
    <w:rsid w:val="00E77B7B"/>
    <w:rsid w:val="00E8262B"/>
    <w:rsid w:val="00E90F6E"/>
    <w:rsid w:val="00E93BAA"/>
    <w:rsid w:val="00E94F81"/>
    <w:rsid w:val="00EB21E9"/>
    <w:rsid w:val="00EB786B"/>
    <w:rsid w:val="00EC4A99"/>
    <w:rsid w:val="00EC5F7B"/>
    <w:rsid w:val="00EC6AFD"/>
    <w:rsid w:val="00EC7659"/>
    <w:rsid w:val="00ED6DEF"/>
    <w:rsid w:val="00EF3145"/>
    <w:rsid w:val="00EF3977"/>
    <w:rsid w:val="00F07306"/>
    <w:rsid w:val="00F71C3E"/>
    <w:rsid w:val="00F82317"/>
    <w:rsid w:val="00FA29AC"/>
    <w:rsid w:val="00FB6B2A"/>
    <w:rsid w:val="00FC5548"/>
    <w:rsid w:val="00FD0456"/>
    <w:rsid w:val="00FD3C58"/>
    <w:rsid w:val="00FE36FB"/>
    <w:rsid w:val="00FF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8A3AC59D-75F2-4B90-A925-28C39F05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C9C"/>
    <w:rPr>
      <w:color w:val="000000"/>
      <w:sz w:val="24"/>
      <w:szCs w:val="24"/>
    </w:rPr>
  </w:style>
  <w:style w:type="paragraph" w:styleId="Heading1">
    <w:name w:val="heading 1"/>
    <w:basedOn w:val="Normal"/>
    <w:next w:val="Normal"/>
    <w:qFormat/>
    <w:rsid w:val="00520C9C"/>
    <w:pPr>
      <w:keepNext/>
      <w:numPr>
        <w:numId w:val="17"/>
      </w:numPr>
      <w:spacing w:before="240" w:after="60"/>
      <w:outlineLvl w:val="0"/>
    </w:pPr>
    <w:rPr>
      <w:rFonts w:ascii="Arial" w:hAnsi="Arial" w:cs="Arial"/>
      <w:b/>
      <w:bCs/>
      <w:color w:val="auto"/>
      <w:kern w:val="32"/>
      <w:sz w:val="32"/>
      <w:szCs w:val="32"/>
    </w:rPr>
  </w:style>
  <w:style w:type="paragraph" w:styleId="Heading3">
    <w:name w:val="heading 3"/>
    <w:basedOn w:val="Normal"/>
    <w:next w:val="Normal"/>
    <w:link w:val="Heading3Char"/>
    <w:qFormat/>
    <w:rsid w:val="00520C9C"/>
    <w:pPr>
      <w:keepNext/>
      <w:numPr>
        <w:ilvl w:val="1"/>
        <w:numId w:val="17"/>
      </w:numPr>
      <w:spacing w:before="240" w:after="60"/>
      <w:outlineLvl w:val="2"/>
    </w:pPr>
    <w:rPr>
      <w:rFonts w:ascii="Arial" w:hAnsi="Arial" w:cs="Arial"/>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2E6C"/>
    <w:rPr>
      <w:color w:val="0000FF"/>
      <w:u w:val="single"/>
    </w:rPr>
  </w:style>
  <w:style w:type="character" w:styleId="FollowedHyperlink">
    <w:name w:val="FollowedHyperlink"/>
    <w:basedOn w:val="DefaultParagraphFont"/>
    <w:rsid w:val="00202E6C"/>
    <w:rPr>
      <w:color w:val="660000"/>
      <w:u w:val="single"/>
    </w:rPr>
  </w:style>
  <w:style w:type="table" w:styleId="TableGrid">
    <w:name w:val="Table Grid"/>
    <w:basedOn w:val="TableNormal"/>
    <w:rsid w:val="005F4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1">
    <w:name w:val="small1"/>
    <w:basedOn w:val="DefaultParagraphFont"/>
    <w:rsid w:val="000005BE"/>
    <w:rPr>
      <w:rFonts w:ascii="Verdana" w:hAnsi="Verdana" w:hint="default"/>
      <w:sz w:val="20"/>
      <w:szCs w:val="20"/>
    </w:rPr>
  </w:style>
  <w:style w:type="paragraph" w:styleId="NormalWeb">
    <w:name w:val="Normal (Web)"/>
    <w:basedOn w:val="Normal"/>
    <w:rsid w:val="000005BE"/>
    <w:pPr>
      <w:spacing w:before="100" w:beforeAutospacing="1" w:after="100" w:afterAutospacing="1"/>
    </w:pPr>
  </w:style>
  <w:style w:type="character" w:customStyle="1" w:styleId="Heading3Char">
    <w:name w:val="Heading 3 Char"/>
    <w:basedOn w:val="DefaultParagraphFont"/>
    <w:link w:val="Heading3"/>
    <w:rsid w:val="00520C9C"/>
    <w:rPr>
      <w:rFonts w:ascii="Arial" w:hAnsi="Arial" w:cs="Arial"/>
      <w:b/>
      <w:bCs/>
      <w:sz w:val="26"/>
      <w:szCs w:val="26"/>
      <w:lang w:val="en-US" w:eastAsia="en-US" w:bidi="ar-SA"/>
    </w:rPr>
  </w:style>
  <w:style w:type="paragraph" w:styleId="BalloonText">
    <w:name w:val="Balloon Text"/>
    <w:basedOn w:val="Normal"/>
    <w:link w:val="BalloonTextChar"/>
    <w:rsid w:val="00716255"/>
    <w:rPr>
      <w:rFonts w:ascii="Tahoma" w:hAnsi="Tahoma" w:cs="Tahoma"/>
      <w:sz w:val="16"/>
      <w:szCs w:val="16"/>
    </w:rPr>
  </w:style>
  <w:style w:type="character" w:customStyle="1" w:styleId="BalloonTextChar">
    <w:name w:val="Balloon Text Char"/>
    <w:basedOn w:val="DefaultParagraphFont"/>
    <w:link w:val="BalloonText"/>
    <w:rsid w:val="00716255"/>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14859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speakingtec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ptucker@whitworth.edu" TargetMode="External"/><Relationship Id="rId10" Type="http://schemas.openxmlformats.org/officeDocument/2006/relationships/hyperlink" Target="http://www.rallydev.com/documents/scrumprimer.pdf" TargetMode="External"/><Relationship Id="rId4" Type="http://schemas.openxmlformats.org/officeDocument/2006/relationships/webSettings" Target="webSettings.xml"/><Relationship Id="rId9" Type="http://schemas.openxmlformats.org/officeDocument/2006/relationships/hyperlink" Target="https://www.30w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CS373 Data Structures and Algorithm Analysis</vt:lpstr>
    </vt:vector>
  </TitlesOfParts>
  <Company>Whitworth</Company>
  <LinksUpToDate>false</LinksUpToDate>
  <CharactersWithSpaces>5752</CharactersWithSpaces>
  <SharedDoc>false</SharedDoc>
  <HLinks>
    <vt:vector size="48" baseType="variant">
      <vt:variant>
        <vt:i4>327688</vt:i4>
      </vt:variant>
      <vt:variant>
        <vt:i4>21</vt:i4>
      </vt:variant>
      <vt:variant>
        <vt:i4>0</vt:i4>
      </vt:variant>
      <vt:variant>
        <vt:i4>5</vt:i4>
      </vt:variant>
      <vt:variant>
        <vt:lpwstr>http://bb.whitworth.edu/</vt:lpwstr>
      </vt:variant>
      <vt:variant>
        <vt:lpwstr/>
      </vt:variant>
      <vt:variant>
        <vt:i4>1114185</vt:i4>
      </vt:variant>
      <vt:variant>
        <vt:i4>18</vt:i4>
      </vt:variant>
      <vt:variant>
        <vt:i4>0</vt:i4>
      </vt:variant>
      <vt:variant>
        <vt:i4>5</vt:i4>
      </vt:variant>
      <vt:variant>
        <vt:lpwstr>http://www.stevemcconnell.com/psd.htm</vt:lpwstr>
      </vt:variant>
      <vt:variant>
        <vt:lpwstr/>
      </vt:variant>
      <vt:variant>
        <vt:i4>1572954</vt:i4>
      </vt:variant>
      <vt:variant>
        <vt:i4>12</vt:i4>
      </vt:variant>
      <vt:variant>
        <vt:i4>0</vt:i4>
      </vt:variant>
      <vt:variant>
        <vt:i4>5</vt:i4>
      </vt:variant>
      <vt:variant>
        <vt:lpwstr>http://www.martinfowler.com/books.html</vt:lpwstr>
      </vt:variant>
      <vt:variant>
        <vt:lpwstr>uml</vt:lpwstr>
      </vt:variant>
      <vt:variant>
        <vt:i4>4784141</vt:i4>
      </vt:variant>
      <vt:variant>
        <vt:i4>9</vt:i4>
      </vt:variant>
      <vt:variant>
        <vt:i4>0</vt:i4>
      </vt:variant>
      <vt:variant>
        <vt:i4>5</vt:i4>
      </vt:variant>
      <vt:variant>
        <vt:lpwstr>http://www.spinellis.gr/codereading/</vt:lpwstr>
      </vt:variant>
      <vt:variant>
        <vt:lpwstr/>
      </vt:variant>
      <vt:variant>
        <vt:i4>7929975</vt:i4>
      </vt:variant>
      <vt:variant>
        <vt:i4>3</vt:i4>
      </vt:variant>
      <vt:variant>
        <vt:i4>0</vt:i4>
      </vt:variant>
      <vt:variant>
        <vt:i4>5</vt:i4>
      </vt:variant>
      <vt:variant>
        <vt:lpwstr>http://www.wiley.com/WileyCDA/WileyTitle/productCd-0471684171.html</vt:lpwstr>
      </vt:variant>
      <vt:variant>
        <vt:lpwstr/>
      </vt:variant>
      <vt:variant>
        <vt:i4>1900597</vt:i4>
      </vt:variant>
      <vt:variant>
        <vt:i4>0</vt:i4>
      </vt:variant>
      <vt:variant>
        <vt:i4>0</vt:i4>
      </vt:variant>
      <vt:variant>
        <vt:i4>5</vt:i4>
      </vt:variant>
      <vt:variant>
        <vt:lpwstr>mailto:ptucker@whitworth.edu</vt:lpwstr>
      </vt:variant>
      <vt:variant>
        <vt:lpwstr/>
      </vt:variant>
      <vt:variant>
        <vt:i4>3145837</vt:i4>
      </vt:variant>
      <vt:variant>
        <vt:i4>2870</vt:i4>
      </vt:variant>
      <vt:variant>
        <vt:i4>1025</vt:i4>
      </vt:variant>
      <vt:variant>
        <vt:i4>1</vt:i4>
      </vt:variant>
      <vt:variant>
        <vt:lpwstr>http://www.spinellis.gr/codereading/cover-m.jpg</vt:lpwstr>
      </vt:variant>
      <vt:variant>
        <vt:lpwstr/>
      </vt:variant>
      <vt:variant>
        <vt:i4>2162805</vt:i4>
      </vt:variant>
      <vt:variant>
        <vt:i4>3421</vt:i4>
      </vt:variant>
      <vt:variant>
        <vt:i4>1026</vt:i4>
      </vt:variant>
      <vt:variant>
        <vt:i4>1</vt:i4>
      </vt:variant>
      <vt:variant>
        <vt:lpwstr>http://www.stevemcconnell.com/PsdCover.jpg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CS373 Data Structures and Algorithm Analysis</dc:title>
  <dc:creator>kjones</dc:creator>
  <cp:lastModifiedBy>Pete Tucker</cp:lastModifiedBy>
  <cp:revision>61</cp:revision>
  <cp:lastPrinted>2009-02-02T17:18:00Z</cp:lastPrinted>
  <dcterms:created xsi:type="dcterms:W3CDTF">2012-01-26T00:13:00Z</dcterms:created>
  <dcterms:modified xsi:type="dcterms:W3CDTF">2016-02-17T00:21:00Z</dcterms:modified>
</cp:coreProperties>
</file>