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1E15" w:rsidRPr="00F60F1D" w:rsidRDefault="00661E15" w:rsidP="00661E15">
      <w:pPr>
        <w:numPr>
          <w:ilvl w:val="0"/>
          <w:numId w:val="1"/>
        </w:numPr>
        <w:spacing w:after="120" w:line="240" w:lineRule="auto"/>
        <w:rPr>
          <w:rFonts w:ascii="Times New Roman" w:eastAsia="Times New Roman" w:hAnsi="Times New Roman" w:cs="Times New Roman"/>
          <w:i/>
        </w:rPr>
      </w:pPr>
      <w:r w:rsidRPr="00F60F1D">
        <w:rPr>
          <w:rFonts w:ascii="Times New Roman" w:eastAsia="Times New Roman" w:hAnsi="Times New Roman" w:cs="Times New Roman"/>
          <w:i/>
        </w:rPr>
        <w:t>What kind of study is it, e.g., descriptive, correlational, experimental?</w:t>
      </w:r>
    </w:p>
    <w:p w:rsidR="00661E15" w:rsidRPr="00F60F1D" w:rsidRDefault="00661E15" w:rsidP="00661E15">
      <w:pPr>
        <w:spacing w:after="120" w:line="240" w:lineRule="auto"/>
        <w:rPr>
          <w:rFonts w:ascii="Times New Roman" w:eastAsia="Times New Roman" w:hAnsi="Times New Roman" w:cs="Times New Roman"/>
          <w:i/>
        </w:rPr>
      </w:pPr>
      <w:r w:rsidRPr="00F60F1D">
        <w:rPr>
          <w:rFonts w:ascii="Times New Roman" w:eastAsia="Times New Roman" w:hAnsi="Times New Roman" w:cs="Times New Roman"/>
          <w:i/>
          <w:szCs w:val="20"/>
        </w:rPr>
        <w:t xml:space="preserve">          </w:t>
      </w:r>
      <w:r>
        <w:rPr>
          <w:rFonts w:cs="Times New Roman"/>
          <w:sz w:val="24"/>
        </w:rPr>
        <w:t>(1)  This is an experimental study.</w:t>
      </w:r>
      <w:r w:rsidRPr="00F60F1D">
        <w:rPr>
          <w:rFonts w:ascii="Times New Roman" w:eastAsia="Times New Roman" w:hAnsi="Times New Roman" w:cs="Times New Roman"/>
          <w:i/>
          <w:szCs w:val="20"/>
        </w:rPr>
        <w:t xml:space="preserve"> </w:t>
      </w:r>
    </w:p>
    <w:p w:rsidR="00661E15" w:rsidRPr="00F60F1D" w:rsidRDefault="00661E15" w:rsidP="00661E15">
      <w:pPr>
        <w:numPr>
          <w:ilvl w:val="0"/>
          <w:numId w:val="1"/>
        </w:numPr>
        <w:spacing w:after="120" w:line="240" w:lineRule="auto"/>
        <w:rPr>
          <w:rFonts w:ascii="Times New Roman" w:eastAsia="Times New Roman" w:hAnsi="Times New Roman" w:cs="Times New Roman"/>
          <w:i/>
        </w:rPr>
      </w:pPr>
      <w:r w:rsidRPr="00F60F1D">
        <w:rPr>
          <w:rFonts w:ascii="Times New Roman" w:eastAsia="Times New Roman" w:hAnsi="Times New Roman" w:cs="Times New Roman"/>
          <w:i/>
        </w:rPr>
        <w:t xml:space="preserve">What are the independent variables? How are you operationalising them? </w:t>
      </w:r>
    </w:p>
    <w:p w:rsidR="00661E15" w:rsidRPr="00F60F1D" w:rsidRDefault="00661E15" w:rsidP="00661E15">
      <w:pPr>
        <w:spacing w:after="120" w:line="240" w:lineRule="auto"/>
        <w:ind w:firstLine="284"/>
        <w:rPr>
          <w:rFonts w:ascii="Times New Roman" w:eastAsia="Times New Roman" w:hAnsi="Times New Roman" w:cs="Times New Roman"/>
          <w:i/>
        </w:rPr>
      </w:pPr>
      <w:r>
        <w:rPr>
          <w:rFonts w:cs="Times New Roman"/>
          <w:sz w:val="24"/>
        </w:rPr>
        <w:t xml:space="preserve">     </w:t>
      </w:r>
      <w:r>
        <w:rPr>
          <w:rFonts w:cs="Times New Roman"/>
          <w:sz w:val="24"/>
        </w:rPr>
        <w:t>(2)  IV is whether the red or green circle is presented as a distractor.</w:t>
      </w:r>
    </w:p>
    <w:p w:rsidR="00661E15" w:rsidRPr="00F60F1D" w:rsidRDefault="00661E15" w:rsidP="00661E15">
      <w:pPr>
        <w:numPr>
          <w:ilvl w:val="0"/>
          <w:numId w:val="1"/>
        </w:numPr>
        <w:spacing w:after="120" w:line="240" w:lineRule="auto"/>
        <w:rPr>
          <w:rFonts w:ascii="Times New Roman" w:eastAsia="Times New Roman" w:hAnsi="Times New Roman" w:cs="Times New Roman"/>
          <w:i/>
        </w:rPr>
      </w:pPr>
      <w:r w:rsidRPr="00F60F1D">
        <w:rPr>
          <w:rFonts w:ascii="Times New Roman" w:eastAsia="Times New Roman" w:hAnsi="Times New Roman" w:cs="Times New Roman"/>
          <w:i/>
        </w:rPr>
        <w:t>What are the dependent variables that were measured? How are you operationalising them?</w:t>
      </w:r>
    </w:p>
    <w:p w:rsidR="00661E15" w:rsidRPr="00F60F1D" w:rsidRDefault="00661E15" w:rsidP="00661E15">
      <w:pPr>
        <w:spacing w:after="120" w:line="240" w:lineRule="auto"/>
        <w:ind w:left="567" w:hanging="283"/>
        <w:rPr>
          <w:rFonts w:ascii="Times New Roman" w:eastAsia="Times New Roman" w:hAnsi="Times New Roman" w:cs="Times New Roman"/>
          <w:i/>
        </w:rPr>
      </w:pPr>
      <w:r>
        <w:rPr>
          <w:rFonts w:ascii="Times New Roman" w:eastAsia="Times New Roman" w:hAnsi="Times New Roman" w:cs="Times New Roman"/>
          <w:i/>
          <w:szCs w:val="20"/>
        </w:rPr>
        <w:t xml:space="preserve">    </w:t>
      </w:r>
      <w:r w:rsidRPr="00F60F1D">
        <w:rPr>
          <w:rFonts w:ascii="Times New Roman" w:eastAsia="Times New Roman" w:hAnsi="Times New Roman" w:cs="Times New Roman"/>
          <w:i/>
          <w:szCs w:val="20"/>
        </w:rPr>
        <w:t xml:space="preserve"> </w:t>
      </w:r>
      <w:r>
        <w:rPr>
          <w:rFonts w:cs="Times New Roman"/>
          <w:sz w:val="24"/>
        </w:rPr>
        <w:t>(3)  DVs are (</w:t>
      </w:r>
      <w:proofErr w:type="spellStart"/>
      <w:r>
        <w:rPr>
          <w:rFonts w:cs="Times New Roman"/>
          <w:sz w:val="24"/>
        </w:rPr>
        <w:t>i</w:t>
      </w:r>
      <w:proofErr w:type="spellEnd"/>
      <w:r>
        <w:rPr>
          <w:rFonts w:cs="Times New Roman"/>
          <w:sz w:val="24"/>
        </w:rPr>
        <w:t xml:space="preserve">) response time to respond to the line presented in the diamond; (ii) event-related potentials (ERPs) elicited by the distractor stimuli. ERPs are characteristic waveforms in the electroencephalogram that are evoked in response to simple sensations or basic cognitive </w:t>
      </w:r>
      <w:proofErr w:type="gramStart"/>
      <w:r>
        <w:rPr>
          <w:rFonts w:cs="Times New Roman"/>
          <w:sz w:val="24"/>
        </w:rPr>
        <w:t>processes.;</w:t>
      </w:r>
      <w:proofErr w:type="gramEnd"/>
      <w:r>
        <w:rPr>
          <w:rFonts w:cs="Times New Roman"/>
          <w:sz w:val="24"/>
        </w:rPr>
        <w:t xml:space="preserve"> (iii) scores on the questionnaires.</w:t>
      </w:r>
      <w:r>
        <w:rPr>
          <w:rFonts w:cs="Times New Roman"/>
          <w:sz w:val="24"/>
        </w:rPr>
        <w:br/>
      </w:r>
    </w:p>
    <w:p w:rsidR="00661E15" w:rsidRPr="00F60F1D" w:rsidRDefault="00661E15" w:rsidP="00661E15">
      <w:pPr>
        <w:numPr>
          <w:ilvl w:val="0"/>
          <w:numId w:val="1"/>
        </w:numPr>
        <w:tabs>
          <w:tab w:val="left" w:pos="720"/>
          <w:tab w:val="center" w:pos="4320"/>
          <w:tab w:val="right" w:pos="8640"/>
        </w:tabs>
        <w:spacing w:after="120" w:line="240" w:lineRule="auto"/>
        <w:rPr>
          <w:rFonts w:ascii="Times New Roman" w:eastAsia="Times New Roman" w:hAnsi="Times New Roman" w:cs="Times New Roman"/>
          <w:i/>
        </w:rPr>
      </w:pPr>
      <w:r w:rsidRPr="00F60F1D">
        <w:rPr>
          <w:rFonts w:ascii="Times New Roman" w:eastAsia="Times New Roman" w:hAnsi="Times New Roman" w:cs="Times New Roman"/>
          <w:i/>
        </w:rPr>
        <w:t>What is one potential confounding variable and how have you attempted to control for it?</w:t>
      </w:r>
    </w:p>
    <w:p w:rsidR="00661E15" w:rsidRPr="00F60F1D" w:rsidRDefault="00661E15" w:rsidP="00661E15">
      <w:pPr>
        <w:tabs>
          <w:tab w:val="left" w:pos="720"/>
          <w:tab w:val="center" w:pos="4320"/>
          <w:tab w:val="right" w:pos="8640"/>
        </w:tabs>
        <w:spacing w:after="120" w:line="240" w:lineRule="auto"/>
        <w:ind w:left="644"/>
        <w:rPr>
          <w:rFonts w:ascii="Times New Roman" w:eastAsia="Times New Roman" w:hAnsi="Times New Roman" w:cs="Times New Roman"/>
          <w:i/>
        </w:rPr>
      </w:pPr>
      <w:r>
        <w:rPr>
          <w:rFonts w:cs="Times New Roman"/>
          <w:sz w:val="24"/>
        </w:rPr>
        <w:t>(4)  A potential confounding variable is that some of the colours used for distracting stimuli in the search task might be more salient than others. We have controlled for this by randomising which colour is assigned to each condition of the experiment for each participant.</w:t>
      </w:r>
    </w:p>
    <w:p w:rsidR="00661E15" w:rsidRPr="00F60F1D" w:rsidRDefault="00661E15" w:rsidP="00661E15">
      <w:pPr>
        <w:numPr>
          <w:ilvl w:val="0"/>
          <w:numId w:val="1"/>
        </w:numPr>
        <w:tabs>
          <w:tab w:val="left" w:pos="720"/>
          <w:tab w:val="center" w:pos="4320"/>
          <w:tab w:val="right" w:pos="8640"/>
        </w:tabs>
        <w:spacing w:after="120" w:line="240" w:lineRule="auto"/>
        <w:rPr>
          <w:rFonts w:ascii="Times New Roman" w:eastAsia="Times New Roman" w:hAnsi="Times New Roman" w:cs="Times New Roman"/>
          <w:i/>
        </w:rPr>
      </w:pPr>
      <w:r w:rsidRPr="00F60F1D">
        <w:rPr>
          <w:rFonts w:ascii="Times New Roman" w:eastAsia="Times New Roman" w:hAnsi="Times New Roman" w:cs="Times New Roman"/>
          <w:i/>
        </w:rPr>
        <w:t>What is one potential ethical issue, and how has the experimenter attempted to resolve it?</w:t>
      </w:r>
    </w:p>
    <w:p w:rsidR="00661E15" w:rsidRPr="00F60F1D" w:rsidRDefault="00661E15" w:rsidP="00661E15">
      <w:pPr>
        <w:tabs>
          <w:tab w:val="left" w:pos="720"/>
          <w:tab w:val="center" w:pos="4320"/>
          <w:tab w:val="right" w:pos="8640"/>
        </w:tabs>
        <w:spacing w:after="120" w:line="240" w:lineRule="auto"/>
        <w:ind w:left="709" w:hanging="283"/>
        <w:rPr>
          <w:rFonts w:ascii="Times New Roman" w:eastAsia="Times New Roman" w:hAnsi="Times New Roman" w:cs="Times New Roman"/>
          <w:i/>
        </w:rPr>
      </w:pPr>
      <w:r w:rsidRPr="00F60F1D">
        <w:rPr>
          <w:rFonts w:ascii="Times New Roman" w:eastAsia="Times New Roman" w:hAnsi="Times New Roman" w:cs="Times New Roman"/>
          <w:i/>
          <w:szCs w:val="20"/>
        </w:rPr>
        <w:t xml:space="preserve">    </w:t>
      </w:r>
      <w:r>
        <w:rPr>
          <w:rFonts w:cs="Times New Roman"/>
          <w:sz w:val="24"/>
        </w:rPr>
        <w:t>(5)  The money that participants can earn might constitute an additional inducement for people to sign up for this research, even if they normally would not. We have resolved this issue by not mentioning this money in the project description advertised on the SONA system.</w:t>
      </w:r>
    </w:p>
    <w:p w:rsidR="00661E15" w:rsidRPr="00F60F1D" w:rsidRDefault="00661E15" w:rsidP="00661E15">
      <w:pPr>
        <w:numPr>
          <w:ilvl w:val="0"/>
          <w:numId w:val="1"/>
        </w:numPr>
        <w:spacing w:after="120" w:line="240" w:lineRule="auto"/>
        <w:rPr>
          <w:rFonts w:ascii="Times New Roman" w:eastAsia="Times New Roman" w:hAnsi="Times New Roman" w:cs="Times New Roman"/>
          <w:i/>
        </w:rPr>
      </w:pPr>
      <w:r w:rsidRPr="00F60F1D">
        <w:rPr>
          <w:rFonts w:ascii="Times New Roman" w:eastAsia="Times New Roman" w:hAnsi="Times New Roman" w:cs="Times New Roman"/>
          <w:i/>
        </w:rPr>
        <w:t>Briefly, how did the experimenter get from first year psychology to conducting this research?</w:t>
      </w:r>
    </w:p>
    <w:p w:rsidR="00661E15" w:rsidRDefault="00661E15" w:rsidP="00661E15">
      <w:pPr>
        <w:ind w:left="709"/>
        <w:rPr>
          <w:rFonts w:cs="Times New Roman"/>
          <w:sz w:val="24"/>
        </w:rPr>
      </w:pPr>
      <w:r>
        <w:rPr>
          <w:rFonts w:cs="Times New Roman"/>
          <w:sz w:val="24"/>
        </w:rPr>
        <w:t xml:space="preserve">(6)  During my undergraduate degree, I was particularly interested in cognitive psychology research. After graduating, I worked as a research assistant in this lab for two years in order to gain experience. Recently, I began the Combined PhD/Clinical </w:t>
      </w:r>
      <w:proofErr w:type="spellStart"/>
      <w:r>
        <w:rPr>
          <w:rFonts w:cs="Times New Roman"/>
          <w:sz w:val="24"/>
        </w:rPr>
        <w:t>masters</w:t>
      </w:r>
      <w:proofErr w:type="spellEnd"/>
      <w:r>
        <w:rPr>
          <w:rFonts w:cs="Times New Roman"/>
          <w:sz w:val="24"/>
        </w:rPr>
        <w:t xml:space="preserve"> degree</w:t>
      </w:r>
    </w:p>
    <w:p w:rsidR="00661E15" w:rsidRDefault="00661E15">
      <w:pPr>
        <w:rPr>
          <w:rFonts w:cs="Times New Roman"/>
          <w:sz w:val="24"/>
        </w:rPr>
      </w:pPr>
    </w:p>
    <w:p w:rsidR="005C565D" w:rsidRDefault="00661E15">
      <w:r>
        <w:rPr>
          <w:rFonts w:cs="Times New Roman"/>
          <w:sz w:val="24"/>
        </w:rPr>
        <w:br/>
      </w:r>
      <w:r>
        <w:rPr>
          <w:rFonts w:cs="Times New Roman"/>
          <w:sz w:val="24"/>
        </w:rPr>
        <w:br/>
      </w:r>
      <w:r>
        <w:rPr>
          <w:rFonts w:cs="Times New Roman"/>
          <w:sz w:val="24"/>
        </w:rPr>
        <w:br/>
      </w:r>
      <w:r>
        <w:rPr>
          <w:rFonts w:cs="Times New Roman"/>
          <w:sz w:val="24"/>
        </w:rPr>
        <w:br/>
      </w:r>
    </w:p>
    <w:sectPr w:rsidR="005C565D">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61E15" w:rsidRDefault="00661E15" w:rsidP="00661E15">
      <w:pPr>
        <w:spacing w:after="0" w:line="240" w:lineRule="auto"/>
      </w:pPr>
      <w:r>
        <w:separator/>
      </w:r>
    </w:p>
  </w:endnote>
  <w:endnote w:type="continuationSeparator" w:id="0">
    <w:p w:rsidR="00661E15" w:rsidRDefault="00661E15" w:rsidP="00661E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E15" w:rsidRDefault="00661E1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E15" w:rsidRDefault="00661E15">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E15" w:rsidRDefault="00661E1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61E15" w:rsidRDefault="00661E15" w:rsidP="00661E15">
      <w:pPr>
        <w:spacing w:after="0" w:line="240" w:lineRule="auto"/>
      </w:pPr>
      <w:r>
        <w:separator/>
      </w:r>
    </w:p>
  </w:footnote>
  <w:footnote w:type="continuationSeparator" w:id="0">
    <w:p w:rsidR="00661E15" w:rsidRDefault="00661E15" w:rsidP="00661E1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E15" w:rsidRDefault="00661E1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E15" w:rsidRPr="00661E15" w:rsidRDefault="00661E15">
    <w:pPr>
      <w:pStyle w:val="Header"/>
      <w:rPr>
        <w:lang w:val="en-US"/>
      </w:rPr>
    </w:pPr>
    <w:proofErr w:type="spellStart"/>
    <w:r>
      <w:rPr>
        <w:lang w:val="en-US"/>
      </w:rPr>
      <w:t>Sona</w:t>
    </w:r>
    <w:proofErr w:type="spellEnd"/>
    <w:r>
      <w:rPr>
        <w:lang w:val="en-US"/>
      </w:rPr>
      <w:t xml:space="preserve"> # 71</w:t>
    </w:r>
    <w:r>
      <w:rPr>
        <w:lang w:val="en-US"/>
      </w:rPr>
      <w:tab/>
    </w:r>
    <w:sdt>
      <w:sdtPr>
        <w:rPr>
          <w:rFonts w:cs="Times New Roman"/>
          <w:sz w:val="24"/>
          <w:lang w:val="en-US"/>
        </w:rPr>
        <w:id w:val="-1531488295"/>
        <w:placeholder>
          <w:docPart w:val="9F297F3D373040AE93882313FCED3A3E"/>
        </w:placeholder>
        <w:text w:multiLine="1"/>
      </w:sdtPr>
      <w:sdtContent>
        <w:r>
          <w:rPr>
            <w:rFonts w:cs="Times New Roman"/>
            <w:sz w:val="24"/>
          </w:rPr>
          <w:t>Visual perception and learning to pay attention: An EEG study</w:t>
        </w:r>
      </w:sdtContent>
    </w:sdt>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1E15" w:rsidRDefault="00661E1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EC5CC0"/>
    <w:multiLevelType w:val="hybridMultilevel"/>
    <w:tmpl w:val="ACE448AA"/>
    <w:lvl w:ilvl="0" w:tplc="D75EC13C">
      <w:start w:val="1"/>
      <w:numFmt w:val="lowerLetter"/>
      <w:lvlText w:val="(%1)"/>
      <w:lvlJc w:val="left"/>
      <w:pPr>
        <w:ind w:left="644" w:hanging="360"/>
      </w:pPr>
    </w:lvl>
    <w:lvl w:ilvl="1" w:tplc="0C090019">
      <w:start w:val="1"/>
      <w:numFmt w:val="lowerLetter"/>
      <w:lvlText w:val="%2."/>
      <w:lvlJc w:val="left"/>
      <w:pPr>
        <w:ind w:left="1364" w:hanging="360"/>
      </w:pPr>
    </w:lvl>
    <w:lvl w:ilvl="2" w:tplc="0C09001B">
      <w:start w:val="1"/>
      <w:numFmt w:val="lowerRoman"/>
      <w:lvlText w:val="%3."/>
      <w:lvlJc w:val="right"/>
      <w:pPr>
        <w:ind w:left="2084" w:hanging="180"/>
      </w:pPr>
    </w:lvl>
    <w:lvl w:ilvl="3" w:tplc="0C09000F">
      <w:start w:val="1"/>
      <w:numFmt w:val="decimal"/>
      <w:lvlText w:val="%4."/>
      <w:lvlJc w:val="left"/>
      <w:pPr>
        <w:ind w:left="2804" w:hanging="360"/>
      </w:pPr>
    </w:lvl>
    <w:lvl w:ilvl="4" w:tplc="0C090019">
      <w:start w:val="1"/>
      <w:numFmt w:val="lowerLetter"/>
      <w:lvlText w:val="%5."/>
      <w:lvlJc w:val="left"/>
      <w:pPr>
        <w:ind w:left="3524" w:hanging="360"/>
      </w:pPr>
    </w:lvl>
    <w:lvl w:ilvl="5" w:tplc="0C09001B">
      <w:start w:val="1"/>
      <w:numFmt w:val="lowerRoman"/>
      <w:lvlText w:val="%6."/>
      <w:lvlJc w:val="right"/>
      <w:pPr>
        <w:ind w:left="4244" w:hanging="180"/>
      </w:pPr>
    </w:lvl>
    <w:lvl w:ilvl="6" w:tplc="0C09000F">
      <w:start w:val="1"/>
      <w:numFmt w:val="decimal"/>
      <w:lvlText w:val="%7."/>
      <w:lvlJc w:val="left"/>
      <w:pPr>
        <w:ind w:left="4964" w:hanging="360"/>
      </w:pPr>
    </w:lvl>
    <w:lvl w:ilvl="7" w:tplc="0C090019">
      <w:start w:val="1"/>
      <w:numFmt w:val="lowerLetter"/>
      <w:lvlText w:val="%8."/>
      <w:lvlJc w:val="left"/>
      <w:pPr>
        <w:ind w:left="5684" w:hanging="360"/>
      </w:pPr>
    </w:lvl>
    <w:lvl w:ilvl="8" w:tplc="0C09001B">
      <w:start w:val="1"/>
      <w:numFmt w:val="lowerRoman"/>
      <w:lvlText w:val="%9."/>
      <w:lvlJc w:val="right"/>
      <w:pPr>
        <w:ind w:left="6404"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1E15"/>
    <w:rsid w:val="005C565D"/>
    <w:rsid w:val="00661E1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311569-44D1-4D50-BFB9-47E5C6DE1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1E15"/>
    <w:pPr>
      <w:spacing w:after="200" w:line="276" w:lineRule="auto"/>
    </w:pPr>
    <w:rPr>
      <w:rFonts w:eastAsiaTheme="minorEastAsia"/>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1E1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1E15"/>
    <w:rPr>
      <w:rFonts w:ascii="Segoe UI" w:eastAsiaTheme="minorEastAsia" w:hAnsi="Segoe UI" w:cs="Segoe UI"/>
      <w:sz w:val="18"/>
      <w:szCs w:val="18"/>
      <w:lang w:eastAsia="en-AU"/>
    </w:rPr>
  </w:style>
  <w:style w:type="paragraph" w:styleId="Header">
    <w:name w:val="header"/>
    <w:basedOn w:val="Normal"/>
    <w:link w:val="HeaderChar"/>
    <w:uiPriority w:val="99"/>
    <w:unhideWhenUsed/>
    <w:rsid w:val="00661E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1E15"/>
    <w:rPr>
      <w:rFonts w:eastAsiaTheme="minorEastAsia"/>
      <w:lang w:eastAsia="en-AU"/>
    </w:rPr>
  </w:style>
  <w:style w:type="paragraph" w:styleId="Footer">
    <w:name w:val="footer"/>
    <w:basedOn w:val="Normal"/>
    <w:link w:val="FooterChar"/>
    <w:uiPriority w:val="99"/>
    <w:unhideWhenUsed/>
    <w:rsid w:val="00661E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1E15"/>
    <w:rPr>
      <w:rFonts w:eastAsiaTheme="minorEastAsia"/>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F297F3D373040AE93882313FCED3A3E"/>
        <w:category>
          <w:name w:val="General"/>
          <w:gallery w:val="placeholder"/>
        </w:category>
        <w:types>
          <w:type w:val="bbPlcHdr"/>
        </w:types>
        <w:behaviors>
          <w:behavior w:val="content"/>
        </w:behaviors>
        <w:guid w:val="{46646AA6-E846-4EC1-BC72-994F30106410}"/>
      </w:docPartPr>
      <w:docPartBody>
        <w:p w:rsidR="00000000" w:rsidRDefault="00737BCB" w:rsidP="00737BCB">
          <w:pPr>
            <w:pStyle w:val="9F297F3D373040AE93882313FCED3A3E"/>
          </w:pPr>
          <w:r w:rsidRPr="00E87D2D">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formatting="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BCB"/>
    <w:rsid w:val="00737B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37BCB"/>
  </w:style>
  <w:style w:type="paragraph" w:customStyle="1" w:styleId="9F297F3D373040AE93882313FCED3A3E">
    <w:name w:val="9F297F3D373040AE93882313FCED3A3E"/>
    <w:rsid w:val="00737BC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New South Wales</Company>
  <LinksUpToDate>false</LinksUpToDate>
  <CharactersWithSpaces>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Pearson</dc:creator>
  <cp:keywords/>
  <dc:description/>
  <cp:lastModifiedBy>Daniel Pearson</cp:lastModifiedBy>
  <cp:revision>1</cp:revision>
  <cp:lastPrinted>2015-04-30T05:48:00Z</cp:lastPrinted>
  <dcterms:created xsi:type="dcterms:W3CDTF">2015-04-30T05:47:00Z</dcterms:created>
  <dcterms:modified xsi:type="dcterms:W3CDTF">2015-04-30T05:53:00Z</dcterms:modified>
</cp:coreProperties>
</file>