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30BB0" w:rsidRDefault="009C049C" w:rsidP="00330BB0">
      <w:pPr>
        <w:jc w:val="center"/>
        <w:rPr>
          <w:b/>
          <w:lang w:val="en-US"/>
        </w:rPr>
      </w:pPr>
      <w:r>
        <w:rPr>
          <w:b/>
          <w:lang w:val="en-US"/>
        </w:rPr>
        <w:t>Feature Positive/Feature Negative Experiment Run Through</w:t>
      </w:r>
    </w:p>
    <w:p w:rsidR="00330BB0" w:rsidRDefault="00330BB0">
      <w:pPr>
        <w:rPr>
          <w:b/>
          <w:lang w:val="en-US"/>
        </w:rPr>
      </w:pPr>
    </w:p>
    <w:p w:rsidR="00E85913" w:rsidRPr="00E85913" w:rsidRDefault="00E85913">
      <w:pPr>
        <w:rPr>
          <w:b/>
          <w:lang w:val="en-US"/>
        </w:rPr>
      </w:pPr>
      <w:r w:rsidRPr="00E85913">
        <w:rPr>
          <w:b/>
          <w:lang w:val="en-US"/>
        </w:rPr>
        <w:t>Before participant arrives:</w:t>
      </w:r>
    </w:p>
    <w:p w:rsidR="00E85913" w:rsidRDefault="00E85913">
      <w:pPr>
        <w:rPr>
          <w:lang w:val="en-US"/>
        </w:rPr>
      </w:pPr>
    </w:p>
    <w:p w:rsidR="00E85913" w:rsidRDefault="00E85913" w:rsidP="00E85913">
      <w:pPr>
        <w:pStyle w:val="ListParagraph"/>
        <w:numPr>
          <w:ilvl w:val="0"/>
          <w:numId w:val="1"/>
        </w:numPr>
        <w:rPr>
          <w:lang w:val="en-US"/>
        </w:rPr>
      </w:pPr>
      <w:proofErr w:type="spellStart"/>
      <w:r w:rsidRPr="00E85913">
        <w:rPr>
          <w:lang w:val="en-US"/>
        </w:rPr>
        <w:t>Start up</w:t>
      </w:r>
      <w:proofErr w:type="spellEnd"/>
      <w:r w:rsidRPr="00E85913">
        <w:rPr>
          <w:lang w:val="en-US"/>
        </w:rPr>
        <w:t xml:space="preserve"> PC – User: </w:t>
      </w:r>
      <w:proofErr w:type="spellStart"/>
      <w:r w:rsidRPr="00E85913">
        <w:rPr>
          <w:lang w:val="en-US"/>
        </w:rPr>
        <w:t>tbmlp</w:t>
      </w:r>
      <w:proofErr w:type="spellEnd"/>
      <w:r w:rsidRPr="00E85913">
        <w:rPr>
          <w:lang w:val="en-US"/>
        </w:rPr>
        <w:t>-lab, Pass: Room1313!</w:t>
      </w:r>
    </w:p>
    <w:p w:rsidR="009C049C" w:rsidRDefault="009C049C" w:rsidP="00E85913">
      <w:pPr>
        <w:pStyle w:val="ListParagraph"/>
        <w:numPr>
          <w:ilvl w:val="0"/>
          <w:numId w:val="1"/>
        </w:numPr>
        <w:rPr>
          <w:lang w:val="en-US"/>
        </w:rPr>
      </w:pPr>
      <w:r>
        <w:rPr>
          <w:lang w:val="en-US"/>
        </w:rPr>
        <w:t xml:space="preserve">Switch on </w:t>
      </w:r>
      <w:proofErr w:type="spellStart"/>
      <w:r>
        <w:rPr>
          <w:lang w:val="en-US"/>
        </w:rPr>
        <w:t>eyetracker</w:t>
      </w:r>
      <w:proofErr w:type="spellEnd"/>
      <w:r>
        <w:rPr>
          <w:lang w:val="en-US"/>
        </w:rPr>
        <w:t xml:space="preserve"> using button on the back of the monitor</w:t>
      </w:r>
    </w:p>
    <w:p w:rsidR="009C049C" w:rsidRPr="00E85913" w:rsidRDefault="009C049C" w:rsidP="009C049C">
      <w:pPr>
        <w:pStyle w:val="ListParagraph"/>
        <w:numPr>
          <w:ilvl w:val="1"/>
          <w:numId w:val="1"/>
        </w:numPr>
        <w:rPr>
          <w:lang w:val="en-US"/>
        </w:rPr>
      </w:pPr>
      <w:r>
        <w:rPr>
          <w:lang w:val="en-US"/>
        </w:rPr>
        <w:t>If the monitor is showing a strange image (a purple mess), then switch the monitor off and on using the button on the SIDE.</w:t>
      </w:r>
    </w:p>
    <w:p w:rsidR="00E85913" w:rsidRDefault="00E85913">
      <w:pPr>
        <w:rPr>
          <w:lang w:val="en-US"/>
        </w:rPr>
      </w:pPr>
    </w:p>
    <w:p w:rsidR="00E85913" w:rsidRPr="00E85913" w:rsidRDefault="00E85913" w:rsidP="00E85913">
      <w:pPr>
        <w:pStyle w:val="ListParagraph"/>
        <w:numPr>
          <w:ilvl w:val="0"/>
          <w:numId w:val="1"/>
        </w:numPr>
        <w:rPr>
          <w:lang w:val="en-US"/>
        </w:rPr>
      </w:pPr>
      <w:r w:rsidRPr="00E85913">
        <w:rPr>
          <w:lang w:val="en-US"/>
        </w:rPr>
        <w:t>IF FIRST TIME RUNNING EXPERIMENT ON THIS COMPUTER:</w:t>
      </w:r>
    </w:p>
    <w:p w:rsidR="00E85913" w:rsidRDefault="00E85913">
      <w:pPr>
        <w:rPr>
          <w:lang w:val="en-US"/>
        </w:rPr>
      </w:pPr>
      <w:r>
        <w:rPr>
          <w:lang w:val="en-US"/>
        </w:rPr>
        <w:tab/>
      </w:r>
    </w:p>
    <w:p w:rsidR="00E85913" w:rsidRDefault="00E85913" w:rsidP="00E85913">
      <w:pPr>
        <w:ind w:left="720"/>
        <w:rPr>
          <w:lang w:val="en-US"/>
        </w:rPr>
      </w:pPr>
      <w:proofErr w:type="gramStart"/>
      <w:r>
        <w:rPr>
          <w:lang w:val="en-US"/>
        </w:rPr>
        <w:t xml:space="preserve">Copy across the experiment folder from O:\Mike Le Pelley’s Lab\Daniel\Circles </w:t>
      </w:r>
      <w:proofErr w:type="spellStart"/>
      <w:r w:rsidR="009C049C">
        <w:rPr>
          <w:lang w:val="en-US"/>
        </w:rPr>
        <w:t>FeatPosNeg</w:t>
      </w:r>
      <w:proofErr w:type="spellEnd"/>
      <w:r>
        <w:rPr>
          <w:lang w:val="en-US"/>
        </w:rPr>
        <w:t xml:space="preserve"> to the C:\ drive.</w:t>
      </w:r>
      <w:proofErr w:type="gramEnd"/>
    </w:p>
    <w:p w:rsidR="00E85913" w:rsidRDefault="00E85913">
      <w:pPr>
        <w:rPr>
          <w:lang w:val="en-US"/>
        </w:rPr>
      </w:pPr>
    </w:p>
    <w:p w:rsidR="00E85913" w:rsidRDefault="00E85913" w:rsidP="00E85913">
      <w:pPr>
        <w:pStyle w:val="ListParagraph"/>
        <w:numPr>
          <w:ilvl w:val="0"/>
          <w:numId w:val="1"/>
        </w:numPr>
        <w:rPr>
          <w:lang w:val="en-US"/>
        </w:rPr>
      </w:pPr>
      <w:r w:rsidRPr="00E85913">
        <w:rPr>
          <w:lang w:val="en-US"/>
        </w:rPr>
        <w:t xml:space="preserve">Open up </w:t>
      </w:r>
      <w:proofErr w:type="spellStart"/>
      <w:r w:rsidRPr="00E85913">
        <w:rPr>
          <w:lang w:val="en-US"/>
        </w:rPr>
        <w:t>Matlab</w:t>
      </w:r>
      <w:proofErr w:type="spellEnd"/>
      <w:r w:rsidRPr="00E85913">
        <w:rPr>
          <w:lang w:val="en-US"/>
        </w:rPr>
        <w:t xml:space="preserve"> and navigate to the experiment folder that you just copied on to the C:\ drive.</w:t>
      </w:r>
    </w:p>
    <w:p w:rsidR="009C049C" w:rsidRPr="00E85913" w:rsidRDefault="009C049C" w:rsidP="009C049C">
      <w:pPr>
        <w:pStyle w:val="ListParagraph"/>
        <w:rPr>
          <w:lang w:val="en-US"/>
        </w:rPr>
      </w:pPr>
    </w:p>
    <w:p w:rsidR="00E85913" w:rsidRDefault="00E85913">
      <w:pPr>
        <w:rPr>
          <w:lang w:val="en-US"/>
        </w:rPr>
      </w:pPr>
    </w:p>
    <w:p w:rsidR="00E85913" w:rsidRDefault="00E85913">
      <w:pPr>
        <w:rPr>
          <w:b/>
          <w:lang w:val="en-US"/>
        </w:rPr>
      </w:pPr>
      <w:r>
        <w:rPr>
          <w:b/>
          <w:lang w:val="en-US"/>
        </w:rPr>
        <w:t>When participant arrives:</w:t>
      </w:r>
    </w:p>
    <w:p w:rsidR="00E85913" w:rsidRDefault="00E85913">
      <w:pPr>
        <w:rPr>
          <w:b/>
          <w:lang w:val="en-US"/>
        </w:rPr>
      </w:pPr>
    </w:p>
    <w:p w:rsidR="009C049C" w:rsidRDefault="00E85913" w:rsidP="00E85913">
      <w:pPr>
        <w:pStyle w:val="ListParagraph"/>
        <w:numPr>
          <w:ilvl w:val="0"/>
          <w:numId w:val="2"/>
        </w:numPr>
        <w:rPr>
          <w:lang w:val="en-US"/>
        </w:rPr>
      </w:pPr>
      <w:r>
        <w:rPr>
          <w:lang w:val="en-US"/>
        </w:rPr>
        <w:t>Set them up in the testing cubicle and h</w:t>
      </w:r>
      <w:r w:rsidRPr="00E85913">
        <w:rPr>
          <w:lang w:val="en-US"/>
        </w:rPr>
        <w:t>ave them fill in the consent form.</w:t>
      </w:r>
    </w:p>
    <w:p w:rsidR="00E85913" w:rsidRDefault="009C049C" w:rsidP="00E85913">
      <w:pPr>
        <w:pStyle w:val="ListParagraph"/>
        <w:numPr>
          <w:ilvl w:val="0"/>
          <w:numId w:val="2"/>
        </w:numPr>
        <w:rPr>
          <w:lang w:val="en-US"/>
        </w:rPr>
      </w:pPr>
      <w:r>
        <w:rPr>
          <w:lang w:val="en-US"/>
        </w:rPr>
        <w:t xml:space="preserve">Tell the participant that they will be completing an </w:t>
      </w:r>
      <w:proofErr w:type="spellStart"/>
      <w:r>
        <w:rPr>
          <w:lang w:val="en-US"/>
        </w:rPr>
        <w:t>eyetracking</w:t>
      </w:r>
      <w:proofErr w:type="spellEnd"/>
      <w:r>
        <w:rPr>
          <w:lang w:val="en-US"/>
        </w:rPr>
        <w:t xml:space="preserve"> experiment – show them the chin rest, clean it with an alcohol wipe.</w:t>
      </w:r>
      <w:r w:rsidR="00E85913">
        <w:rPr>
          <w:lang w:val="en-US"/>
        </w:rPr>
        <w:t xml:space="preserve"> </w:t>
      </w:r>
    </w:p>
    <w:p w:rsidR="00E85913" w:rsidRDefault="00E85913" w:rsidP="00E85913">
      <w:pPr>
        <w:rPr>
          <w:lang w:val="en-US"/>
        </w:rPr>
      </w:pPr>
    </w:p>
    <w:p w:rsidR="00E85913" w:rsidRDefault="00E85913" w:rsidP="00E85913">
      <w:pPr>
        <w:pStyle w:val="ListParagraph"/>
        <w:numPr>
          <w:ilvl w:val="0"/>
          <w:numId w:val="2"/>
        </w:numPr>
        <w:rPr>
          <w:lang w:val="en-US"/>
        </w:rPr>
      </w:pPr>
      <w:r>
        <w:rPr>
          <w:lang w:val="en-US"/>
        </w:rPr>
        <w:t xml:space="preserve">Right click on the </w:t>
      </w:r>
      <w:proofErr w:type="spellStart"/>
      <w:r>
        <w:rPr>
          <w:lang w:val="en-US"/>
        </w:rPr>
        <w:t>igcue_</w:t>
      </w:r>
      <w:r w:rsidR="009C049C">
        <w:rPr>
          <w:lang w:val="en-US"/>
        </w:rPr>
        <w:t>omissionFPFN</w:t>
      </w:r>
      <w:r>
        <w:rPr>
          <w:lang w:val="en-US"/>
        </w:rPr>
        <w:t>.m</w:t>
      </w:r>
      <w:proofErr w:type="spellEnd"/>
      <w:r>
        <w:rPr>
          <w:lang w:val="en-US"/>
        </w:rPr>
        <w:t xml:space="preserve"> file in the </w:t>
      </w:r>
      <w:proofErr w:type="spellStart"/>
      <w:r>
        <w:rPr>
          <w:lang w:val="en-US"/>
        </w:rPr>
        <w:t>Matlab</w:t>
      </w:r>
      <w:proofErr w:type="spellEnd"/>
      <w:r>
        <w:rPr>
          <w:lang w:val="en-US"/>
        </w:rPr>
        <w:t xml:space="preserve"> navigation window. Click on run.</w:t>
      </w:r>
    </w:p>
    <w:p w:rsidR="00E85913" w:rsidRPr="00E85913" w:rsidRDefault="00E85913" w:rsidP="00E85913">
      <w:pPr>
        <w:pStyle w:val="ListParagraph"/>
        <w:rPr>
          <w:lang w:val="en-US"/>
        </w:rPr>
      </w:pPr>
    </w:p>
    <w:p w:rsidR="00E85913" w:rsidRDefault="00E85913" w:rsidP="00E85913">
      <w:pPr>
        <w:pStyle w:val="ListParagraph"/>
        <w:numPr>
          <w:ilvl w:val="0"/>
          <w:numId w:val="2"/>
        </w:numPr>
        <w:rPr>
          <w:lang w:val="en-US"/>
        </w:rPr>
      </w:pPr>
      <w:r>
        <w:rPr>
          <w:lang w:val="en-US"/>
        </w:rPr>
        <w:t>Enter a new participant number for each participant. To be safe keep track of the numbers you have done in an excel file</w:t>
      </w:r>
    </w:p>
    <w:p w:rsidR="00E85913" w:rsidRPr="009C049C" w:rsidRDefault="00E85913" w:rsidP="009C049C">
      <w:pPr>
        <w:rPr>
          <w:lang w:val="en-US"/>
        </w:rPr>
      </w:pPr>
    </w:p>
    <w:p w:rsidR="00E85913" w:rsidRDefault="00E85913" w:rsidP="00E85913">
      <w:pPr>
        <w:pStyle w:val="ListParagraph"/>
        <w:numPr>
          <w:ilvl w:val="0"/>
          <w:numId w:val="2"/>
        </w:numPr>
        <w:rPr>
          <w:lang w:val="en-US"/>
        </w:rPr>
      </w:pPr>
      <w:r>
        <w:rPr>
          <w:lang w:val="en-US"/>
        </w:rPr>
        <w:t>Enter counterbalance condition. Alternate these (1</w:t>
      </w:r>
      <w:proofErr w:type="gramStart"/>
      <w:r>
        <w:rPr>
          <w:lang w:val="en-US"/>
        </w:rPr>
        <w:t>,2</w:t>
      </w:r>
      <w:proofErr w:type="gramEnd"/>
      <w:r>
        <w:rPr>
          <w:lang w:val="en-US"/>
        </w:rPr>
        <w:t>). Keep track in excel file.</w:t>
      </w:r>
    </w:p>
    <w:p w:rsidR="00E85913" w:rsidRPr="00E85913" w:rsidRDefault="00E85913" w:rsidP="00E85913">
      <w:pPr>
        <w:pStyle w:val="ListParagraph"/>
        <w:rPr>
          <w:lang w:val="en-US"/>
        </w:rPr>
      </w:pPr>
    </w:p>
    <w:p w:rsidR="00E85913" w:rsidRDefault="00E85913" w:rsidP="00E85913">
      <w:pPr>
        <w:pStyle w:val="ListParagraph"/>
        <w:numPr>
          <w:ilvl w:val="0"/>
          <w:numId w:val="2"/>
        </w:numPr>
        <w:rPr>
          <w:lang w:val="en-US"/>
        </w:rPr>
      </w:pPr>
      <w:r>
        <w:rPr>
          <w:lang w:val="en-US"/>
        </w:rPr>
        <w:t xml:space="preserve">Have participant enter their age, gender, </w:t>
      </w:r>
      <w:proofErr w:type="gramStart"/>
      <w:r>
        <w:rPr>
          <w:lang w:val="en-US"/>
        </w:rPr>
        <w:t>handedness</w:t>
      </w:r>
      <w:proofErr w:type="gramEnd"/>
      <w:r>
        <w:rPr>
          <w:lang w:val="en-US"/>
        </w:rPr>
        <w:t>.</w:t>
      </w:r>
    </w:p>
    <w:p w:rsidR="00E85913" w:rsidRPr="00E85913" w:rsidRDefault="00E85913" w:rsidP="00E85913">
      <w:pPr>
        <w:pStyle w:val="ListParagraph"/>
        <w:rPr>
          <w:lang w:val="en-US"/>
        </w:rPr>
      </w:pPr>
    </w:p>
    <w:p w:rsidR="00E85913" w:rsidRDefault="00E85913" w:rsidP="00E85913">
      <w:pPr>
        <w:pStyle w:val="ListParagraph"/>
        <w:numPr>
          <w:ilvl w:val="0"/>
          <w:numId w:val="2"/>
        </w:numPr>
        <w:rPr>
          <w:lang w:val="en-US"/>
        </w:rPr>
      </w:pPr>
      <w:r>
        <w:rPr>
          <w:lang w:val="en-US"/>
        </w:rPr>
        <w:t xml:space="preserve">Program will start – read through the instructions with the participant. Make sure to explain that their task is to </w:t>
      </w:r>
      <w:r w:rsidR="009C049C">
        <w:rPr>
          <w:lang w:val="en-US"/>
        </w:rPr>
        <w:t>move their eyes to</w:t>
      </w:r>
      <w:r>
        <w:rPr>
          <w:lang w:val="en-US"/>
        </w:rPr>
        <w:t xml:space="preserve"> the DIAMOND shape (it helps to point this out to them)</w:t>
      </w:r>
    </w:p>
    <w:p w:rsidR="009C049C" w:rsidRPr="009C049C" w:rsidRDefault="009C049C" w:rsidP="009C049C">
      <w:pPr>
        <w:pStyle w:val="ListParagraph"/>
        <w:rPr>
          <w:lang w:val="en-US"/>
        </w:rPr>
      </w:pPr>
    </w:p>
    <w:p w:rsidR="009C049C" w:rsidRDefault="009C049C" w:rsidP="00E85913">
      <w:pPr>
        <w:pStyle w:val="ListParagraph"/>
        <w:numPr>
          <w:ilvl w:val="0"/>
          <w:numId w:val="2"/>
        </w:numPr>
        <w:rPr>
          <w:lang w:val="en-US"/>
        </w:rPr>
      </w:pPr>
      <w:r>
        <w:rPr>
          <w:lang w:val="en-US"/>
        </w:rPr>
        <w:t xml:space="preserve">Press ‘C’ to start the calibration process. Have the participant adjust the chinrest so that it is comfortable for them, but the green dots for their eyes are approximately in the </w:t>
      </w:r>
      <w:proofErr w:type="spellStart"/>
      <w:r>
        <w:rPr>
          <w:lang w:val="en-US"/>
        </w:rPr>
        <w:t>centre</w:t>
      </w:r>
      <w:proofErr w:type="spellEnd"/>
      <w:r>
        <w:rPr>
          <w:lang w:val="en-US"/>
        </w:rPr>
        <w:t xml:space="preserve"> of the grey box. </w:t>
      </w:r>
    </w:p>
    <w:p w:rsidR="00323C20" w:rsidRPr="00323C20" w:rsidRDefault="00323C20" w:rsidP="00323C20">
      <w:pPr>
        <w:pStyle w:val="ListParagraph"/>
        <w:rPr>
          <w:lang w:val="en-US"/>
        </w:rPr>
      </w:pPr>
    </w:p>
    <w:p w:rsidR="00323C20" w:rsidRDefault="00323C20" w:rsidP="00323C20">
      <w:pPr>
        <w:pStyle w:val="ListParagraph"/>
        <w:numPr>
          <w:ilvl w:val="1"/>
          <w:numId w:val="2"/>
        </w:numPr>
        <w:rPr>
          <w:lang w:val="en-US"/>
        </w:rPr>
      </w:pPr>
      <w:r>
        <w:rPr>
          <w:lang w:val="en-US"/>
        </w:rPr>
        <w:t>Tell the participant that they are going to see a series of red and blue dots appear on the screen, and that they need to look at each dot until it disappears.</w:t>
      </w:r>
    </w:p>
    <w:p w:rsidR="00323C20" w:rsidRDefault="00323C20" w:rsidP="00323C20">
      <w:pPr>
        <w:pStyle w:val="ListParagraph"/>
        <w:numPr>
          <w:ilvl w:val="1"/>
          <w:numId w:val="2"/>
        </w:numPr>
        <w:rPr>
          <w:lang w:val="en-US"/>
        </w:rPr>
      </w:pPr>
      <w:r>
        <w:rPr>
          <w:lang w:val="en-US"/>
        </w:rPr>
        <w:t>Press any key to start the calibration.</w:t>
      </w:r>
    </w:p>
    <w:p w:rsidR="00323C20" w:rsidRDefault="00323C20" w:rsidP="00323C20">
      <w:pPr>
        <w:pStyle w:val="ListParagraph"/>
        <w:numPr>
          <w:ilvl w:val="1"/>
          <w:numId w:val="2"/>
        </w:numPr>
        <w:rPr>
          <w:lang w:val="en-US"/>
        </w:rPr>
      </w:pPr>
      <w:r>
        <w:rPr>
          <w:lang w:val="en-US"/>
        </w:rPr>
        <w:t xml:space="preserve">Look at the calibration </w:t>
      </w:r>
      <w:proofErr w:type="gramStart"/>
      <w:r>
        <w:rPr>
          <w:lang w:val="en-US"/>
        </w:rPr>
        <w:t>output,</w:t>
      </w:r>
      <w:proofErr w:type="gramEnd"/>
      <w:r>
        <w:rPr>
          <w:lang w:val="en-US"/>
        </w:rPr>
        <w:t xml:space="preserve"> press any key to get back to the </w:t>
      </w:r>
      <w:proofErr w:type="spellStart"/>
      <w:r>
        <w:rPr>
          <w:lang w:val="en-US"/>
        </w:rPr>
        <w:t>matlab</w:t>
      </w:r>
      <w:proofErr w:type="spellEnd"/>
      <w:r>
        <w:rPr>
          <w:lang w:val="en-US"/>
        </w:rPr>
        <w:t xml:space="preserve"> screen. If happy with the calibration, type ‘Y’ and then </w:t>
      </w:r>
      <w:proofErr w:type="gramStart"/>
      <w:r>
        <w:rPr>
          <w:lang w:val="en-US"/>
        </w:rPr>
        <w:t>enter,</w:t>
      </w:r>
      <w:proofErr w:type="gramEnd"/>
      <w:r>
        <w:rPr>
          <w:lang w:val="en-US"/>
        </w:rPr>
        <w:t xml:space="preserve"> otherwise type ‘N’ to rerun the calibration.</w:t>
      </w:r>
    </w:p>
    <w:p w:rsidR="00E60842" w:rsidRPr="009C049C" w:rsidRDefault="00E60842" w:rsidP="009C049C">
      <w:pPr>
        <w:rPr>
          <w:lang w:val="en-US"/>
        </w:rPr>
      </w:pPr>
    </w:p>
    <w:p w:rsidR="00E60842" w:rsidRDefault="00E60842" w:rsidP="00E85913">
      <w:pPr>
        <w:pStyle w:val="ListParagraph"/>
        <w:numPr>
          <w:ilvl w:val="0"/>
          <w:numId w:val="2"/>
        </w:numPr>
        <w:rPr>
          <w:lang w:val="en-US"/>
        </w:rPr>
      </w:pPr>
      <w:r>
        <w:rPr>
          <w:lang w:val="en-US"/>
        </w:rPr>
        <w:t xml:space="preserve">Press </w:t>
      </w:r>
      <w:r w:rsidR="00323C20">
        <w:rPr>
          <w:lang w:val="en-US"/>
        </w:rPr>
        <w:t>space</w:t>
      </w:r>
      <w:r>
        <w:rPr>
          <w:lang w:val="en-US"/>
        </w:rPr>
        <w:t xml:space="preserve"> to start the practice phase. Keep your eye on whether the </w:t>
      </w:r>
      <w:proofErr w:type="spellStart"/>
      <w:r w:rsidR="00323C20">
        <w:rPr>
          <w:lang w:val="en-US"/>
        </w:rPr>
        <w:t>eyetracker</w:t>
      </w:r>
      <w:proofErr w:type="spellEnd"/>
      <w:r w:rsidR="00323C20">
        <w:rPr>
          <w:lang w:val="en-US"/>
        </w:rPr>
        <w:t xml:space="preserve"> is tracking the participant’s eyes well. You will be able to tell this from the fixation phase, as well as if the participant reports looking at the diamond and the trial hasn’t finished.</w:t>
      </w:r>
    </w:p>
    <w:p w:rsidR="00E60842" w:rsidRPr="00E60842" w:rsidRDefault="00E60842" w:rsidP="00E60842">
      <w:pPr>
        <w:pStyle w:val="ListParagraph"/>
        <w:rPr>
          <w:lang w:val="en-US"/>
        </w:rPr>
      </w:pPr>
    </w:p>
    <w:p w:rsidR="00E60842" w:rsidRDefault="00E60842" w:rsidP="00E85913">
      <w:pPr>
        <w:pStyle w:val="ListParagraph"/>
        <w:numPr>
          <w:ilvl w:val="0"/>
          <w:numId w:val="2"/>
        </w:numPr>
        <w:rPr>
          <w:lang w:val="en-US"/>
        </w:rPr>
      </w:pPr>
      <w:r>
        <w:rPr>
          <w:lang w:val="en-US"/>
        </w:rPr>
        <w:t>At end of practice phase, press ‘</w:t>
      </w:r>
      <w:r w:rsidR="00323C20">
        <w:rPr>
          <w:lang w:val="en-US"/>
        </w:rPr>
        <w:t>C</w:t>
      </w:r>
      <w:r>
        <w:rPr>
          <w:lang w:val="en-US"/>
        </w:rPr>
        <w:t xml:space="preserve">’ again to read through the next set of instructions. </w:t>
      </w:r>
      <w:proofErr w:type="spellStart"/>
      <w:r>
        <w:rPr>
          <w:lang w:val="en-US"/>
        </w:rPr>
        <w:t>Emphasise</w:t>
      </w:r>
      <w:proofErr w:type="spellEnd"/>
      <w:r>
        <w:rPr>
          <w:lang w:val="en-US"/>
        </w:rPr>
        <w:t xml:space="preserve"> that the points that they earn in the task will be converted into real money, and that they will be paid the total amount at the end of the second session.</w:t>
      </w:r>
    </w:p>
    <w:p w:rsidR="00E60842" w:rsidRPr="00E60842" w:rsidRDefault="00E60842" w:rsidP="00E60842">
      <w:pPr>
        <w:pStyle w:val="ListParagraph"/>
        <w:rPr>
          <w:lang w:val="en-US"/>
        </w:rPr>
      </w:pPr>
    </w:p>
    <w:p w:rsidR="00E60842" w:rsidRDefault="00E60842" w:rsidP="00E85913">
      <w:pPr>
        <w:pStyle w:val="ListParagraph"/>
        <w:numPr>
          <w:ilvl w:val="0"/>
          <w:numId w:val="2"/>
        </w:numPr>
        <w:rPr>
          <w:lang w:val="en-US"/>
        </w:rPr>
      </w:pPr>
      <w:r>
        <w:rPr>
          <w:lang w:val="en-US"/>
        </w:rPr>
        <w:t xml:space="preserve">Ask participant if they have any questions about the task. If they ask about the </w:t>
      </w:r>
      <w:proofErr w:type="spellStart"/>
      <w:r>
        <w:rPr>
          <w:lang w:val="en-US"/>
        </w:rPr>
        <w:t>coloured</w:t>
      </w:r>
      <w:proofErr w:type="spellEnd"/>
      <w:r>
        <w:rPr>
          <w:lang w:val="en-US"/>
        </w:rPr>
        <w:t xml:space="preserve"> circle, try to avoid giving anything away. Say something like “Your task is just to respond to the diamond shape”. Get participant to put on the </w:t>
      </w:r>
      <w:r w:rsidRPr="00323C20">
        <w:rPr>
          <w:b/>
          <w:lang w:val="en-US"/>
        </w:rPr>
        <w:t>headphones</w:t>
      </w:r>
      <w:r>
        <w:rPr>
          <w:lang w:val="en-US"/>
        </w:rPr>
        <w:t xml:space="preserve"> </w:t>
      </w:r>
      <w:r w:rsidR="00323C20">
        <w:rPr>
          <w:lang w:val="en-US"/>
        </w:rPr>
        <w:t xml:space="preserve">(this is particularly important for this task). If the </w:t>
      </w:r>
      <w:proofErr w:type="spellStart"/>
      <w:r w:rsidR="00323C20">
        <w:rPr>
          <w:lang w:val="en-US"/>
        </w:rPr>
        <w:t>eyetracker</w:t>
      </w:r>
      <w:proofErr w:type="spellEnd"/>
      <w:r w:rsidR="00323C20">
        <w:rPr>
          <w:lang w:val="en-US"/>
        </w:rPr>
        <w:t xml:space="preserve"> was having problems during the practice phase, you may wish to recalibrate the </w:t>
      </w:r>
      <w:proofErr w:type="spellStart"/>
      <w:r w:rsidR="00323C20">
        <w:rPr>
          <w:lang w:val="en-US"/>
        </w:rPr>
        <w:t>eyetracker</w:t>
      </w:r>
      <w:proofErr w:type="spellEnd"/>
      <w:r w:rsidR="00323C20">
        <w:rPr>
          <w:lang w:val="en-US"/>
        </w:rPr>
        <w:t xml:space="preserve"> again. To do this, press ‘c’. Otherwise, press ‘t’ and the space to start the task</w:t>
      </w:r>
    </w:p>
    <w:p w:rsidR="00323C20" w:rsidRPr="00323C20" w:rsidRDefault="00323C20" w:rsidP="00323C20">
      <w:pPr>
        <w:pStyle w:val="ListParagraph"/>
        <w:rPr>
          <w:lang w:val="en-US"/>
        </w:rPr>
      </w:pPr>
    </w:p>
    <w:p w:rsidR="00323C20" w:rsidRDefault="00323C20" w:rsidP="00E85913">
      <w:pPr>
        <w:pStyle w:val="ListParagraph"/>
        <w:numPr>
          <w:ilvl w:val="0"/>
          <w:numId w:val="2"/>
        </w:numPr>
        <w:rPr>
          <w:lang w:val="en-US"/>
        </w:rPr>
      </w:pPr>
      <w:r>
        <w:rPr>
          <w:lang w:val="en-US"/>
        </w:rPr>
        <w:t xml:space="preserve">You will need to recalibrate the </w:t>
      </w:r>
      <w:proofErr w:type="spellStart"/>
      <w:r>
        <w:rPr>
          <w:lang w:val="en-US"/>
        </w:rPr>
        <w:t>eyetracker</w:t>
      </w:r>
      <w:proofErr w:type="spellEnd"/>
      <w:r>
        <w:rPr>
          <w:lang w:val="en-US"/>
        </w:rPr>
        <w:t xml:space="preserve"> approximately half way through the experiment. A screen will come up telling the participant to come get you (so make sure they know where you are). Have the participant sit back down and press C to run the calibration process – it will be the same as before.</w:t>
      </w:r>
    </w:p>
    <w:p w:rsidR="00E60842" w:rsidRPr="00E60842" w:rsidRDefault="00E60842" w:rsidP="00E60842">
      <w:pPr>
        <w:pStyle w:val="ListParagraph"/>
        <w:rPr>
          <w:lang w:val="en-US"/>
        </w:rPr>
      </w:pPr>
    </w:p>
    <w:p w:rsidR="00E60842" w:rsidRDefault="00E60842" w:rsidP="00E60842">
      <w:pPr>
        <w:rPr>
          <w:lang w:val="en-US"/>
        </w:rPr>
      </w:pPr>
    </w:p>
    <w:p w:rsidR="00E60842" w:rsidRDefault="00E60842" w:rsidP="00E60842">
      <w:pPr>
        <w:rPr>
          <w:b/>
          <w:lang w:val="en-US"/>
        </w:rPr>
      </w:pPr>
      <w:r>
        <w:rPr>
          <w:b/>
          <w:lang w:val="en-US"/>
        </w:rPr>
        <w:t>After the task is finished:</w:t>
      </w:r>
    </w:p>
    <w:p w:rsidR="00E60842" w:rsidRDefault="00E60842" w:rsidP="00E60842">
      <w:pPr>
        <w:rPr>
          <w:b/>
          <w:lang w:val="en-US"/>
        </w:rPr>
      </w:pPr>
    </w:p>
    <w:p w:rsidR="00323C20" w:rsidRDefault="00E60842" w:rsidP="00E60842">
      <w:pPr>
        <w:rPr>
          <w:lang w:val="en-US"/>
        </w:rPr>
      </w:pPr>
      <w:r>
        <w:rPr>
          <w:lang w:val="en-US"/>
        </w:rPr>
        <w:t xml:space="preserve">When they have finished, thank the participant for participating </w:t>
      </w:r>
      <w:r w:rsidR="00323C20">
        <w:rPr>
          <w:lang w:val="en-US"/>
        </w:rPr>
        <w:t>and tell them to wait where they are while you sort out their reward payment. Bring the participant their money and have them fill out the reward reimbursement form. At this stage, you can give the participant a quick debrief of what the experiment was looking at, give them a copy of the debrief handout, and have the participant sign off on the debrief form.</w:t>
      </w:r>
    </w:p>
    <w:p w:rsidR="00323C20" w:rsidRDefault="00323C20" w:rsidP="00E60842">
      <w:pPr>
        <w:rPr>
          <w:lang w:val="en-US"/>
        </w:rPr>
      </w:pPr>
    </w:p>
    <w:p w:rsidR="00226B4C" w:rsidRDefault="00323C20" w:rsidP="00E60842">
      <w:pPr>
        <w:rPr>
          <w:lang w:val="en-US"/>
        </w:rPr>
      </w:pPr>
      <w:r>
        <w:rPr>
          <w:lang w:val="en-US"/>
        </w:rPr>
        <w:t xml:space="preserve"> </w:t>
      </w:r>
    </w:p>
    <w:p w:rsidR="00226B4C" w:rsidRDefault="00226B4C" w:rsidP="00E60842">
      <w:pPr>
        <w:rPr>
          <w:b/>
          <w:lang w:val="en-US"/>
        </w:rPr>
      </w:pPr>
      <w:r>
        <w:rPr>
          <w:b/>
          <w:lang w:val="en-US"/>
        </w:rPr>
        <w:t>At the end of the testing session:</w:t>
      </w:r>
    </w:p>
    <w:p w:rsidR="00226B4C" w:rsidRDefault="00226B4C" w:rsidP="00E60842">
      <w:pPr>
        <w:rPr>
          <w:b/>
          <w:lang w:val="en-US"/>
        </w:rPr>
      </w:pPr>
    </w:p>
    <w:p w:rsidR="00E85913" w:rsidRDefault="00226B4C">
      <w:pPr>
        <w:rPr>
          <w:lang w:val="en-US"/>
        </w:rPr>
      </w:pPr>
      <w:r>
        <w:rPr>
          <w:lang w:val="en-US"/>
        </w:rPr>
        <w:t xml:space="preserve">Copy across all of the files contained in the </w:t>
      </w:r>
      <w:proofErr w:type="spellStart"/>
      <w:r>
        <w:rPr>
          <w:lang w:val="en-US"/>
        </w:rPr>
        <w:t>ExptData</w:t>
      </w:r>
      <w:proofErr w:type="spellEnd"/>
      <w:r>
        <w:rPr>
          <w:lang w:val="en-US"/>
        </w:rPr>
        <w:t xml:space="preserve"> folder to O:\Mike Le Pelley’s Lab\Raphaella\</w:t>
      </w:r>
      <w:proofErr w:type="spellStart"/>
      <w:r w:rsidR="00323C20">
        <w:rPr>
          <w:lang w:val="en-US"/>
        </w:rPr>
        <w:t>FeatPosNeg</w:t>
      </w:r>
      <w:proofErr w:type="spellEnd"/>
      <w:r w:rsidR="00323C20">
        <w:rPr>
          <w:lang w:val="en-US"/>
        </w:rPr>
        <w:t xml:space="preserve"> Data</w:t>
      </w:r>
      <w:r>
        <w:rPr>
          <w:lang w:val="en-US"/>
        </w:rPr>
        <w:t>.</w:t>
      </w:r>
      <w:bookmarkStart w:id="0" w:name="_GoBack"/>
      <w:bookmarkEnd w:id="0"/>
    </w:p>
    <w:p w:rsidR="00E85913" w:rsidRPr="00E85913" w:rsidRDefault="00E85913">
      <w:pPr>
        <w:rPr>
          <w:lang w:val="en-US"/>
        </w:rPr>
      </w:pPr>
    </w:p>
    <w:sectPr w:rsidR="00E85913" w:rsidRPr="00E859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B78001F"/>
    <w:multiLevelType w:val="hybridMultilevel"/>
    <w:tmpl w:val="06A2C6F8"/>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EDC0DF3"/>
    <w:multiLevelType w:val="hybridMultilevel"/>
    <w:tmpl w:val="655ABD8C"/>
    <w:lvl w:ilvl="0" w:tplc="0C090011">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13"/>
    <w:rsid w:val="000C75A7"/>
    <w:rsid w:val="00226B4C"/>
    <w:rsid w:val="00323C20"/>
    <w:rsid w:val="00330BB0"/>
    <w:rsid w:val="0059297B"/>
    <w:rsid w:val="009C049C"/>
    <w:rsid w:val="00E60842"/>
    <w:rsid w:val="00E8591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913"/>
    <w:pPr>
      <w:spacing w:after="0" w:line="240" w:lineRule="auto"/>
    </w:pPr>
    <w:rPr>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91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913"/>
    <w:pPr>
      <w:spacing w:after="0" w:line="240" w:lineRule="auto"/>
    </w:pPr>
    <w:rPr>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59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578</Words>
  <Characters>3297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New South Wales</Company>
  <LinksUpToDate>false</LinksUpToDate>
  <CharactersWithSpaces>3868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Pearson</dc:creator>
  <cp:lastModifiedBy>Daniel Pearson</cp:lastModifiedBy>
  <cp:revision>4</cp:revision>
  <cp:lastPrinted>2015-04-29T00:29:00Z</cp:lastPrinted>
  <dcterms:created xsi:type="dcterms:W3CDTF">2015-04-29T00:01:00Z</dcterms:created>
  <dcterms:modified xsi:type="dcterms:W3CDTF">2015-05-06T01:11:00Z</dcterms:modified>
</cp:coreProperties>
</file>