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5A89E" w14:textId="4156C7AB" w:rsidR="0063125B" w:rsidRDefault="0063125B" w:rsidP="0063125B">
      <w:pPr>
        <w:pStyle w:val="Paragraphedeliste"/>
        <w:numPr>
          <w:ilvl w:val="0"/>
          <w:numId w:val="1"/>
        </w:numPr>
      </w:pPr>
      <w:r>
        <w:t xml:space="preserve">Comment appelle-t-on une association durable entre 2 organismes vivants, et avantageuse pour les 2 ? </w:t>
      </w:r>
      <w:r w:rsidRPr="00706AAF">
        <w:rPr>
          <w:color w:val="FF0000"/>
        </w:rPr>
        <w:t>(SYMBIOSE)</w:t>
      </w:r>
      <w:r w:rsidR="003E4E82">
        <w:rPr>
          <w:color w:val="FF0000"/>
        </w:rPr>
        <w:t xml:space="preserve"> </w:t>
      </w:r>
      <w:r w:rsidR="003E4E82" w:rsidRPr="003E4E82">
        <w:t>(indice SY------)</w:t>
      </w:r>
    </w:p>
    <w:p w14:paraId="0F29062A" w14:textId="4564E1B2" w:rsidR="003E4E82" w:rsidRDefault="0063125B" w:rsidP="0063125B">
      <w:pPr>
        <w:pStyle w:val="Paragraphedeliste"/>
        <w:numPr>
          <w:ilvl w:val="0"/>
          <w:numId w:val="1"/>
        </w:numPr>
      </w:pPr>
      <w:r>
        <w:t>Qu’</w:t>
      </w:r>
      <w:proofErr w:type="spellStart"/>
      <w:r>
        <w:t>est ce</w:t>
      </w:r>
      <w:proofErr w:type="spellEnd"/>
      <w:r>
        <w:t xml:space="preserve"> que l’IMC</w:t>
      </w:r>
      <w:r w:rsidR="003E4E82">
        <w:t xml:space="preserve"> (4 propositions) ? </w:t>
      </w:r>
      <w:r w:rsidR="003E4E82" w:rsidRPr="00E536E5">
        <w:rPr>
          <w:color w:val="FF0000"/>
        </w:rPr>
        <w:t>indice masse corporelle</w:t>
      </w:r>
      <w:r w:rsidR="003E4E82">
        <w:t xml:space="preserve">, indicateur de </w:t>
      </w:r>
      <w:r w:rsidR="00E536E5">
        <w:t>masse corpulente, indice des métaux chers, indicateur de minéraux consistants (supprimer une mauvaise réponse)</w:t>
      </w:r>
    </w:p>
    <w:p w14:paraId="218822CC" w14:textId="06D3848A" w:rsidR="0063125B" w:rsidRDefault="0063125B" w:rsidP="0063125B">
      <w:pPr>
        <w:pStyle w:val="Paragraphedeliste"/>
        <w:numPr>
          <w:ilvl w:val="0"/>
          <w:numId w:val="1"/>
        </w:numPr>
      </w:pPr>
      <w:r>
        <w:t xml:space="preserve"> </w:t>
      </w:r>
      <w:r w:rsidR="003E4E82">
        <w:t>C</w:t>
      </w:r>
      <w:r>
        <w:t>omment calcule-t-on</w:t>
      </w:r>
      <w:r w:rsidR="003E4E82">
        <w:t xml:space="preserve"> l’IMC</w:t>
      </w:r>
      <w:r>
        <w:t xml:space="preserve"> ? </w:t>
      </w:r>
      <w:r w:rsidRPr="00706AAF">
        <w:rPr>
          <w:color w:val="FF0000"/>
        </w:rPr>
        <w:t>poids/taille²</w:t>
      </w:r>
      <w:r w:rsidR="00E536E5">
        <w:rPr>
          <w:color w:val="FF0000"/>
        </w:rPr>
        <w:t xml:space="preserve">, </w:t>
      </w:r>
      <w:r w:rsidR="00E536E5" w:rsidRPr="00E536E5">
        <w:t>taille/poids² ; poids²/taille ; taille²/poids</w:t>
      </w:r>
    </w:p>
    <w:p w14:paraId="3A7D58B2" w14:textId="0B11D93E" w:rsidR="0063125B" w:rsidRDefault="0063125B" w:rsidP="0063125B">
      <w:pPr>
        <w:pStyle w:val="Paragraphedeliste"/>
        <w:numPr>
          <w:ilvl w:val="0"/>
          <w:numId w:val="1"/>
        </w:numPr>
      </w:pPr>
      <w:r>
        <w:t>Complète ce tableau</w:t>
      </w:r>
      <w:r w:rsidR="00E536E5">
        <w:t xml:space="preserve"> (indice remplir hormones sexuelles)</w:t>
      </w:r>
    </w:p>
    <w:tbl>
      <w:tblPr>
        <w:tblStyle w:val="Grilledutableau"/>
        <w:tblW w:w="0" w:type="auto"/>
        <w:tblInd w:w="720" w:type="dxa"/>
        <w:tblLook w:val="04A0" w:firstRow="1" w:lastRow="0" w:firstColumn="1" w:lastColumn="0" w:noHBand="0" w:noVBand="1"/>
      </w:tblPr>
      <w:tblGrid>
        <w:gridCol w:w="2818"/>
        <w:gridCol w:w="2762"/>
        <w:gridCol w:w="2762"/>
      </w:tblGrid>
      <w:tr w:rsidR="0063125B" w14:paraId="78F625D0" w14:textId="77777777" w:rsidTr="0063125B">
        <w:tc>
          <w:tcPr>
            <w:tcW w:w="2818" w:type="dxa"/>
            <w:tcBorders>
              <w:top w:val="single" w:sz="4" w:space="0" w:color="auto"/>
              <w:left w:val="single" w:sz="4" w:space="0" w:color="auto"/>
              <w:bottom w:val="single" w:sz="4" w:space="0" w:color="auto"/>
              <w:right w:val="single" w:sz="4" w:space="0" w:color="auto"/>
            </w:tcBorders>
            <w:hideMark/>
          </w:tcPr>
          <w:p w14:paraId="75C08804" w14:textId="77777777" w:rsidR="0063125B" w:rsidRDefault="0063125B">
            <w:pPr>
              <w:pStyle w:val="Paragraphedeliste"/>
              <w:spacing w:line="240" w:lineRule="auto"/>
              <w:ind w:left="0"/>
            </w:pPr>
            <w:r>
              <w:t xml:space="preserve"> </w:t>
            </w:r>
          </w:p>
        </w:tc>
        <w:tc>
          <w:tcPr>
            <w:tcW w:w="2762" w:type="dxa"/>
            <w:tcBorders>
              <w:top w:val="single" w:sz="4" w:space="0" w:color="auto"/>
              <w:left w:val="single" w:sz="4" w:space="0" w:color="auto"/>
              <w:bottom w:val="single" w:sz="4" w:space="0" w:color="auto"/>
              <w:right w:val="single" w:sz="4" w:space="0" w:color="auto"/>
            </w:tcBorders>
            <w:hideMark/>
          </w:tcPr>
          <w:p w14:paraId="762EFC1C" w14:textId="77777777" w:rsidR="0063125B" w:rsidRDefault="0063125B">
            <w:pPr>
              <w:pStyle w:val="Paragraphedeliste"/>
              <w:spacing w:line="240" w:lineRule="auto"/>
              <w:ind w:left="0"/>
            </w:pPr>
            <w:r>
              <w:t>Garçons</w:t>
            </w:r>
          </w:p>
        </w:tc>
        <w:tc>
          <w:tcPr>
            <w:tcW w:w="2762" w:type="dxa"/>
            <w:tcBorders>
              <w:top w:val="single" w:sz="4" w:space="0" w:color="auto"/>
              <w:left w:val="single" w:sz="4" w:space="0" w:color="auto"/>
              <w:bottom w:val="single" w:sz="4" w:space="0" w:color="auto"/>
              <w:right w:val="single" w:sz="4" w:space="0" w:color="auto"/>
            </w:tcBorders>
            <w:hideMark/>
          </w:tcPr>
          <w:p w14:paraId="038AA55A" w14:textId="77777777" w:rsidR="0063125B" w:rsidRDefault="0063125B">
            <w:pPr>
              <w:pStyle w:val="Paragraphedeliste"/>
              <w:spacing w:line="240" w:lineRule="auto"/>
              <w:ind w:left="0"/>
            </w:pPr>
            <w:r>
              <w:t>Filles</w:t>
            </w:r>
          </w:p>
        </w:tc>
      </w:tr>
      <w:tr w:rsidR="0063125B" w14:paraId="5F12407F" w14:textId="77777777" w:rsidTr="0063125B">
        <w:tc>
          <w:tcPr>
            <w:tcW w:w="2818" w:type="dxa"/>
            <w:tcBorders>
              <w:top w:val="single" w:sz="4" w:space="0" w:color="auto"/>
              <w:left w:val="single" w:sz="4" w:space="0" w:color="auto"/>
              <w:bottom w:val="single" w:sz="4" w:space="0" w:color="auto"/>
              <w:right w:val="single" w:sz="4" w:space="0" w:color="auto"/>
            </w:tcBorders>
            <w:hideMark/>
          </w:tcPr>
          <w:p w14:paraId="16159EA4" w14:textId="77777777" w:rsidR="0063125B" w:rsidRDefault="0063125B">
            <w:pPr>
              <w:pStyle w:val="Paragraphedeliste"/>
              <w:spacing w:line="240" w:lineRule="auto"/>
              <w:ind w:left="0"/>
            </w:pPr>
            <w:r>
              <w:t>Cellules reproductrices</w:t>
            </w:r>
          </w:p>
        </w:tc>
        <w:tc>
          <w:tcPr>
            <w:tcW w:w="2762" w:type="dxa"/>
            <w:tcBorders>
              <w:top w:val="single" w:sz="4" w:space="0" w:color="auto"/>
              <w:left w:val="single" w:sz="4" w:space="0" w:color="auto"/>
              <w:bottom w:val="single" w:sz="4" w:space="0" w:color="auto"/>
              <w:right w:val="single" w:sz="4" w:space="0" w:color="auto"/>
            </w:tcBorders>
          </w:tcPr>
          <w:p w14:paraId="5673B9A4" w14:textId="367C0E6E" w:rsidR="0063125B" w:rsidRPr="00706AAF" w:rsidRDefault="00706AAF">
            <w:pPr>
              <w:pStyle w:val="Paragraphedeliste"/>
              <w:spacing w:line="240" w:lineRule="auto"/>
              <w:ind w:left="0"/>
              <w:rPr>
                <w:color w:val="FF0000"/>
              </w:rPr>
            </w:pPr>
            <w:proofErr w:type="spellStart"/>
            <w:r w:rsidRPr="00706AAF">
              <w:rPr>
                <w:color w:val="FF0000"/>
              </w:rPr>
              <w:t>spermatozoide</w:t>
            </w:r>
            <w:proofErr w:type="spellEnd"/>
          </w:p>
        </w:tc>
        <w:tc>
          <w:tcPr>
            <w:tcW w:w="2762" w:type="dxa"/>
            <w:tcBorders>
              <w:top w:val="single" w:sz="4" w:space="0" w:color="auto"/>
              <w:left w:val="single" w:sz="4" w:space="0" w:color="auto"/>
              <w:bottom w:val="single" w:sz="4" w:space="0" w:color="auto"/>
              <w:right w:val="single" w:sz="4" w:space="0" w:color="auto"/>
            </w:tcBorders>
          </w:tcPr>
          <w:p w14:paraId="30A5AE08" w14:textId="21A4AB94" w:rsidR="0063125B" w:rsidRPr="00706AAF" w:rsidRDefault="00706AAF">
            <w:pPr>
              <w:pStyle w:val="Paragraphedeliste"/>
              <w:spacing w:line="240" w:lineRule="auto"/>
              <w:ind w:left="0"/>
              <w:rPr>
                <w:color w:val="FF0000"/>
              </w:rPr>
            </w:pPr>
            <w:r w:rsidRPr="00706AAF">
              <w:rPr>
                <w:color w:val="FF0000"/>
              </w:rPr>
              <w:t>ovule</w:t>
            </w:r>
          </w:p>
        </w:tc>
      </w:tr>
      <w:tr w:rsidR="0063125B" w14:paraId="6F9E688F" w14:textId="77777777" w:rsidTr="0063125B">
        <w:tc>
          <w:tcPr>
            <w:tcW w:w="2818" w:type="dxa"/>
            <w:tcBorders>
              <w:top w:val="single" w:sz="4" w:space="0" w:color="auto"/>
              <w:left w:val="single" w:sz="4" w:space="0" w:color="auto"/>
              <w:bottom w:val="single" w:sz="4" w:space="0" w:color="auto"/>
              <w:right w:val="single" w:sz="4" w:space="0" w:color="auto"/>
            </w:tcBorders>
            <w:hideMark/>
          </w:tcPr>
          <w:p w14:paraId="5A412EF0" w14:textId="77777777" w:rsidR="0063125B" w:rsidRDefault="0063125B">
            <w:pPr>
              <w:pStyle w:val="Paragraphedeliste"/>
              <w:spacing w:line="240" w:lineRule="auto"/>
              <w:ind w:left="0"/>
            </w:pPr>
            <w:r>
              <w:t>Organe reproducteur</w:t>
            </w:r>
          </w:p>
        </w:tc>
        <w:tc>
          <w:tcPr>
            <w:tcW w:w="2762" w:type="dxa"/>
            <w:tcBorders>
              <w:top w:val="single" w:sz="4" w:space="0" w:color="auto"/>
              <w:left w:val="single" w:sz="4" w:space="0" w:color="auto"/>
              <w:bottom w:val="single" w:sz="4" w:space="0" w:color="auto"/>
              <w:right w:val="single" w:sz="4" w:space="0" w:color="auto"/>
            </w:tcBorders>
          </w:tcPr>
          <w:p w14:paraId="11B28F1F" w14:textId="2E3E4BCF" w:rsidR="0063125B" w:rsidRPr="00706AAF" w:rsidRDefault="00706AAF">
            <w:pPr>
              <w:pStyle w:val="Paragraphedeliste"/>
              <w:spacing w:line="240" w:lineRule="auto"/>
              <w:ind w:left="0"/>
              <w:rPr>
                <w:color w:val="FF0000"/>
              </w:rPr>
            </w:pPr>
            <w:r w:rsidRPr="00706AAF">
              <w:rPr>
                <w:color w:val="FF0000"/>
              </w:rPr>
              <w:t>testicule</w:t>
            </w:r>
          </w:p>
        </w:tc>
        <w:tc>
          <w:tcPr>
            <w:tcW w:w="2762" w:type="dxa"/>
            <w:tcBorders>
              <w:top w:val="single" w:sz="4" w:space="0" w:color="auto"/>
              <w:left w:val="single" w:sz="4" w:space="0" w:color="auto"/>
              <w:bottom w:val="single" w:sz="4" w:space="0" w:color="auto"/>
              <w:right w:val="single" w:sz="4" w:space="0" w:color="auto"/>
            </w:tcBorders>
          </w:tcPr>
          <w:p w14:paraId="0A295B40" w14:textId="25199E6E" w:rsidR="0063125B" w:rsidRPr="00706AAF" w:rsidRDefault="00706AAF">
            <w:pPr>
              <w:pStyle w:val="Paragraphedeliste"/>
              <w:spacing w:line="240" w:lineRule="auto"/>
              <w:ind w:left="0"/>
              <w:rPr>
                <w:color w:val="FF0000"/>
              </w:rPr>
            </w:pPr>
            <w:r w:rsidRPr="00706AAF">
              <w:rPr>
                <w:color w:val="FF0000"/>
              </w:rPr>
              <w:t>ovaire</w:t>
            </w:r>
          </w:p>
        </w:tc>
      </w:tr>
      <w:tr w:rsidR="0063125B" w14:paraId="1B5BF89D" w14:textId="77777777" w:rsidTr="0063125B">
        <w:tc>
          <w:tcPr>
            <w:tcW w:w="2818" w:type="dxa"/>
            <w:tcBorders>
              <w:top w:val="single" w:sz="4" w:space="0" w:color="auto"/>
              <w:left w:val="single" w:sz="4" w:space="0" w:color="auto"/>
              <w:bottom w:val="single" w:sz="4" w:space="0" w:color="auto"/>
              <w:right w:val="single" w:sz="4" w:space="0" w:color="auto"/>
            </w:tcBorders>
            <w:hideMark/>
          </w:tcPr>
          <w:p w14:paraId="2B1E2CA3" w14:textId="77777777" w:rsidR="0063125B" w:rsidRDefault="0063125B">
            <w:pPr>
              <w:pStyle w:val="Paragraphedeliste"/>
              <w:spacing w:line="240" w:lineRule="auto"/>
              <w:ind w:left="0"/>
            </w:pPr>
            <w:r>
              <w:t>Hormones sexuelles</w:t>
            </w:r>
          </w:p>
        </w:tc>
        <w:tc>
          <w:tcPr>
            <w:tcW w:w="2762" w:type="dxa"/>
            <w:tcBorders>
              <w:top w:val="single" w:sz="4" w:space="0" w:color="auto"/>
              <w:left w:val="single" w:sz="4" w:space="0" w:color="auto"/>
              <w:bottom w:val="single" w:sz="4" w:space="0" w:color="auto"/>
              <w:right w:val="single" w:sz="4" w:space="0" w:color="auto"/>
            </w:tcBorders>
          </w:tcPr>
          <w:p w14:paraId="3FA33844" w14:textId="1504625E" w:rsidR="0063125B" w:rsidRPr="00706AAF" w:rsidRDefault="00706AAF">
            <w:pPr>
              <w:pStyle w:val="Paragraphedeliste"/>
              <w:spacing w:line="240" w:lineRule="auto"/>
              <w:ind w:left="0"/>
              <w:rPr>
                <w:color w:val="FF0000"/>
              </w:rPr>
            </w:pPr>
            <w:r w:rsidRPr="00706AAF">
              <w:rPr>
                <w:color w:val="FF0000"/>
              </w:rPr>
              <w:t>testostérone</w:t>
            </w:r>
          </w:p>
        </w:tc>
        <w:tc>
          <w:tcPr>
            <w:tcW w:w="2762" w:type="dxa"/>
            <w:tcBorders>
              <w:top w:val="single" w:sz="4" w:space="0" w:color="auto"/>
              <w:left w:val="single" w:sz="4" w:space="0" w:color="auto"/>
              <w:bottom w:val="single" w:sz="4" w:space="0" w:color="auto"/>
              <w:right w:val="single" w:sz="4" w:space="0" w:color="auto"/>
            </w:tcBorders>
          </w:tcPr>
          <w:p w14:paraId="73B25461" w14:textId="79DA0E15" w:rsidR="0063125B" w:rsidRPr="00706AAF" w:rsidRDefault="00706AAF">
            <w:pPr>
              <w:pStyle w:val="Paragraphedeliste"/>
              <w:spacing w:line="240" w:lineRule="auto"/>
              <w:ind w:left="0"/>
              <w:rPr>
                <w:color w:val="FF0000"/>
              </w:rPr>
            </w:pPr>
            <w:proofErr w:type="spellStart"/>
            <w:r w:rsidRPr="00706AAF">
              <w:rPr>
                <w:color w:val="FF0000"/>
              </w:rPr>
              <w:t>oestrogène</w:t>
            </w:r>
            <w:proofErr w:type="spellEnd"/>
          </w:p>
        </w:tc>
      </w:tr>
    </w:tbl>
    <w:p w14:paraId="4F262E93" w14:textId="569C511D" w:rsidR="0063125B" w:rsidRDefault="0063125B" w:rsidP="0063125B">
      <w:pPr>
        <w:pStyle w:val="Paragraphedeliste"/>
        <w:numPr>
          <w:ilvl w:val="0"/>
          <w:numId w:val="1"/>
        </w:numPr>
      </w:pPr>
      <w:r>
        <w:t>Comment appelle-t-on l’ensemble des méthodes utilisées pour éviter une grossesse ? (</w:t>
      </w:r>
      <w:r w:rsidRPr="00706AAF">
        <w:rPr>
          <w:color w:val="FF0000"/>
        </w:rPr>
        <w:t>CONTRACEPTION</w:t>
      </w:r>
      <w:r>
        <w:t>)</w:t>
      </w:r>
      <w:r w:rsidR="00E536E5">
        <w:t xml:space="preserve"> (indice CO----------)</w:t>
      </w:r>
    </w:p>
    <w:p w14:paraId="4DA49681" w14:textId="1CB075FC" w:rsidR="0063125B" w:rsidRDefault="0063125B" w:rsidP="0063125B">
      <w:pPr>
        <w:pStyle w:val="Paragraphedeliste"/>
        <w:numPr>
          <w:ilvl w:val="0"/>
          <w:numId w:val="1"/>
        </w:numPr>
      </w:pPr>
      <w:r>
        <w:t>Relie chaque caryotype (photo) (homme, femme, personne ayant une anomalie génétique, caryotype d’une autre espèce)</w:t>
      </w:r>
      <w:r w:rsidR="00D56F90">
        <w:t xml:space="preserve"> (indice relier caryotype femme)</w:t>
      </w:r>
    </w:p>
    <w:p w14:paraId="3D3A7C3C" w14:textId="649C502B" w:rsidR="0063125B" w:rsidRDefault="0063125B" w:rsidP="0063125B">
      <w:pPr>
        <w:pStyle w:val="Paragraphedeliste"/>
        <w:numPr>
          <w:ilvl w:val="0"/>
          <w:numId w:val="1"/>
        </w:numPr>
      </w:pPr>
      <w:r>
        <w:t>Quelle échelle utilise-t-on pour déterminer la grandeur d’un séisme ?</w:t>
      </w:r>
      <w:r w:rsidRPr="00706AAF">
        <w:rPr>
          <w:color w:val="FF0000"/>
        </w:rPr>
        <w:t xml:space="preserve"> RICHTER</w:t>
      </w:r>
      <w:r w:rsidR="00D56F90">
        <w:rPr>
          <w:color w:val="FF0000"/>
        </w:rPr>
        <w:t xml:space="preserve"> </w:t>
      </w:r>
      <w:r w:rsidR="00D56F90" w:rsidRPr="00D56F90">
        <w:t>(indice RI-----)</w:t>
      </w:r>
    </w:p>
    <w:p w14:paraId="73BADE4A" w14:textId="18E74DE0" w:rsidR="0063125B" w:rsidRDefault="0063125B" w:rsidP="0063125B">
      <w:pPr>
        <w:pStyle w:val="Paragraphedeliste"/>
        <w:numPr>
          <w:ilvl w:val="0"/>
          <w:numId w:val="1"/>
        </w:numPr>
      </w:pPr>
      <w:r>
        <w:t xml:space="preserve">Complète ce tableau de comparaison sur les 2 types de volcan </w:t>
      </w:r>
      <w:r w:rsidR="00D56F90">
        <w:t>(indice lignes couleurs)</w:t>
      </w:r>
    </w:p>
    <w:tbl>
      <w:tblPr>
        <w:tblStyle w:val="Grilledutableau"/>
        <w:tblW w:w="0" w:type="auto"/>
        <w:tblInd w:w="720" w:type="dxa"/>
        <w:tblLook w:val="04A0" w:firstRow="1" w:lastRow="0" w:firstColumn="1" w:lastColumn="0" w:noHBand="0" w:noVBand="1"/>
      </w:tblPr>
      <w:tblGrid>
        <w:gridCol w:w="2805"/>
        <w:gridCol w:w="2762"/>
        <w:gridCol w:w="2775"/>
      </w:tblGrid>
      <w:tr w:rsidR="0063125B" w14:paraId="78396A23" w14:textId="77777777" w:rsidTr="0063125B">
        <w:tc>
          <w:tcPr>
            <w:tcW w:w="3020" w:type="dxa"/>
            <w:tcBorders>
              <w:top w:val="single" w:sz="4" w:space="0" w:color="auto"/>
              <w:left w:val="single" w:sz="4" w:space="0" w:color="auto"/>
              <w:bottom w:val="single" w:sz="4" w:space="0" w:color="auto"/>
              <w:right w:val="single" w:sz="4" w:space="0" w:color="auto"/>
            </w:tcBorders>
          </w:tcPr>
          <w:p w14:paraId="62EEBBF6" w14:textId="77777777" w:rsidR="0063125B" w:rsidRDefault="0063125B">
            <w:pPr>
              <w:pStyle w:val="Paragraphedeliste"/>
              <w:spacing w:line="240" w:lineRule="auto"/>
              <w:ind w:left="0"/>
            </w:pPr>
          </w:p>
        </w:tc>
        <w:tc>
          <w:tcPr>
            <w:tcW w:w="3021" w:type="dxa"/>
            <w:tcBorders>
              <w:top w:val="single" w:sz="4" w:space="0" w:color="auto"/>
              <w:left w:val="single" w:sz="4" w:space="0" w:color="auto"/>
              <w:bottom w:val="single" w:sz="4" w:space="0" w:color="auto"/>
              <w:right w:val="single" w:sz="4" w:space="0" w:color="auto"/>
            </w:tcBorders>
            <w:hideMark/>
          </w:tcPr>
          <w:p w14:paraId="7BADA89A" w14:textId="77777777" w:rsidR="0063125B" w:rsidRDefault="0063125B">
            <w:pPr>
              <w:pStyle w:val="Paragraphedeliste"/>
              <w:spacing w:line="240" w:lineRule="auto"/>
              <w:ind w:left="0"/>
            </w:pPr>
            <w:r>
              <w:t>Volcan effusif</w:t>
            </w:r>
          </w:p>
        </w:tc>
        <w:tc>
          <w:tcPr>
            <w:tcW w:w="3021" w:type="dxa"/>
            <w:tcBorders>
              <w:top w:val="single" w:sz="4" w:space="0" w:color="auto"/>
              <w:left w:val="single" w:sz="4" w:space="0" w:color="auto"/>
              <w:bottom w:val="single" w:sz="4" w:space="0" w:color="auto"/>
              <w:right w:val="single" w:sz="4" w:space="0" w:color="auto"/>
            </w:tcBorders>
            <w:hideMark/>
          </w:tcPr>
          <w:p w14:paraId="502A0CC9" w14:textId="77777777" w:rsidR="0063125B" w:rsidRDefault="0063125B">
            <w:pPr>
              <w:pStyle w:val="Paragraphedeliste"/>
              <w:spacing w:line="240" w:lineRule="auto"/>
              <w:ind w:left="0"/>
            </w:pPr>
            <w:r>
              <w:t>Volcan explosif</w:t>
            </w:r>
          </w:p>
        </w:tc>
      </w:tr>
      <w:tr w:rsidR="0063125B" w14:paraId="38C2DAE3" w14:textId="77777777" w:rsidTr="0063125B">
        <w:tc>
          <w:tcPr>
            <w:tcW w:w="3020" w:type="dxa"/>
            <w:tcBorders>
              <w:top w:val="single" w:sz="4" w:space="0" w:color="auto"/>
              <w:left w:val="single" w:sz="4" w:space="0" w:color="auto"/>
              <w:bottom w:val="single" w:sz="4" w:space="0" w:color="auto"/>
              <w:right w:val="single" w:sz="4" w:space="0" w:color="auto"/>
            </w:tcBorders>
            <w:hideMark/>
          </w:tcPr>
          <w:p w14:paraId="4DA9A8DD" w14:textId="77777777" w:rsidR="0063125B" w:rsidRDefault="0063125B">
            <w:pPr>
              <w:pStyle w:val="Paragraphedeliste"/>
              <w:spacing w:line="240" w:lineRule="auto"/>
              <w:ind w:left="0"/>
            </w:pPr>
            <w:r>
              <w:t>Couleur de l’éruption</w:t>
            </w:r>
          </w:p>
        </w:tc>
        <w:tc>
          <w:tcPr>
            <w:tcW w:w="3021" w:type="dxa"/>
            <w:tcBorders>
              <w:top w:val="single" w:sz="4" w:space="0" w:color="auto"/>
              <w:left w:val="single" w:sz="4" w:space="0" w:color="auto"/>
              <w:bottom w:val="single" w:sz="4" w:space="0" w:color="auto"/>
              <w:right w:val="single" w:sz="4" w:space="0" w:color="auto"/>
            </w:tcBorders>
            <w:hideMark/>
          </w:tcPr>
          <w:p w14:paraId="00C012B6" w14:textId="77777777" w:rsidR="0063125B" w:rsidRDefault="0063125B">
            <w:pPr>
              <w:pStyle w:val="Paragraphedeliste"/>
              <w:spacing w:line="240" w:lineRule="auto"/>
              <w:ind w:left="0"/>
            </w:pPr>
            <w:r w:rsidRPr="00706AAF">
              <w:rPr>
                <w:color w:val="FF0000"/>
              </w:rPr>
              <w:t>rouge</w:t>
            </w:r>
          </w:p>
        </w:tc>
        <w:tc>
          <w:tcPr>
            <w:tcW w:w="3021" w:type="dxa"/>
            <w:tcBorders>
              <w:top w:val="single" w:sz="4" w:space="0" w:color="auto"/>
              <w:left w:val="single" w:sz="4" w:space="0" w:color="auto"/>
              <w:bottom w:val="single" w:sz="4" w:space="0" w:color="auto"/>
              <w:right w:val="single" w:sz="4" w:space="0" w:color="auto"/>
            </w:tcBorders>
            <w:hideMark/>
          </w:tcPr>
          <w:p w14:paraId="639A7D39" w14:textId="77777777" w:rsidR="0063125B" w:rsidRDefault="0063125B">
            <w:pPr>
              <w:pStyle w:val="Paragraphedeliste"/>
              <w:spacing w:line="240" w:lineRule="auto"/>
              <w:ind w:left="0"/>
            </w:pPr>
            <w:r w:rsidRPr="00706AAF">
              <w:rPr>
                <w:color w:val="FF0000"/>
              </w:rPr>
              <w:t>gris</w:t>
            </w:r>
          </w:p>
        </w:tc>
      </w:tr>
      <w:tr w:rsidR="0063125B" w14:paraId="040320C7" w14:textId="77777777" w:rsidTr="0063125B">
        <w:tc>
          <w:tcPr>
            <w:tcW w:w="3020" w:type="dxa"/>
            <w:tcBorders>
              <w:top w:val="single" w:sz="4" w:space="0" w:color="auto"/>
              <w:left w:val="single" w:sz="4" w:space="0" w:color="auto"/>
              <w:bottom w:val="single" w:sz="4" w:space="0" w:color="auto"/>
              <w:right w:val="single" w:sz="4" w:space="0" w:color="auto"/>
            </w:tcBorders>
            <w:hideMark/>
          </w:tcPr>
          <w:p w14:paraId="2653F9FA" w14:textId="77777777" w:rsidR="0063125B" w:rsidRDefault="0063125B">
            <w:pPr>
              <w:pStyle w:val="Paragraphedeliste"/>
              <w:spacing w:line="240" w:lineRule="auto"/>
              <w:ind w:left="0"/>
            </w:pPr>
            <w:r>
              <w:t>Magma et lave</w:t>
            </w:r>
          </w:p>
        </w:tc>
        <w:tc>
          <w:tcPr>
            <w:tcW w:w="3021" w:type="dxa"/>
            <w:tcBorders>
              <w:top w:val="single" w:sz="4" w:space="0" w:color="auto"/>
              <w:left w:val="single" w:sz="4" w:space="0" w:color="auto"/>
              <w:bottom w:val="single" w:sz="4" w:space="0" w:color="auto"/>
              <w:right w:val="single" w:sz="4" w:space="0" w:color="auto"/>
            </w:tcBorders>
            <w:hideMark/>
          </w:tcPr>
          <w:p w14:paraId="7EA9B88B" w14:textId="77777777" w:rsidR="0063125B" w:rsidRPr="00706AAF" w:rsidRDefault="0063125B">
            <w:pPr>
              <w:pStyle w:val="Paragraphedeliste"/>
              <w:spacing w:line="240" w:lineRule="auto"/>
              <w:ind w:left="0"/>
              <w:rPr>
                <w:color w:val="FF0000"/>
              </w:rPr>
            </w:pPr>
            <w:r w:rsidRPr="00706AAF">
              <w:rPr>
                <w:color w:val="FF0000"/>
              </w:rPr>
              <w:t>fluides</w:t>
            </w:r>
          </w:p>
        </w:tc>
        <w:tc>
          <w:tcPr>
            <w:tcW w:w="3021" w:type="dxa"/>
            <w:tcBorders>
              <w:top w:val="single" w:sz="4" w:space="0" w:color="auto"/>
              <w:left w:val="single" w:sz="4" w:space="0" w:color="auto"/>
              <w:bottom w:val="single" w:sz="4" w:space="0" w:color="auto"/>
              <w:right w:val="single" w:sz="4" w:space="0" w:color="auto"/>
            </w:tcBorders>
            <w:hideMark/>
          </w:tcPr>
          <w:p w14:paraId="5019ACB3" w14:textId="51BD9CA4" w:rsidR="0063125B" w:rsidRPr="00706AAF" w:rsidRDefault="00D56F90">
            <w:pPr>
              <w:pStyle w:val="Paragraphedeliste"/>
              <w:spacing w:line="240" w:lineRule="auto"/>
              <w:ind w:left="0"/>
              <w:rPr>
                <w:color w:val="FF0000"/>
              </w:rPr>
            </w:pPr>
            <w:r w:rsidRPr="00706AAF">
              <w:rPr>
                <w:color w:val="FF0000"/>
              </w:rPr>
              <w:t>V</w:t>
            </w:r>
            <w:r w:rsidR="0063125B" w:rsidRPr="00706AAF">
              <w:rPr>
                <w:color w:val="FF0000"/>
              </w:rPr>
              <w:t>isqueux</w:t>
            </w:r>
            <w:r>
              <w:rPr>
                <w:color w:val="FF0000"/>
              </w:rPr>
              <w:t xml:space="preserve"> (retirer cette ligne)</w:t>
            </w:r>
          </w:p>
        </w:tc>
      </w:tr>
      <w:tr w:rsidR="0063125B" w14:paraId="3B3F2217" w14:textId="77777777" w:rsidTr="0063125B">
        <w:tc>
          <w:tcPr>
            <w:tcW w:w="3020" w:type="dxa"/>
            <w:tcBorders>
              <w:top w:val="single" w:sz="4" w:space="0" w:color="auto"/>
              <w:left w:val="single" w:sz="4" w:space="0" w:color="auto"/>
              <w:bottom w:val="single" w:sz="4" w:space="0" w:color="auto"/>
              <w:right w:val="single" w:sz="4" w:space="0" w:color="auto"/>
            </w:tcBorders>
            <w:hideMark/>
          </w:tcPr>
          <w:p w14:paraId="070D2C4B" w14:textId="77777777" w:rsidR="0063125B" w:rsidRDefault="0063125B">
            <w:pPr>
              <w:pStyle w:val="Paragraphedeliste"/>
              <w:spacing w:line="240" w:lineRule="auto"/>
              <w:ind w:left="0"/>
            </w:pPr>
            <w:r>
              <w:t>dangerosité</w:t>
            </w:r>
          </w:p>
        </w:tc>
        <w:tc>
          <w:tcPr>
            <w:tcW w:w="3021" w:type="dxa"/>
            <w:tcBorders>
              <w:top w:val="single" w:sz="4" w:space="0" w:color="auto"/>
              <w:left w:val="single" w:sz="4" w:space="0" w:color="auto"/>
              <w:bottom w:val="single" w:sz="4" w:space="0" w:color="auto"/>
              <w:right w:val="single" w:sz="4" w:space="0" w:color="auto"/>
            </w:tcBorders>
            <w:hideMark/>
          </w:tcPr>
          <w:p w14:paraId="1F68DCFD" w14:textId="77777777" w:rsidR="0063125B" w:rsidRPr="00706AAF" w:rsidRDefault="0063125B">
            <w:pPr>
              <w:pStyle w:val="Paragraphedeliste"/>
              <w:spacing w:line="240" w:lineRule="auto"/>
              <w:ind w:left="0"/>
              <w:rPr>
                <w:color w:val="FF0000"/>
              </w:rPr>
            </w:pPr>
            <w:r w:rsidRPr="00706AAF">
              <w:rPr>
                <w:color w:val="FF0000"/>
              </w:rPr>
              <w:t>++</w:t>
            </w:r>
          </w:p>
        </w:tc>
        <w:tc>
          <w:tcPr>
            <w:tcW w:w="3021" w:type="dxa"/>
            <w:tcBorders>
              <w:top w:val="single" w:sz="4" w:space="0" w:color="auto"/>
              <w:left w:val="single" w:sz="4" w:space="0" w:color="auto"/>
              <w:bottom w:val="single" w:sz="4" w:space="0" w:color="auto"/>
              <w:right w:val="single" w:sz="4" w:space="0" w:color="auto"/>
            </w:tcBorders>
            <w:hideMark/>
          </w:tcPr>
          <w:p w14:paraId="14F2A20A" w14:textId="77777777" w:rsidR="0063125B" w:rsidRPr="00706AAF" w:rsidRDefault="0063125B">
            <w:pPr>
              <w:pStyle w:val="Paragraphedeliste"/>
              <w:spacing w:line="240" w:lineRule="auto"/>
              <w:ind w:left="0"/>
              <w:rPr>
                <w:color w:val="FF0000"/>
              </w:rPr>
            </w:pPr>
            <w:r w:rsidRPr="00706AAF">
              <w:rPr>
                <w:color w:val="FF0000"/>
              </w:rPr>
              <w:t>++++</w:t>
            </w:r>
          </w:p>
        </w:tc>
      </w:tr>
      <w:tr w:rsidR="0063125B" w14:paraId="6E7FE383" w14:textId="77777777" w:rsidTr="0063125B">
        <w:tc>
          <w:tcPr>
            <w:tcW w:w="3020" w:type="dxa"/>
            <w:tcBorders>
              <w:top w:val="single" w:sz="4" w:space="0" w:color="auto"/>
              <w:left w:val="single" w:sz="4" w:space="0" w:color="auto"/>
              <w:bottom w:val="single" w:sz="4" w:space="0" w:color="auto"/>
              <w:right w:val="single" w:sz="4" w:space="0" w:color="auto"/>
            </w:tcBorders>
            <w:hideMark/>
          </w:tcPr>
          <w:p w14:paraId="000B98A3" w14:textId="77777777" w:rsidR="0063125B" w:rsidRDefault="0063125B">
            <w:pPr>
              <w:pStyle w:val="Paragraphedeliste"/>
              <w:spacing w:line="240" w:lineRule="auto"/>
              <w:ind w:left="0"/>
            </w:pPr>
            <w:r>
              <w:t>Produits émis</w:t>
            </w:r>
          </w:p>
        </w:tc>
        <w:tc>
          <w:tcPr>
            <w:tcW w:w="3021" w:type="dxa"/>
            <w:tcBorders>
              <w:top w:val="single" w:sz="4" w:space="0" w:color="auto"/>
              <w:left w:val="single" w:sz="4" w:space="0" w:color="auto"/>
              <w:bottom w:val="single" w:sz="4" w:space="0" w:color="auto"/>
              <w:right w:val="single" w:sz="4" w:space="0" w:color="auto"/>
            </w:tcBorders>
            <w:hideMark/>
          </w:tcPr>
          <w:p w14:paraId="57EB553E" w14:textId="77777777" w:rsidR="0063125B" w:rsidRDefault="0063125B">
            <w:pPr>
              <w:pStyle w:val="Paragraphedeliste"/>
              <w:spacing w:line="240" w:lineRule="auto"/>
              <w:ind w:left="0"/>
            </w:pPr>
            <w:r w:rsidRPr="00706AAF">
              <w:rPr>
                <w:color w:val="FF0000"/>
              </w:rPr>
              <w:t>Coulées de lave</w:t>
            </w:r>
          </w:p>
        </w:tc>
        <w:tc>
          <w:tcPr>
            <w:tcW w:w="3021" w:type="dxa"/>
            <w:tcBorders>
              <w:top w:val="single" w:sz="4" w:space="0" w:color="auto"/>
              <w:left w:val="single" w:sz="4" w:space="0" w:color="auto"/>
              <w:bottom w:val="single" w:sz="4" w:space="0" w:color="auto"/>
              <w:right w:val="single" w:sz="4" w:space="0" w:color="auto"/>
            </w:tcBorders>
            <w:hideMark/>
          </w:tcPr>
          <w:p w14:paraId="7A3215EB" w14:textId="77777777" w:rsidR="0063125B" w:rsidRDefault="0063125B">
            <w:pPr>
              <w:pStyle w:val="Paragraphedeliste"/>
              <w:spacing w:line="240" w:lineRule="auto"/>
              <w:ind w:left="0"/>
            </w:pPr>
            <w:r w:rsidRPr="00706AAF">
              <w:rPr>
                <w:color w:val="FF0000"/>
              </w:rPr>
              <w:t>cendres</w:t>
            </w:r>
          </w:p>
        </w:tc>
      </w:tr>
    </w:tbl>
    <w:p w14:paraId="2404D1AE" w14:textId="444285DD" w:rsidR="0063125B" w:rsidRPr="00D56F90" w:rsidRDefault="0063125B" w:rsidP="0063125B">
      <w:pPr>
        <w:pStyle w:val="Paragraphedeliste"/>
        <w:numPr>
          <w:ilvl w:val="0"/>
          <w:numId w:val="1"/>
        </w:numPr>
      </w:pPr>
      <w:r>
        <w:t>Dans quel pays un tsunami a-t-il fait des milliers de victimes en 2011 ? (</w:t>
      </w:r>
      <w:r w:rsidRPr="00706AAF">
        <w:rPr>
          <w:color w:val="FF0000"/>
        </w:rPr>
        <w:t>JAPON)</w:t>
      </w:r>
      <w:r w:rsidR="00D56F90">
        <w:rPr>
          <w:color w:val="FF0000"/>
        </w:rPr>
        <w:t xml:space="preserve"> </w:t>
      </w:r>
      <w:r w:rsidR="00D56F90" w:rsidRPr="00D56F90">
        <w:t>(indice FUKUSHIMA)</w:t>
      </w:r>
    </w:p>
    <w:p w14:paraId="452DF04C" w14:textId="04B31D5F" w:rsidR="0063125B" w:rsidRDefault="0063125B" w:rsidP="00491717">
      <w:pPr>
        <w:pStyle w:val="Paragraphedeliste"/>
        <w:numPr>
          <w:ilvl w:val="0"/>
          <w:numId w:val="1"/>
        </w:numPr>
      </w:pPr>
      <w:r>
        <w:t xml:space="preserve">Quel phénomène géologique est à l’origine des vagues géantes d’un tsunami ? </w:t>
      </w:r>
      <w:r w:rsidR="00491717">
        <w:t>S-------</w:t>
      </w:r>
      <w:r w:rsidRPr="00706AAF">
        <w:rPr>
          <w:color w:val="FF0000"/>
        </w:rPr>
        <w:t>(séisme)</w:t>
      </w:r>
      <w:r w:rsidR="00491717">
        <w:rPr>
          <w:color w:val="FF0000"/>
        </w:rPr>
        <w:t xml:space="preserve">, </w:t>
      </w:r>
      <w:r w:rsidR="00D56F90" w:rsidRPr="00D56F90">
        <w:t>(indice SE----)</w:t>
      </w:r>
    </w:p>
    <w:p w14:paraId="0E687C70" w14:textId="0C68AC20" w:rsidR="0063125B" w:rsidRDefault="0063125B" w:rsidP="0063125B">
      <w:pPr>
        <w:pStyle w:val="Paragraphedeliste"/>
        <w:numPr>
          <w:ilvl w:val="0"/>
          <w:numId w:val="1"/>
        </w:numPr>
      </w:pPr>
      <w:r>
        <w:t>Tectonique des plaques p 254. Complète le schéma suivant (lithosphère océanique, lithosphère continental, fosse océanique, asthénosphère)</w:t>
      </w:r>
      <w:r w:rsidR="00D56F90">
        <w:t xml:space="preserve"> (indice placer asthénosphère)</w:t>
      </w:r>
    </w:p>
    <w:p w14:paraId="3CAC7615" w14:textId="15054674" w:rsidR="00A9729A" w:rsidRDefault="00A9729A" w:rsidP="0063125B">
      <w:pPr>
        <w:pStyle w:val="Paragraphedeliste"/>
        <w:numPr>
          <w:ilvl w:val="0"/>
          <w:numId w:val="1"/>
        </w:numPr>
      </w:pPr>
      <w:r>
        <w:t xml:space="preserve">Comment appelle-t-on les cellules nerveuses qui constituent l’essentiel du cerveau ? </w:t>
      </w:r>
      <w:r w:rsidRPr="00706AAF">
        <w:rPr>
          <w:color w:val="FF0000"/>
        </w:rPr>
        <w:t>NEURONE</w:t>
      </w:r>
      <w:r w:rsidR="00D56F90">
        <w:rPr>
          <w:color w:val="FF0000"/>
        </w:rPr>
        <w:t xml:space="preserve"> </w:t>
      </w:r>
      <w:r w:rsidR="00D56F90" w:rsidRPr="00D56F90">
        <w:t>(indice photo + NE-----)</w:t>
      </w:r>
    </w:p>
    <w:p w14:paraId="1F2AF8B6" w14:textId="77777777" w:rsidR="006C7FF7" w:rsidRDefault="006C7FF7" w:rsidP="006C7FF7">
      <w:pPr>
        <w:pStyle w:val="Paragraphedeliste"/>
        <w:numPr>
          <w:ilvl w:val="0"/>
          <w:numId w:val="1"/>
        </w:numPr>
      </w:pPr>
      <w:r>
        <w:t>Comment les légumineuses fabriquent-elles leur matière : uniquement à partir de la photosynthèse, en se nourrissant de la matière organique d’autres plantes</w:t>
      </w:r>
      <w:r>
        <w:rPr>
          <w:color w:val="FF0000"/>
        </w:rPr>
        <w:t xml:space="preserve">, </w:t>
      </w:r>
      <w:r>
        <w:rPr>
          <w:b/>
          <w:bCs/>
        </w:rPr>
        <w:t>grâce à la</w:t>
      </w:r>
      <w:r>
        <w:t xml:space="preserve"> </w:t>
      </w:r>
      <w:r>
        <w:rPr>
          <w:b/>
          <w:bCs/>
        </w:rPr>
        <w:t>photosynthèse et la symbiose avec des bactéries</w:t>
      </w:r>
      <w:r>
        <w:t>, grâce à la photosynthèse et en se nourrissant d’insectes ?</w:t>
      </w:r>
    </w:p>
    <w:p w14:paraId="4E94291F" w14:textId="77777777" w:rsidR="006C7FF7" w:rsidRDefault="006C7FF7" w:rsidP="006C7FF7">
      <w:pPr>
        <w:pStyle w:val="Paragraphedeliste"/>
        <w:numPr>
          <w:ilvl w:val="0"/>
          <w:numId w:val="1"/>
        </w:numPr>
      </w:pPr>
      <w:r>
        <w:t>Quelles activités humaines peuvent être néfastes à l’équilibre d’un écosystème </w:t>
      </w:r>
      <w:r>
        <w:rPr>
          <w:b/>
          <w:bCs/>
        </w:rPr>
        <w:t>: la combustion des énergies fossiles, l’introduction d’espèces invasives, l’urbanisation et la</w:t>
      </w:r>
      <w:r>
        <w:t xml:space="preserve"> </w:t>
      </w:r>
      <w:r>
        <w:rPr>
          <w:b/>
          <w:bCs/>
        </w:rPr>
        <w:t>déforestation</w:t>
      </w:r>
      <w:r>
        <w:t>, la création de réserves naturelles ?</w:t>
      </w:r>
    </w:p>
    <w:p w14:paraId="24FA5D49" w14:textId="596CC7CA" w:rsidR="006C7FF7" w:rsidRDefault="006C7FF7" w:rsidP="006C7FF7">
      <w:pPr>
        <w:pStyle w:val="Paragraphedeliste"/>
        <w:numPr>
          <w:ilvl w:val="0"/>
          <w:numId w:val="1"/>
        </w:numPr>
        <w:rPr>
          <w:b/>
          <w:bCs/>
        </w:rPr>
      </w:pPr>
      <w:r>
        <w:t xml:space="preserve">Que peut-on dire sur le microbiote intestinal (plusieurs réponses possibles) : il est composé de milliards de bactéries pathogènes, </w:t>
      </w:r>
      <w:r>
        <w:rPr>
          <w:b/>
          <w:bCs/>
        </w:rPr>
        <w:t>il est composé de milliards de bactéries indispensables</w:t>
      </w:r>
      <w:r>
        <w:t xml:space="preserve"> </w:t>
      </w:r>
      <w:r>
        <w:rPr>
          <w:b/>
          <w:bCs/>
        </w:rPr>
        <w:t>à la santé humaine</w:t>
      </w:r>
      <w:r>
        <w:t xml:space="preserve">, il est strictement identique d’une personne à l’autre, </w:t>
      </w:r>
      <w:r>
        <w:rPr>
          <w:b/>
          <w:bCs/>
        </w:rPr>
        <w:t>il est différent chez les personnes obèses ?</w:t>
      </w:r>
    </w:p>
    <w:p w14:paraId="33D976E3" w14:textId="77777777" w:rsidR="006C7FF7" w:rsidRDefault="006C7FF7" w:rsidP="006C7FF7">
      <w:pPr>
        <w:pStyle w:val="Paragraphedeliste"/>
        <w:numPr>
          <w:ilvl w:val="0"/>
          <w:numId w:val="1"/>
        </w:numPr>
      </w:pPr>
      <w:r>
        <w:t xml:space="preserve">Comment limiter les risques de développer une maladie cardiovasculaire : </w:t>
      </w:r>
      <w:r>
        <w:rPr>
          <w:b/>
          <w:bCs/>
        </w:rPr>
        <w:t>en pratiquant une</w:t>
      </w:r>
      <w:r>
        <w:t xml:space="preserve"> </w:t>
      </w:r>
      <w:r>
        <w:rPr>
          <w:b/>
          <w:bCs/>
        </w:rPr>
        <w:t>activité physique,</w:t>
      </w:r>
      <w:r>
        <w:t xml:space="preserve"> en grignotant à intervalles réguliers, </w:t>
      </w:r>
      <w:r>
        <w:rPr>
          <w:b/>
          <w:bCs/>
        </w:rPr>
        <w:t>en limitant graisses saturées et sucres</w:t>
      </w:r>
      <w:r>
        <w:t xml:space="preserve">, </w:t>
      </w:r>
      <w:r>
        <w:rPr>
          <w:b/>
          <w:bCs/>
        </w:rPr>
        <w:t>en ayant un apport en fibres suffisant</w:t>
      </w:r>
      <w:r>
        <w:t> ?</w:t>
      </w:r>
    </w:p>
    <w:p w14:paraId="38B2B33D" w14:textId="77777777" w:rsidR="006C7FF7" w:rsidRDefault="006C7FF7" w:rsidP="006C7FF7">
      <w:pPr>
        <w:pStyle w:val="Paragraphedeliste"/>
        <w:numPr>
          <w:ilvl w:val="0"/>
          <w:numId w:val="1"/>
        </w:numPr>
      </w:pPr>
      <w:r>
        <w:t xml:space="preserve">Quelles incidences le manque de sommeil a-t-il sur l’organisme : </w:t>
      </w:r>
      <w:r>
        <w:rPr>
          <w:b/>
          <w:bCs/>
        </w:rPr>
        <w:t>une fatigue physique, des</w:t>
      </w:r>
      <w:r>
        <w:t xml:space="preserve"> </w:t>
      </w:r>
      <w:r>
        <w:rPr>
          <w:b/>
          <w:bCs/>
        </w:rPr>
        <w:t>problèmes d’attention, des problèmes de mémorisation</w:t>
      </w:r>
      <w:r>
        <w:t>, une perte de poids liée à une grande activité physique ?</w:t>
      </w:r>
    </w:p>
    <w:p w14:paraId="3A92FDA8" w14:textId="77777777" w:rsidR="006C7FF7" w:rsidRDefault="006C7FF7" w:rsidP="006C7FF7">
      <w:pPr>
        <w:pStyle w:val="Paragraphedeliste"/>
        <w:numPr>
          <w:ilvl w:val="0"/>
          <w:numId w:val="1"/>
        </w:numPr>
        <w:rPr>
          <w:b/>
          <w:bCs/>
        </w:rPr>
      </w:pPr>
      <w:r>
        <w:lastRenderedPageBreak/>
        <w:t xml:space="preserve">Que se passe-t-il à la puberté : </w:t>
      </w:r>
      <w:r>
        <w:rPr>
          <w:b/>
          <w:bCs/>
        </w:rPr>
        <w:t>on acquiert la capacité à se reproduire, les caractères sexuels secondaires apparaissent, on grandit généralement beaucoup, la personnalité se modifie ?(toute les réponses)</w:t>
      </w:r>
    </w:p>
    <w:p w14:paraId="3419EF59" w14:textId="77777777" w:rsidR="006C7FF7" w:rsidRDefault="006C7FF7" w:rsidP="006C7FF7">
      <w:pPr>
        <w:pStyle w:val="Paragraphedeliste"/>
        <w:numPr>
          <w:ilvl w:val="0"/>
          <w:numId w:val="1"/>
        </w:numPr>
      </w:pPr>
      <w:r>
        <w:t xml:space="preserve">Comment appelle-t-on la fusion d’un spermatozoïde et d’un ovule : la relation, l’embryon, la </w:t>
      </w:r>
      <w:r>
        <w:rPr>
          <w:b/>
          <w:bCs/>
        </w:rPr>
        <w:t>fécondation</w:t>
      </w:r>
      <w:r>
        <w:t>, l’accouchement ?</w:t>
      </w:r>
    </w:p>
    <w:p w14:paraId="61FFF096" w14:textId="03F1C4FB" w:rsidR="006C7FF7" w:rsidRDefault="006C7FF7" w:rsidP="006C7FF7">
      <w:pPr>
        <w:pStyle w:val="Paragraphedeliste"/>
        <w:numPr>
          <w:ilvl w:val="0"/>
          <w:numId w:val="1"/>
        </w:numPr>
      </w:pPr>
      <w:r>
        <w:t xml:space="preserve">Que peut-on dire d’une hormone : </w:t>
      </w:r>
      <w:r>
        <w:rPr>
          <w:b/>
          <w:bCs/>
        </w:rPr>
        <w:t>C’est une substance chimique</w:t>
      </w:r>
      <w:r w:rsidR="006D3485">
        <w:rPr>
          <w:b/>
          <w:bCs/>
        </w:rPr>
        <w:t xml:space="preserve"> qui circule dans le sang et</w:t>
      </w:r>
      <w:r>
        <w:rPr>
          <w:b/>
          <w:bCs/>
        </w:rPr>
        <w:t xml:space="preserve"> qui agit sur des organes</w:t>
      </w:r>
      <w:r>
        <w:t xml:space="preserve"> </w:t>
      </w:r>
      <w:r>
        <w:rPr>
          <w:b/>
          <w:bCs/>
        </w:rPr>
        <w:t>cibles dont elle modifie le fonctionnement</w:t>
      </w:r>
      <w:r>
        <w:t xml:space="preserve">, les hormones mâles et femelles sont les mêmes, </w:t>
      </w:r>
      <w:r>
        <w:rPr>
          <w:b/>
          <w:bCs/>
        </w:rPr>
        <w:t>à la puberté, une augmentation de la fabrication d’hormones se produit</w:t>
      </w:r>
      <w:r>
        <w:t>, l’hypophyse est une hormone ?</w:t>
      </w:r>
    </w:p>
    <w:p w14:paraId="32BDA0BB" w14:textId="2EAAAE03" w:rsidR="006C7FF7" w:rsidRDefault="006C7FF7" w:rsidP="006C7FF7">
      <w:pPr>
        <w:pStyle w:val="Paragraphedeliste"/>
        <w:numPr>
          <w:ilvl w:val="0"/>
          <w:numId w:val="1"/>
        </w:numPr>
      </w:pPr>
      <w:r>
        <w:t>Quel est le seul contraceptif qui protège les hommes et les femmes des IST (infections sexuellement transmissibles) : le stérilet, la pilule contraceptive</w:t>
      </w:r>
      <w:r>
        <w:rPr>
          <w:b/>
          <w:bCs/>
        </w:rPr>
        <w:t>, le préservatif</w:t>
      </w:r>
      <w:r w:rsidR="006D3485">
        <w:rPr>
          <w:b/>
          <w:bCs/>
        </w:rPr>
        <w:t xml:space="preserve"> masculin</w:t>
      </w:r>
      <w:r>
        <w:t>, la pilule du lendemain ?</w:t>
      </w:r>
    </w:p>
    <w:p w14:paraId="2FCBF18A" w14:textId="5F9B73A5" w:rsidR="006C7FF7" w:rsidRDefault="006C7FF7" w:rsidP="006C7FF7">
      <w:pPr>
        <w:pStyle w:val="Paragraphedeliste"/>
        <w:numPr>
          <w:ilvl w:val="0"/>
          <w:numId w:val="1"/>
        </w:numPr>
      </w:pPr>
      <w:r>
        <w:t xml:space="preserve">Qu’est-ce que la FIV ou la FIVETTE : une méthode de contraception, </w:t>
      </w:r>
      <w:r>
        <w:rPr>
          <w:b/>
          <w:bCs/>
        </w:rPr>
        <w:t>une technique de</w:t>
      </w:r>
      <w:r>
        <w:t xml:space="preserve"> </w:t>
      </w:r>
      <w:r>
        <w:rPr>
          <w:b/>
          <w:bCs/>
        </w:rPr>
        <w:t>procréation médicale assistée</w:t>
      </w:r>
      <w:r>
        <w:rPr>
          <w:color w:val="FF0000"/>
        </w:rPr>
        <w:t xml:space="preserve">, </w:t>
      </w:r>
      <w:r>
        <w:t>un traitement hormonal pour stimuler l’ovulation, une IST (infection sexuellement transmissible) ?</w:t>
      </w:r>
    </w:p>
    <w:p w14:paraId="3DFDF92D" w14:textId="77777777" w:rsidR="006C7FF7" w:rsidRDefault="006C7FF7" w:rsidP="006C7FF7">
      <w:pPr>
        <w:pStyle w:val="Paragraphedeliste"/>
        <w:numPr>
          <w:ilvl w:val="0"/>
          <w:numId w:val="1"/>
        </w:numPr>
      </w:pPr>
      <w:r>
        <w:t xml:space="preserve">Quel est le nombre de chromosomes dans l’espèce humaine : 22, 23, 43, </w:t>
      </w:r>
      <w:r>
        <w:rPr>
          <w:b/>
          <w:bCs/>
        </w:rPr>
        <w:t>46 </w:t>
      </w:r>
      <w:r>
        <w:t>?</w:t>
      </w:r>
    </w:p>
    <w:p w14:paraId="5DC078EC" w14:textId="56496674" w:rsidR="006D3485" w:rsidRDefault="006D3485" w:rsidP="006C7FF7">
      <w:pPr>
        <w:pStyle w:val="Paragraphedeliste"/>
        <w:numPr>
          <w:ilvl w:val="0"/>
          <w:numId w:val="1"/>
        </w:numPr>
      </w:pPr>
      <w:r>
        <w:t xml:space="preserve">Quel est le chromosome sexuel en commun chez l’Homme et la Femme : </w:t>
      </w:r>
      <w:r w:rsidRPr="006D3485">
        <w:rPr>
          <w:b/>
          <w:bCs/>
        </w:rPr>
        <w:t>X</w:t>
      </w:r>
      <w:r>
        <w:t>, Y, Z, 1 ?</w:t>
      </w:r>
    </w:p>
    <w:p w14:paraId="534CF61C" w14:textId="77777777" w:rsidR="006C7FF7" w:rsidRDefault="006C7FF7" w:rsidP="006C7FF7">
      <w:pPr>
        <w:pStyle w:val="Paragraphedeliste"/>
        <w:numPr>
          <w:ilvl w:val="0"/>
          <w:numId w:val="1"/>
        </w:numPr>
      </w:pPr>
      <w:r>
        <w:t xml:space="preserve">L’épicentre d’un séisme est-il : le lieu dans le sous-sol où se produit la rupture des roches, le </w:t>
      </w:r>
      <w:r>
        <w:rPr>
          <w:b/>
          <w:bCs/>
        </w:rPr>
        <w:t>lieu en surface où les vibrations sont maximales</w:t>
      </w:r>
      <w:r>
        <w:rPr>
          <w:color w:val="FF0000"/>
        </w:rPr>
        <w:t xml:space="preserve">, </w:t>
      </w:r>
      <w:r>
        <w:t>toujours localisé en mer, une zone épargnée par un séisme ?</w:t>
      </w:r>
    </w:p>
    <w:p w14:paraId="7D8860B6" w14:textId="43457FEA" w:rsidR="006D3485" w:rsidRDefault="006D3485" w:rsidP="006C7FF7">
      <w:pPr>
        <w:pStyle w:val="Paragraphedeliste"/>
        <w:numPr>
          <w:ilvl w:val="0"/>
          <w:numId w:val="1"/>
        </w:numPr>
      </w:pPr>
      <w:r>
        <w:t xml:space="preserve">Qu’est-ce qui provoque les vibrations lors d’un tremblement de terre : les volcans, les ruptures de la roche, </w:t>
      </w:r>
      <w:r w:rsidRPr="006D3485">
        <w:rPr>
          <w:b/>
          <w:bCs/>
        </w:rPr>
        <w:t>les ondes sismiques</w:t>
      </w:r>
      <w:r>
        <w:t>, le vent ?</w:t>
      </w:r>
    </w:p>
    <w:p w14:paraId="4A8A63F1" w14:textId="77777777" w:rsidR="006C7FF7" w:rsidRDefault="006C7FF7" w:rsidP="006C7FF7">
      <w:pPr>
        <w:pStyle w:val="Paragraphedeliste"/>
        <w:numPr>
          <w:ilvl w:val="0"/>
          <w:numId w:val="1"/>
        </w:numPr>
      </w:pPr>
      <w:r>
        <w:t xml:space="preserve">Quel appareil utilise -t-on pour enregistrer les vibrations du sol lors d’un séisme : un phonographe, un vibrographe, un hodographe, </w:t>
      </w:r>
      <w:r>
        <w:rPr>
          <w:b/>
          <w:bCs/>
        </w:rPr>
        <w:t>un sismographe</w:t>
      </w:r>
      <w:r>
        <w:t> ?</w:t>
      </w:r>
    </w:p>
    <w:p w14:paraId="3A28F13D" w14:textId="77777777" w:rsidR="006C7FF7" w:rsidRDefault="006C7FF7" w:rsidP="006C7FF7">
      <w:pPr>
        <w:pStyle w:val="Paragraphedeliste"/>
        <w:numPr>
          <w:ilvl w:val="0"/>
          <w:numId w:val="1"/>
        </w:numPr>
      </w:pPr>
      <w:r>
        <w:t xml:space="preserve">De quoi est constitué une coulée volcanique d’un volcan effusif : de magma, </w:t>
      </w:r>
      <w:r>
        <w:rPr>
          <w:b/>
          <w:bCs/>
        </w:rPr>
        <w:t>de lave</w:t>
      </w:r>
      <w:r>
        <w:t>, de cendres, de nuées ardentes ?</w:t>
      </w:r>
    </w:p>
    <w:p w14:paraId="4FBB7F16" w14:textId="77777777" w:rsidR="006C7FF7" w:rsidRDefault="006C7FF7" w:rsidP="006C7FF7">
      <w:pPr>
        <w:pStyle w:val="Paragraphedeliste"/>
        <w:numPr>
          <w:ilvl w:val="0"/>
          <w:numId w:val="1"/>
        </w:numPr>
      </w:pPr>
      <w:r>
        <w:t xml:space="preserve">Qu’est-ce qu’un tsunami : le nom d’un volcan, </w:t>
      </w:r>
      <w:r>
        <w:rPr>
          <w:b/>
          <w:bCs/>
        </w:rPr>
        <w:t>une série de vagues destructrices</w:t>
      </w:r>
      <w:r>
        <w:t xml:space="preserve">, un synonyme de séisme, </w:t>
      </w:r>
      <w:r>
        <w:rPr>
          <w:b/>
          <w:bCs/>
        </w:rPr>
        <w:t>la conséquence d’un séisme sous-marin</w:t>
      </w:r>
      <w:r>
        <w:t> ? (plusieurs réponses possibles)</w:t>
      </w:r>
    </w:p>
    <w:p w14:paraId="6707453C" w14:textId="77777777" w:rsidR="006C7FF7" w:rsidRDefault="006C7FF7" w:rsidP="006C7FF7">
      <w:pPr>
        <w:pStyle w:val="Paragraphedeliste"/>
        <w:numPr>
          <w:ilvl w:val="0"/>
          <w:numId w:val="1"/>
        </w:numPr>
      </w:pPr>
      <w:r>
        <w:t xml:space="preserve">A quoi correspondent les plaques tectoniques : à l’atmosphère, à l’asthénosphère, à la </w:t>
      </w:r>
      <w:r>
        <w:rPr>
          <w:b/>
          <w:bCs/>
        </w:rPr>
        <w:t>lithosphère</w:t>
      </w:r>
      <w:r>
        <w:t>, à l‘hémisphère ?</w:t>
      </w:r>
    </w:p>
    <w:p w14:paraId="1CF7EB43" w14:textId="77777777" w:rsidR="006C7FF7" w:rsidRDefault="006C7FF7" w:rsidP="006C7FF7">
      <w:pPr>
        <w:pStyle w:val="Paragraphedeliste"/>
        <w:numPr>
          <w:ilvl w:val="0"/>
          <w:numId w:val="1"/>
        </w:numPr>
      </w:pPr>
      <w:r>
        <w:t xml:space="preserve">P 257. En observant la carte des risques sismiques en France, quels sont les régions françaises où l’aléa sismique est élevé (moyen et fort) : </w:t>
      </w:r>
      <w:r>
        <w:rPr>
          <w:b/>
          <w:bCs/>
        </w:rPr>
        <w:t>la Guadeloupe</w:t>
      </w:r>
      <w:r>
        <w:t xml:space="preserve">, la Guyane, </w:t>
      </w:r>
      <w:r>
        <w:rPr>
          <w:b/>
          <w:bCs/>
        </w:rPr>
        <w:t>les Pyrénées</w:t>
      </w:r>
      <w:r>
        <w:t>, l’île de France ?</w:t>
      </w:r>
    </w:p>
    <w:p w14:paraId="6E09225C" w14:textId="77777777" w:rsidR="006C7FF7" w:rsidRDefault="006C7FF7" w:rsidP="006C7FF7">
      <w:pPr>
        <w:pStyle w:val="Paragraphedeliste"/>
        <w:numPr>
          <w:ilvl w:val="0"/>
          <w:numId w:val="1"/>
        </w:numPr>
      </w:pPr>
      <w:r>
        <w:t xml:space="preserve">La période de fécondité chez une femme se situe : pendant les règles, 2 jours avant les règles, </w:t>
      </w:r>
      <w:r>
        <w:rPr>
          <w:b/>
          <w:bCs/>
        </w:rPr>
        <w:t>5 jours avant l’ovulation et jusqu’à 2 jours après l’ovulation</w:t>
      </w:r>
      <w:r>
        <w:t>, 2 jours avant l’ovulation et jusqu’à 5 jours après l’ovulation ?</w:t>
      </w:r>
    </w:p>
    <w:p w14:paraId="6F780606" w14:textId="44B2A0A0" w:rsidR="006C7FF7" w:rsidRDefault="00957895" w:rsidP="006C7FF7">
      <w:pPr>
        <w:pStyle w:val="Paragraphedeliste"/>
        <w:numPr>
          <w:ilvl w:val="0"/>
          <w:numId w:val="1"/>
        </w:numPr>
      </w:pPr>
      <w:r>
        <w:t xml:space="preserve">Où se trouve l’ADN dans une cellule eucaryote : dans la membrane cellulaire, dans le cytoplasme, </w:t>
      </w:r>
      <w:r w:rsidRPr="00957895">
        <w:rPr>
          <w:b/>
          <w:bCs/>
        </w:rPr>
        <w:t>dans le noyau</w:t>
      </w:r>
      <w:r>
        <w:t>, dans les mitochondries ?</w:t>
      </w:r>
    </w:p>
    <w:p w14:paraId="1E52A745" w14:textId="57315FA5" w:rsidR="00957895" w:rsidRDefault="00957895" w:rsidP="006C7FF7">
      <w:pPr>
        <w:pStyle w:val="Paragraphedeliste"/>
        <w:numPr>
          <w:ilvl w:val="0"/>
          <w:numId w:val="1"/>
        </w:numPr>
      </w:pPr>
      <w:r>
        <w:t xml:space="preserve">Quel est le rôle des chromosomes : transporter les nutriments, </w:t>
      </w:r>
      <w:r w:rsidRPr="00957895">
        <w:rPr>
          <w:b/>
          <w:bCs/>
        </w:rPr>
        <w:t>porter l’information</w:t>
      </w:r>
      <w:r>
        <w:t xml:space="preserve"> </w:t>
      </w:r>
      <w:r w:rsidRPr="00957895">
        <w:rPr>
          <w:b/>
          <w:bCs/>
        </w:rPr>
        <w:t>génétique</w:t>
      </w:r>
      <w:r>
        <w:t>, décomposer les toxines, convertir l’énergie ?</w:t>
      </w:r>
    </w:p>
    <w:p w14:paraId="583BA94A" w14:textId="37E21227" w:rsidR="00957895" w:rsidRDefault="00957895" w:rsidP="006C7FF7">
      <w:pPr>
        <w:pStyle w:val="Paragraphedeliste"/>
        <w:numPr>
          <w:ilvl w:val="0"/>
          <w:numId w:val="1"/>
        </w:numPr>
      </w:pPr>
      <w:r>
        <w:t xml:space="preserve">Comment s’appelle la structure où l’on trouve les gènes : le ribosome, le chloroplaste, le </w:t>
      </w:r>
      <w:r w:rsidRPr="00957895">
        <w:rPr>
          <w:b/>
          <w:bCs/>
        </w:rPr>
        <w:t>chromosome</w:t>
      </w:r>
      <w:r>
        <w:t>, la mitochondrie ?</w:t>
      </w:r>
    </w:p>
    <w:p w14:paraId="6B0E416B" w14:textId="29C1693C" w:rsidR="00957895" w:rsidRDefault="00957895" w:rsidP="006C7FF7">
      <w:pPr>
        <w:pStyle w:val="Paragraphedeliste"/>
        <w:numPr>
          <w:ilvl w:val="0"/>
          <w:numId w:val="1"/>
        </w:numPr>
      </w:pPr>
      <w:r>
        <w:t xml:space="preserve">Quel est le rôle des globules blancs dans le sang : transporter l’oxygène, </w:t>
      </w:r>
      <w:r w:rsidRPr="00FD5071">
        <w:rPr>
          <w:b/>
          <w:bCs/>
        </w:rPr>
        <w:t>défendre l’organisme</w:t>
      </w:r>
      <w:r>
        <w:t xml:space="preserve"> </w:t>
      </w:r>
      <w:r w:rsidRPr="00FD5071">
        <w:rPr>
          <w:b/>
          <w:bCs/>
        </w:rPr>
        <w:t>contre les infections</w:t>
      </w:r>
      <w:r>
        <w:t>, coaguler le sang, transporter le dioxyde de carbone ?</w:t>
      </w:r>
    </w:p>
    <w:p w14:paraId="4E90BC6B" w14:textId="77777777" w:rsidR="00FD5071" w:rsidRDefault="00FD5071" w:rsidP="00FD5071">
      <w:pPr>
        <w:pStyle w:val="Paragraphedeliste"/>
      </w:pPr>
    </w:p>
    <w:p w14:paraId="6A8C15E1" w14:textId="77777777" w:rsidR="006C7FF7" w:rsidRDefault="006C7FF7" w:rsidP="006C7FF7"/>
    <w:p w14:paraId="26E44B56" w14:textId="77777777" w:rsidR="006C7FF7" w:rsidRDefault="006C7FF7" w:rsidP="0063125B">
      <w:pPr>
        <w:pStyle w:val="Paragraphedeliste"/>
        <w:numPr>
          <w:ilvl w:val="0"/>
          <w:numId w:val="1"/>
        </w:numPr>
      </w:pPr>
    </w:p>
    <w:p w14:paraId="675C8371" w14:textId="77777777" w:rsidR="006C7FF7" w:rsidRDefault="006C7FF7" w:rsidP="006C7FF7"/>
    <w:p w14:paraId="5DE09B35" w14:textId="77777777" w:rsidR="006C7FF7" w:rsidRPr="00FF2F08" w:rsidRDefault="006C7FF7" w:rsidP="006C7FF7">
      <w:pPr>
        <w:pStyle w:val="Paragraphedeliste"/>
        <w:numPr>
          <w:ilvl w:val="0"/>
          <w:numId w:val="1"/>
        </w:numPr>
        <w:rPr>
          <w:color w:val="FF0000"/>
        </w:rPr>
      </w:pPr>
      <w:r w:rsidRPr="00FF2F08">
        <w:rPr>
          <w:color w:val="FF0000"/>
        </w:rPr>
        <w:t>P210 Complète les tensions Ulampe2, sur les 2 circuits (</w:t>
      </w:r>
      <w:bookmarkStart w:id="0" w:name="_Hlk163221252"/>
      <w:r w:rsidRPr="00FF2F08">
        <w:rPr>
          <w:color w:val="FF0000"/>
        </w:rPr>
        <w:t xml:space="preserve">en série et en dérivation)  (indice donner une des 2 valeurs) ( ou circuit en série, </w:t>
      </w:r>
      <w:proofErr w:type="spellStart"/>
      <w:r w:rsidRPr="00FF2F08">
        <w:rPr>
          <w:color w:val="FF0000"/>
        </w:rPr>
        <w:t>Ugénérateur</w:t>
      </w:r>
      <w:proofErr w:type="spellEnd"/>
      <w:r w:rsidRPr="00FF2F08">
        <w:rPr>
          <w:color w:val="FF0000"/>
        </w:rPr>
        <w:t>= Ul1 + Ul2)</w:t>
      </w:r>
    </w:p>
    <w:bookmarkEnd w:id="0"/>
    <w:p w14:paraId="0CAF34EC" w14:textId="77777777" w:rsidR="006C7FF7" w:rsidRPr="00FF2F08" w:rsidRDefault="006C7FF7" w:rsidP="006C7FF7">
      <w:pPr>
        <w:pStyle w:val="Paragraphedeliste"/>
        <w:numPr>
          <w:ilvl w:val="0"/>
          <w:numId w:val="1"/>
        </w:numPr>
        <w:rPr>
          <w:color w:val="FF0000"/>
        </w:rPr>
      </w:pPr>
      <w:r w:rsidRPr="00FF2F08">
        <w:rPr>
          <w:color w:val="FF0000"/>
        </w:rPr>
        <w:t xml:space="preserve">Complète intensités </w:t>
      </w:r>
      <w:proofErr w:type="spellStart"/>
      <w:r w:rsidRPr="00FF2F08">
        <w:rPr>
          <w:color w:val="FF0000"/>
        </w:rPr>
        <w:t>Ulampe</w:t>
      </w:r>
      <w:proofErr w:type="spellEnd"/>
      <w:r w:rsidRPr="00FF2F08">
        <w:rPr>
          <w:color w:val="FF0000"/>
        </w:rPr>
        <w:t xml:space="preserve"> 2, sur les 2 circuits (en série et en dérivation)  (indice donner une des 2 valeurs) (ou circuit en série </w:t>
      </w:r>
      <w:proofErr w:type="spellStart"/>
      <w:r w:rsidRPr="00FF2F08">
        <w:rPr>
          <w:color w:val="FF0000"/>
        </w:rPr>
        <w:t>Igénérateur</w:t>
      </w:r>
      <w:proofErr w:type="spellEnd"/>
      <w:r w:rsidRPr="00FF2F08">
        <w:rPr>
          <w:color w:val="FF0000"/>
        </w:rPr>
        <w:t xml:space="preserve"> = Il1= Il2)</w:t>
      </w:r>
    </w:p>
    <w:p w14:paraId="388DEE18" w14:textId="77777777" w:rsidR="006C7FF7" w:rsidRPr="00FF2F08" w:rsidRDefault="006C7FF7" w:rsidP="006C7FF7">
      <w:pPr>
        <w:pStyle w:val="Paragraphedeliste"/>
        <w:numPr>
          <w:ilvl w:val="0"/>
          <w:numId w:val="1"/>
        </w:numPr>
        <w:rPr>
          <w:color w:val="FF0000"/>
        </w:rPr>
      </w:pPr>
      <w:r w:rsidRPr="00FF2F08">
        <w:rPr>
          <w:color w:val="FF0000"/>
        </w:rPr>
        <w:t>En observant ce tableau, calcule la résistance du conducteur ohmique 40 (indice R= U/I)</w:t>
      </w:r>
    </w:p>
    <w:tbl>
      <w:tblPr>
        <w:tblStyle w:val="Grilledutableau"/>
        <w:tblW w:w="0" w:type="auto"/>
        <w:tblInd w:w="720" w:type="dxa"/>
        <w:tblLook w:val="04A0" w:firstRow="1" w:lastRow="0" w:firstColumn="1" w:lastColumn="0" w:noHBand="0" w:noVBand="1"/>
      </w:tblPr>
      <w:tblGrid>
        <w:gridCol w:w="2100"/>
        <w:gridCol w:w="2071"/>
        <w:gridCol w:w="2088"/>
        <w:gridCol w:w="2083"/>
      </w:tblGrid>
      <w:tr w:rsidR="00FF2F08" w:rsidRPr="00FF2F08" w14:paraId="7B9CCBE2" w14:textId="77777777" w:rsidTr="00AF48A2">
        <w:tc>
          <w:tcPr>
            <w:tcW w:w="2265" w:type="dxa"/>
            <w:tcBorders>
              <w:top w:val="single" w:sz="4" w:space="0" w:color="auto"/>
              <w:left w:val="single" w:sz="4" w:space="0" w:color="auto"/>
              <w:bottom w:val="single" w:sz="4" w:space="0" w:color="auto"/>
              <w:right w:val="single" w:sz="4" w:space="0" w:color="auto"/>
            </w:tcBorders>
            <w:hideMark/>
          </w:tcPr>
          <w:p w14:paraId="37F3D693" w14:textId="77777777" w:rsidR="006C7FF7" w:rsidRPr="00FF2F08" w:rsidRDefault="006C7FF7" w:rsidP="00AF48A2">
            <w:pPr>
              <w:pStyle w:val="Paragraphedeliste"/>
              <w:spacing w:line="240" w:lineRule="auto"/>
              <w:ind w:left="0"/>
              <w:rPr>
                <w:color w:val="FF0000"/>
              </w:rPr>
            </w:pPr>
            <w:r w:rsidRPr="00FF2F08">
              <w:rPr>
                <w:color w:val="FF0000"/>
              </w:rPr>
              <w:t>U(V)</w:t>
            </w:r>
          </w:p>
        </w:tc>
        <w:tc>
          <w:tcPr>
            <w:tcW w:w="2265" w:type="dxa"/>
            <w:tcBorders>
              <w:top w:val="single" w:sz="4" w:space="0" w:color="auto"/>
              <w:left w:val="single" w:sz="4" w:space="0" w:color="auto"/>
              <w:bottom w:val="single" w:sz="4" w:space="0" w:color="auto"/>
              <w:right w:val="single" w:sz="4" w:space="0" w:color="auto"/>
            </w:tcBorders>
            <w:hideMark/>
          </w:tcPr>
          <w:p w14:paraId="207BA6A9" w14:textId="77777777" w:rsidR="006C7FF7" w:rsidRPr="00FF2F08" w:rsidRDefault="006C7FF7" w:rsidP="00AF48A2">
            <w:pPr>
              <w:pStyle w:val="Paragraphedeliste"/>
              <w:spacing w:line="240" w:lineRule="auto"/>
              <w:ind w:left="0"/>
              <w:rPr>
                <w:color w:val="FF0000"/>
              </w:rPr>
            </w:pPr>
            <w:r w:rsidRPr="00FF2F08">
              <w:rPr>
                <w:color w:val="FF0000"/>
              </w:rPr>
              <w:t>0</w:t>
            </w:r>
          </w:p>
        </w:tc>
        <w:tc>
          <w:tcPr>
            <w:tcW w:w="2266" w:type="dxa"/>
            <w:tcBorders>
              <w:top w:val="single" w:sz="4" w:space="0" w:color="auto"/>
              <w:left w:val="single" w:sz="4" w:space="0" w:color="auto"/>
              <w:bottom w:val="single" w:sz="4" w:space="0" w:color="auto"/>
              <w:right w:val="single" w:sz="4" w:space="0" w:color="auto"/>
            </w:tcBorders>
            <w:hideMark/>
          </w:tcPr>
          <w:p w14:paraId="42B57264" w14:textId="77777777" w:rsidR="006C7FF7" w:rsidRPr="00FF2F08" w:rsidRDefault="006C7FF7" w:rsidP="00AF48A2">
            <w:pPr>
              <w:pStyle w:val="Paragraphedeliste"/>
              <w:spacing w:line="240" w:lineRule="auto"/>
              <w:ind w:left="0"/>
              <w:rPr>
                <w:color w:val="FF0000"/>
              </w:rPr>
            </w:pPr>
            <w:r w:rsidRPr="00FF2F08">
              <w:rPr>
                <w:color w:val="FF0000"/>
              </w:rPr>
              <w:t>4</w:t>
            </w:r>
          </w:p>
        </w:tc>
        <w:tc>
          <w:tcPr>
            <w:tcW w:w="2266" w:type="dxa"/>
            <w:tcBorders>
              <w:top w:val="single" w:sz="4" w:space="0" w:color="auto"/>
              <w:left w:val="single" w:sz="4" w:space="0" w:color="auto"/>
              <w:bottom w:val="single" w:sz="4" w:space="0" w:color="auto"/>
              <w:right w:val="single" w:sz="4" w:space="0" w:color="auto"/>
            </w:tcBorders>
            <w:hideMark/>
          </w:tcPr>
          <w:p w14:paraId="45F24DBB" w14:textId="77777777" w:rsidR="006C7FF7" w:rsidRPr="00FF2F08" w:rsidRDefault="006C7FF7" w:rsidP="00AF48A2">
            <w:pPr>
              <w:pStyle w:val="Paragraphedeliste"/>
              <w:spacing w:line="240" w:lineRule="auto"/>
              <w:ind w:left="0"/>
              <w:rPr>
                <w:color w:val="FF0000"/>
              </w:rPr>
            </w:pPr>
            <w:r w:rsidRPr="00FF2F08">
              <w:rPr>
                <w:color w:val="FF0000"/>
              </w:rPr>
              <w:t>80</w:t>
            </w:r>
          </w:p>
        </w:tc>
      </w:tr>
      <w:tr w:rsidR="00FF2F08" w:rsidRPr="00FF2F08" w14:paraId="7B39B8CE" w14:textId="77777777" w:rsidTr="00AF48A2">
        <w:tc>
          <w:tcPr>
            <w:tcW w:w="2265" w:type="dxa"/>
            <w:tcBorders>
              <w:top w:val="single" w:sz="4" w:space="0" w:color="auto"/>
              <w:left w:val="single" w:sz="4" w:space="0" w:color="auto"/>
              <w:bottom w:val="single" w:sz="4" w:space="0" w:color="auto"/>
              <w:right w:val="single" w:sz="4" w:space="0" w:color="auto"/>
            </w:tcBorders>
            <w:hideMark/>
          </w:tcPr>
          <w:p w14:paraId="49468BD8" w14:textId="77777777" w:rsidR="006C7FF7" w:rsidRPr="00FF2F08" w:rsidRDefault="006C7FF7" w:rsidP="00AF48A2">
            <w:pPr>
              <w:pStyle w:val="Paragraphedeliste"/>
              <w:spacing w:line="240" w:lineRule="auto"/>
              <w:ind w:left="0"/>
              <w:rPr>
                <w:color w:val="FF0000"/>
              </w:rPr>
            </w:pPr>
            <w:r w:rsidRPr="00FF2F08">
              <w:rPr>
                <w:color w:val="FF0000"/>
              </w:rPr>
              <w:t>I(A)</w:t>
            </w:r>
          </w:p>
        </w:tc>
        <w:tc>
          <w:tcPr>
            <w:tcW w:w="2265" w:type="dxa"/>
            <w:tcBorders>
              <w:top w:val="single" w:sz="4" w:space="0" w:color="auto"/>
              <w:left w:val="single" w:sz="4" w:space="0" w:color="auto"/>
              <w:bottom w:val="single" w:sz="4" w:space="0" w:color="auto"/>
              <w:right w:val="single" w:sz="4" w:space="0" w:color="auto"/>
            </w:tcBorders>
            <w:hideMark/>
          </w:tcPr>
          <w:p w14:paraId="326FC94B" w14:textId="77777777" w:rsidR="006C7FF7" w:rsidRPr="00FF2F08" w:rsidRDefault="006C7FF7" w:rsidP="00AF48A2">
            <w:pPr>
              <w:pStyle w:val="Paragraphedeliste"/>
              <w:spacing w:line="240" w:lineRule="auto"/>
              <w:ind w:left="0"/>
              <w:rPr>
                <w:color w:val="FF0000"/>
              </w:rPr>
            </w:pPr>
            <w:r w:rsidRPr="00FF2F08">
              <w:rPr>
                <w:color w:val="FF0000"/>
              </w:rPr>
              <w:t>0</w:t>
            </w:r>
          </w:p>
        </w:tc>
        <w:tc>
          <w:tcPr>
            <w:tcW w:w="2266" w:type="dxa"/>
            <w:tcBorders>
              <w:top w:val="single" w:sz="4" w:space="0" w:color="auto"/>
              <w:left w:val="single" w:sz="4" w:space="0" w:color="auto"/>
              <w:bottom w:val="single" w:sz="4" w:space="0" w:color="auto"/>
              <w:right w:val="single" w:sz="4" w:space="0" w:color="auto"/>
            </w:tcBorders>
            <w:hideMark/>
          </w:tcPr>
          <w:p w14:paraId="058A0456" w14:textId="77777777" w:rsidR="006C7FF7" w:rsidRPr="00FF2F08" w:rsidRDefault="006C7FF7" w:rsidP="00AF48A2">
            <w:pPr>
              <w:pStyle w:val="Paragraphedeliste"/>
              <w:spacing w:line="240" w:lineRule="auto"/>
              <w:ind w:left="0"/>
              <w:rPr>
                <w:color w:val="FF0000"/>
              </w:rPr>
            </w:pPr>
            <w:r w:rsidRPr="00FF2F08">
              <w:rPr>
                <w:color w:val="FF0000"/>
              </w:rPr>
              <w:t>0,1</w:t>
            </w:r>
          </w:p>
        </w:tc>
        <w:tc>
          <w:tcPr>
            <w:tcW w:w="2266" w:type="dxa"/>
            <w:tcBorders>
              <w:top w:val="single" w:sz="4" w:space="0" w:color="auto"/>
              <w:left w:val="single" w:sz="4" w:space="0" w:color="auto"/>
              <w:bottom w:val="single" w:sz="4" w:space="0" w:color="auto"/>
              <w:right w:val="single" w:sz="4" w:space="0" w:color="auto"/>
            </w:tcBorders>
            <w:hideMark/>
          </w:tcPr>
          <w:p w14:paraId="1AD512AA" w14:textId="77777777" w:rsidR="006C7FF7" w:rsidRPr="00FF2F08" w:rsidRDefault="006C7FF7" w:rsidP="00AF48A2">
            <w:pPr>
              <w:pStyle w:val="Paragraphedeliste"/>
              <w:spacing w:line="240" w:lineRule="auto"/>
              <w:ind w:left="0"/>
              <w:rPr>
                <w:color w:val="FF0000"/>
              </w:rPr>
            </w:pPr>
            <w:r w:rsidRPr="00FF2F08">
              <w:rPr>
                <w:color w:val="FF0000"/>
              </w:rPr>
              <w:t>2</w:t>
            </w:r>
          </w:p>
        </w:tc>
      </w:tr>
    </w:tbl>
    <w:p w14:paraId="7073A7C0" w14:textId="77777777" w:rsidR="006C7FF7" w:rsidRDefault="006C7FF7" w:rsidP="006C7FF7">
      <w:pPr>
        <w:pStyle w:val="Paragraphedeliste"/>
        <w:numPr>
          <w:ilvl w:val="0"/>
          <w:numId w:val="1"/>
        </w:numPr>
      </w:pPr>
      <w:r>
        <w:t xml:space="preserve">P219. En observant ces dessins, indique la masse et le volume du caillou ? (indice </w:t>
      </w:r>
      <w:proofErr w:type="spellStart"/>
      <w:r>
        <w:t>Vcaillou</w:t>
      </w:r>
      <w:proofErr w:type="spellEnd"/>
      <w:r>
        <w:t xml:space="preserve"> = V2 – V1 )</w:t>
      </w:r>
    </w:p>
    <w:p w14:paraId="1FF766C4" w14:textId="77777777" w:rsidR="006C7FF7" w:rsidRPr="006B6F96" w:rsidRDefault="006C7FF7" w:rsidP="006C7FF7">
      <w:pPr>
        <w:pStyle w:val="Paragraphedeliste"/>
        <w:numPr>
          <w:ilvl w:val="0"/>
          <w:numId w:val="1"/>
        </w:numPr>
      </w:pPr>
      <w:r>
        <w:t xml:space="preserve">P218 , tableau des masses volumiques. (masse volumique argent 10,49 ; or 19,3 ; fer 7,9 ; bronze 8,73g/cm3 ; cuivre 8,96…). Un archéologue vient de trouver une pierre qui pèse 200gr. Il la place dans une éprouvette graduée et le liquide d’eau déplacée est d’environ 10ml (= 10cm3) . Quelle est la nature de cette pierre ? </w:t>
      </w:r>
      <w:r w:rsidRPr="00706AAF">
        <w:rPr>
          <w:color w:val="FF0000"/>
        </w:rPr>
        <w:t>(or)</w:t>
      </w:r>
      <w:r>
        <w:rPr>
          <w:color w:val="FF0000"/>
        </w:rPr>
        <w:t xml:space="preserve"> </w:t>
      </w:r>
      <w:r w:rsidRPr="006B6F96">
        <w:t>(indice masse volumique p = m/v)</w:t>
      </w:r>
    </w:p>
    <w:p w14:paraId="712E23F9" w14:textId="77777777" w:rsidR="006C7FF7" w:rsidRPr="003E4E82" w:rsidRDefault="006C7FF7" w:rsidP="006C7FF7">
      <w:pPr>
        <w:pStyle w:val="Paragraphedeliste"/>
        <w:numPr>
          <w:ilvl w:val="0"/>
          <w:numId w:val="1"/>
        </w:numPr>
        <w:spacing w:line="259" w:lineRule="auto"/>
      </w:pPr>
      <w:r>
        <w:t xml:space="preserve">Un conducteur roule à 90km/h, soit 25m/s. Quelle est sa distance de freinage, sachant que son temps de réaction est d’une seconde, et que le temps de freinage (temps entre le début de freinage et l’arrêt totale de la voiture) est de 3s ? </w:t>
      </w:r>
      <w:r w:rsidRPr="00706AAF">
        <w:rPr>
          <w:color w:val="FF0000"/>
        </w:rPr>
        <w:t>(100m)</w:t>
      </w:r>
      <w:r>
        <w:rPr>
          <w:color w:val="FF0000"/>
        </w:rPr>
        <w:t xml:space="preserve"> </w:t>
      </w:r>
      <w:r w:rsidRPr="003E4E82">
        <w:t>(distance de freinage= distance parcourue en 4s)</w:t>
      </w:r>
    </w:p>
    <w:p w14:paraId="1226FF32" w14:textId="77777777" w:rsidR="006C7FF7" w:rsidRDefault="006C7FF7" w:rsidP="006C7FF7">
      <w:pPr>
        <w:pStyle w:val="Paragraphedeliste"/>
        <w:numPr>
          <w:ilvl w:val="0"/>
          <w:numId w:val="1"/>
        </w:numPr>
      </w:pPr>
      <w:r>
        <w:t>Relie chaque élément à leur propriété : bois-combustible ; dioxygène-comburant ; flamme-source d’énergie  (indice bois-combustible)</w:t>
      </w:r>
    </w:p>
    <w:p w14:paraId="7D18DED4" w14:textId="77777777" w:rsidR="006C7FF7" w:rsidRDefault="006C7FF7" w:rsidP="006C7FF7">
      <w:pPr>
        <w:pStyle w:val="Paragraphedeliste"/>
        <w:numPr>
          <w:ilvl w:val="0"/>
          <w:numId w:val="1"/>
        </w:numPr>
      </w:pPr>
      <w:r>
        <w:t xml:space="preserve">Relie chaque élément à leur propriété : papier, charbon-combustible ; air-comburant ; étincelle-source d’énergie  (indice étincelle-source </w:t>
      </w:r>
      <w:proofErr w:type="spellStart"/>
      <w:r>
        <w:t>d’energie</w:t>
      </w:r>
      <w:proofErr w:type="spellEnd"/>
      <w:r>
        <w:t>)</w:t>
      </w:r>
    </w:p>
    <w:p w14:paraId="3E2957A9" w14:textId="77777777" w:rsidR="006C7FF7" w:rsidRDefault="006C7FF7" w:rsidP="006C7FF7">
      <w:pPr>
        <w:pStyle w:val="Paragraphedeliste"/>
        <w:numPr>
          <w:ilvl w:val="0"/>
          <w:numId w:val="1"/>
        </w:numPr>
      </w:pPr>
      <w:r>
        <w:t>Relie chaque molécule à sa formule chimique : C02-dioxyde de carbone ; H20-eau ; N2-diazote ; dioxygène-O2 ; Méthane-CH4 (indice méthane et diazote)</w:t>
      </w:r>
    </w:p>
    <w:p w14:paraId="55B6B8E9" w14:textId="56443443" w:rsidR="006C7FF7" w:rsidRDefault="006C7FF7" w:rsidP="006C7FF7">
      <w:pPr>
        <w:pStyle w:val="Paragraphedeliste"/>
        <w:numPr>
          <w:ilvl w:val="0"/>
          <w:numId w:val="1"/>
        </w:numPr>
      </w:pPr>
      <w:r>
        <w:t>On peut imaginer une étoile qui se situerait  à  3 millions de km de la Terre. En combien de temps sa lumière se propagerait</w:t>
      </w:r>
      <w:r w:rsidR="00E960BB">
        <w:t>-elle</w:t>
      </w:r>
      <w:r>
        <w:t xml:space="preserve"> jusqu’à nous ? (</w:t>
      </w:r>
      <w:r w:rsidRPr="00706AAF">
        <w:rPr>
          <w:color w:val="FF0000"/>
        </w:rPr>
        <w:t>10s)</w:t>
      </w:r>
      <w:r>
        <w:rPr>
          <w:color w:val="FF0000"/>
        </w:rPr>
        <w:t xml:space="preserve"> </w:t>
      </w:r>
      <w:r w:rsidRPr="003E4E82">
        <w:t>(indice vitesse de la lumière 300000km/s)</w:t>
      </w:r>
    </w:p>
    <w:p w14:paraId="72389842" w14:textId="77777777" w:rsidR="00513CEF" w:rsidRDefault="00513CEF" w:rsidP="00513CEF">
      <w:pPr>
        <w:pStyle w:val="Paragraphedeliste"/>
        <w:numPr>
          <w:ilvl w:val="0"/>
          <w:numId w:val="1"/>
        </w:numPr>
      </w:pPr>
      <w:r>
        <w:t>Lorsque l’on schématise un circuit électrique, quel symbole utilise-t-on pour représenter la lampe ? (4 possibilités)</w:t>
      </w:r>
    </w:p>
    <w:p w14:paraId="0035FFA3" w14:textId="77777777" w:rsidR="00513CEF" w:rsidRDefault="00513CEF" w:rsidP="00513CEF">
      <w:pPr>
        <w:pStyle w:val="Paragraphedeliste"/>
        <w:numPr>
          <w:ilvl w:val="0"/>
          <w:numId w:val="1"/>
        </w:numPr>
      </w:pPr>
      <w:r>
        <w:t>Lorsque l’on schématise un circuit électrique, quel symbole utilise-t-on pour représenter la pile ? (4 possibilités)</w:t>
      </w:r>
    </w:p>
    <w:p w14:paraId="329CB3CF" w14:textId="77777777" w:rsidR="00513CEF" w:rsidRDefault="00513CEF" w:rsidP="00513CEF">
      <w:pPr>
        <w:pStyle w:val="Paragraphedeliste"/>
        <w:numPr>
          <w:ilvl w:val="0"/>
          <w:numId w:val="1"/>
        </w:numPr>
      </w:pPr>
      <w:r>
        <w:t xml:space="preserve">Quelles affirmations sont vraies : </w:t>
      </w:r>
      <w:r>
        <w:rPr>
          <w:b/>
          <w:bCs/>
        </w:rPr>
        <w:t>l’ampèremètre se branche en série dans le circuit,</w:t>
      </w:r>
      <w:r>
        <w:t xml:space="preserve"> l’ampèremètre se branche en dérivation dans le circuit, </w:t>
      </w:r>
      <w:r>
        <w:rPr>
          <w:b/>
          <w:bCs/>
        </w:rPr>
        <w:t>le voltmètre sert à mesurer la</w:t>
      </w:r>
      <w:r>
        <w:t xml:space="preserve"> </w:t>
      </w:r>
      <w:r>
        <w:rPr>
          <w:b/>
          <w:bCs/>
        </w:rPr>
        <w:t>tension</w:t>
      </w:r>
      <w:r>
        <w:t>, le voltmètre sert à mesurer l’intensité</w:t>
      </w:r>
    </w:p>
    <w:p w14:paraId="40AACA64" w14:textId="77777777" w:rsidR="00513CEF" w:rsidRDefault="00513CEF" w:rsidP="00513CEF">
      <w:pPr>
        <w:pStyle w:val="Paragraphedeliste"/>
        <w:numPr>
          <w:ilvl w:val="0"/>
          <w:numId w:val="1"/>
        </w:numPr>
      </w:pPr>
      <w:r>
        <w:t xml:space="preserve">Quelle est l’unité de la résistance électrique : le </w:t>
      </w:r>
      <w:proofErr w:type="spellStart"/>
      <w:r>
        <w:t>volt</w:t>
      </w:r>
      <w:proofErr w:type="spellEnd"/>
      <w:r>
        <w:t xml:space="preserve">, l’ampère, </w:t>
      </w:r>
      <w:r>
        <w:rPr>
          <w:b/>
          <w:bCs/>
        </w:rPr>
        <w:t>l’</w:t>
      </w:r>
      <w:proofErr w:type="spellStart"/>
      <w:r>
        <w:rPr>
          <w:b/>
          <w:bCs/>
        </w:rPr>
        <w:t>ohm</w:t>
      </w:r>
      <w:proofErr w:type="spellEnd"/>
      <w:r>
        <w:t>, le watt ?</w:t>
      </w:r>
    </w:p>
    <w:p w14:paraId="73233D69" w14:textId="77777777" w:rsidR="00513CEF" w:rsidRDefault="00513CEF" w:rsidP="00513CEF">
      <w:pPr>
        <w:pStyle w:val="Paragraphedeliste"/>
        <w:numPr>
          <w:ilvl w:val="0"/>
          <w:numId w:val="1"/>
        </w:numPr>
      </w:pPr>
      <w:r>
        <w:t xml:space="preserve">Quelle relation traduit la loi d’Ohm : </w:t>
      </w:r>
      <w:r>
        <w:rPr>
          <w:b/>
          <w:bCs/>
        </w:rPr>
        <w:t>U=</w:t>
      </w:r>
      <w:proofErr w:type="spellStart"/>
      <w:r>
        <w:rPr>
          <w:b/>
          <w:bCs/>
        </w:rPr>
        <w:t>RxI</w:t>
      </w:r>
      <w:proofErr w:type="spellEnd"/>
      <w:r>
        <w:t>, R=</w:t>
      </w:r>
      <w:proofErr w:type="spellStart"/>
      <w:r>
        <w:t>UxI</w:t>
      </w:r>
      <w:proofErr w:type="spellEnd"/>
      <w:r>
        <w:t>, I=</w:t>
      </w:r>
      <w:proofErr w:type="spellStart"/>
      <w:r>
        <w:t>UxR</w:t>
      </w:r>
      <w:proofErr w:type="spellEnd"/>
      <w:r>
        <w:t>, U=R/I ?</w:t>
      </w:r>
    </w:p>
    <w:p w14:paraId="29F7D23E" w14:textId="77777777" w:rsidR="00513CEF" w:rsidRDefault="00513CEF" w:rsidP="00513CEF">
      <w:pPr>
        <w:pStyle w:val="Paragraphedeliste"/>
        <w:numPr>
          <w:ilvl w:val="0"/>
          <w:numId w:val="1"/>
        </w:numPr>
      </w:pPr>
      <w:r>
        <w:t xml:space="preserve">Quelle formule est utilisée pour calculer une vitesse : </w:t>
      </w:r>
      <w:r>
        <w:rPr>
          <w:b/>
          <w:bCs/>
        </w:rPr>
        <w:t>v=d/t</w:t>
      </w:r>
      <w:r>
        <w:t>, v=</w:t>
      </w:r>
      <w:proofErr w:type="spellStart"/>
      <w:r>
        <w:t>dxt</w:t>
      </w:r>
      <w:proofErr w:type="spellEnd"/>
      <w:r>
        <w:t>, v=t/v, v=</w:t>
      </w:r>
      <w:proofErr w:type="spellStart"/>
      <w:r>
        <w:t>txd</w:t>
      </w:r>
      <w:proofErr w:type="spellEnd"/>
      <w:r>
        <w:t> ?</w:t>
      </w:r>
    </w:p>
    <w:p w14:paraId="234959FC" w14:textId="77777777" w:rsidR="00513CEF" w:rsidRDefault="00513CEF" w:rsidP="00513CEF">
      <w:pPr>
        <w:pStyle w:val="Paragraphedeliste"/>
        <w:numPr>
          <w:ilvl w:val="0"/>
          <w:numId w:val="1"/>
        </w:numPr>
      </w:pPr>
      <w:r>
        <w:t>Quelle formule est utilisée pour calculer la masse volumique d’un objet </w:t>
      </w:r>
      <w:r>
        <w:rPr>
          <w:b/>
          <w:bCs/>
        </w:rPr>
        <w:t>: p=m/v</w:t>
      </w:r>
      <w:r>
        <w:t>, p=m x v, v=m x p, m= p x v ?</w:t>
      </w:r>
    </w:p>
    <w:p w14:paraId="500DDAA2" w14:textId="77777777" w:rsidR="00513CEF" w:rsidRDefault="00513CEF" w:rsidP="00513CEF">
      <w:pPr>
        <w:pStyle w:val="Paragraphedeliste"/>
        <w:numPr>
          <w:ilvl w:val="0"/>
          <w:numId w:val="1"/>
        </w:numPr>
      </w:pPr>
      <w:r>
        <w:t xml:space="preserve">Le dioxygène est-il : un combustible, </w:t>
      </w:r>
      <w:r>
        <w:rPr>
          <w:b/>
          <w:bCs/>
        </w:rPr>
        <w:t>un comburant</w:t>
      </w:r>
      <w:r>
        <w:t>, une source d’énergie, les 3 ?</w:t>
      </w:r>
    </w:p>
    <w:p w14:paraId="3E895AA2" w14:textId="77777777" w:rsidR="00513CEF" w:rsidRDefault="00513CEF" w:rsidP="00513CEF">
      <w:pPr>
        <w:pStyle w:val="Paragraphedeliste"/>
        <w:numPr>
          <w:ilvl w:val="0"/>
          <w:numId w:val="1"/>
        </w:numPr>
      </w:pPr>
      <w:r>
        <w:t xml:space="preserve">En présence de quel gaz l’eau de chaux réagit et forme un précipité blanc : l’azote, le dioxygène, </w:t>
      </w:r>
      <w:r>
        <w:rPr>
          <w:b/>
          <w:bCs/>
        </w:rPr>
        <w:t>le dioxyde de carbone</w:t>
      </w:r>
      <w:r>
        <w:t>, le souffre ?</w:t>
      </w:r>
    </w:p>
    <w:p w14:paraId="3666D444" w14:textId="28F119A5" w:rsidR="00513CEF" w:rsidRDefault="00513CEF" w:rsidP="00513CEF">
      <w:pPr>
        <w:pStyle w:val="Paragraphedeliste"/>
        <w:numPr>
          <w:ilvl w:val="0"/>
          <w:numId w:val="1"/>
        </w:numPr>
      </w:pPr>
      <w:r>
        <w:t>Quelle est la formule chimique d</w:t>
      </w:r>
      <w:r w:rsidR="00FF2F08">
        <w:t>u dioxyde de carbone</w:t>
      </w:r>
      <w:r>
        <w:t xml:space="preserve">: </w:t>
      </w:r>
      <w:r w:rsidRPr="00FF2F08">
        <w:t>H2O</w:t>
      </w:r>
      <w:r>
        <w:t xml:space="preserve">, </w:t>
      </w:r>
      <w:r w:rsidRPr="00FF2F08">
        <w:rPr>
          <w:b/>
          <w:bCs/>
        </w:rPr>
        <w:t>CO2</w:t>
      </w:r>
      <w:r>
        <w:t>, O2, CH4 ?</w:t>
      </w:r>
    </w:p>
    <w:p w14:paraId="21E9FF42" w14:textId="77777777" w:rsidR="00513CEF" w:rsidRDefault="00513CEF" w:rsidP="00513CEF">
      <w:pPr>
        <w:pStyle w:val="Paragraphedeliste"/>
        <w:numPr>
          <w:ilvl w:val="0"/>
          <w:numId w:val="1"/>
        </w:numPr>
      </w:pPr>
      <w:r>
        <w:t xml:space="preserve">Que se passe-t-il lors d’une transformation chimique  (ex C + 02 -&gt; CO2) : </w:t>
      </w:r>
      <w:r>
        <w:rPr>
          <w:b/>
          <w:bCs/>
        </w:rPr>
        <w:t>les atomes se</w:t>
      </w:r>
      <w:r>
        <w:t xml:space="preserve"> </w:t>
      </w:r>
      <w:r>
        <w:rPr>
          <w:b/>
          <w:bCs/>
        </w:rPr>
        <w:t>conservent</w:t>
      </w:r>
      <w:r>
        <w:t xml:space="preserve">, les molécules se conservent, </w:t>
      </w:r>
      <w:r>
        <w:rPr>
          <w:b/>
          <w:bCs/>
        </w:rPr>
        <w:t>la masse totale se conserve</w:t>
      </w:r>
      <w:r>
        <w:t>, certains atomes disparaissent ?</w:t>
      </w:r>
    </w:p>
    <w:p w14:paraId="28F2568D" w14:textId="75F6BC99" w:rsidR="00513CEF" w:rsidRDefault="00513CEF" w:rsidP="00513CEF">
      <w:pPr>
        <w:pStyle w:val="Paragraphedeliste"/>
        <w:numPr>
          <w:ilvl w:val="0"/>
          <w:numId w:val="1"/>
        </w:numPr>
      </w:pPr>
      <w:r>
        <w:lastRenderedPageBreak/>
        <w:t>Quelle est la distance entre la Terre et le Soleil (plusieurs réponses possibles) : 50</w:t>
      </w:r>
      <w:r w:rsidR="00FF2F08">
        <w:t xml:space="preserve"> 000</w:t>
      </w:r>
      <w:r>
        <w:t xml:space="preserve"> km, </w:t>
      </w:r>
      <w:r>
        <w:rPr>
          <w:b/>
          <w:bCs/>
        </w:rPr>
        <w:t>150millions de km, 1 unité astronomique</w:t>
      </w:r>
      <w:r>
        <w:t>, 10 unités astronomiques ?</w:t>
      </w:r>
    </w:p>
    <w:p w14:paraId="3A04958A" w14:textId="591DCD24" w:rsidR="00632342" w:rsidRDefault="00632342" w:rsidP="00513CEF">
      <w:pPr>
        <w:pStyle w:val="Paragraphedeliste"/>
        <w:numPr>
          <w:ilvl w:val="0"/>
          <w:numId w:val="1"/>
        </w:numPr>
      </w:pPr>
      <w:r>
        <w:t xml:space="preserve">Quel est le nom de la force qui attire les objets vers le centre de la Terre :  force de frottement, force électrique, </w:t>
      </w:r>
      <w:r w:rsidRPr="00632342">
        <w:rPr>
          <w:b/>
          <w:bCs/>
        </w:rPr>
        <w:t>force gravitationnelle</w:t>
      </w:r>
      <w:r>
        <w:t>, force magnétique ?</w:t>
      </w:r>
    </w:p>
    <w:p w14:paraId="123C3E9D" w14:textId="3E8E4B07" w:rsidR="00632342" w:rsidRDefault="00632342" w:rsidP="00513CEF">
      <w:pPr>
        <w:pStyle w:val="Paragraphedeliste"/>
        <w:numPr>
          <w:ilvl w:val="0"/>
          <w:numId w:val="1"/>
        </w:numPr>
      </w:pPr>
      <w:r>
        <w:t xml:space="preserve">Quel est le principal gaz à effet de serre présent dans l’atmosphère : l’oxygène (O2), le </w:t>
      </w:r>
      <w:r w:rsidRPr="00632342">
        <w:rPr>
          <w:b/>
          <w:bCs/>
        </w:rPr>
        <w:t>dioxyde de carbone (CO2),</w:t>
      </w:r>
      <w:r>
        <w:t xml:space="preserve"> l’azote (N2) , le méthane (CH4) ?</w:t>
      </w:r>
    </w:p>
    <w:p w14:paraId="1D6CE8E8" w14:textId="0B1B5486" w:rsidR="00632342" w:rsidRDefault="00632342" w:rsidP="00513CEF">
      <w:pPr>
        <w:pStyle w:val="Paragraphedeliste"/>
        <w:numPr>
          <w:ilvl w:val="0"/>
          <w:numId w:val="1"/>
        </w:numPr>
      </w:pPr>
      <w:r>
        <w:t xml:space="preserve">Quelle est la charge électrique d’un électron : positive, neutre, </w:t>
      </w:r>
      <w:r w:rsidRPr="00632342">
        <w:rPr>
          <w:b/>
          <w:bCs/>
        </w:rPr>
        <w:t>négative</w:t>
      </w:r>
      <w:r>
        <w:t>, variable ?</w:t>
      </w:r>
    </w:p>
    <w:p w14:paraId="637AFF57" w14:textId="4238EA10" w:rsidR="00632342" w:rsidRDefault="00632342" w:rsidP="00513CEF">
      <w:pPr>
        <w:pStyle w:val="Paragraphedeliste"/>
        <w:numPr>
          <w:ilvl w:val="0"/>
          <w:numId w:val="1"/>
        </w:numPr>
      </w:pPr>
      <w:r>
        <w:t>Quel est le pH d’une solution neutre à 25°C : 1,</w:t>
      </w:r>
      <w:r w:rsidRPr="00632342">
        <w:rPr>
          <w:b/>
          <w:bCs/>
        </w:rPr>
        <w:t xml:space="preserve"> 7</w:t>
      </w:r>
      <w:r>
        <w:t>, 14, 0 ?</w:t>
      </w:r>
    </w:p>
    <w:p w14:paraId="4C7B7557" w14:textId="2F45527E" w:rsidR="00632342" w:rsidRDefault="00632342" w:rsidP="00513CEF">
      <w:pPr>
        <w:pStyle w:val="Paragraphedeliste"/>
        <w:numPr>
          <w:ilvl w:val="0"/>
          <w:numId w:val="1"/>
        </w:numPr>
      </w:pPr>
      <w:r>
        <w:t xml:space="preserve">Quel type de réaction chimique se produit lorsqu’un acide réagit avec une base : une oxydation, une électrolyse, </w:t>
      </w:r>
      <w:r w:rsidRPr="00632342">
        <w:rPr>
          <w:b/>
          <w:bCs/>
        </w:rPr>
        <w:t>une neutralisation</w:t>
      </w:r>
      <w:r>
        <w:t>, une réduction ?</w:t>
      </w:r>
    </w:p>
    <w:p w14:paraId="24F4633E" w14:textId="1460FFC4" w:rsidR="00632342" w:rsidRDefault="00632342" w:rsidP="00513CEF">
      <w:pPr>
        <w:pStyle w:val="Paragraphedeliste"/>
        <w:numPr>
          <w:ilvl w:val="0"/>
          <w:numId w:val="1"/>
        </w:numPr>
      </w:pPr>
      <w:r>
        <w:t xml:space="preserve">Quel phénomène se produit lorsqu’un objet est immergé dans un liquide et semble « perdre » du poids : la condensation, </w:t>
      </w:r>
      <w:r w:rsidRPr="00632342">
        <w:rPr>
          <w:b/>
          <w:bCs/>
        </w:rPr>
        <w:t>la poussée d’Archimède</w:t>
      </w:r>
      <w:r>
        <w:t>, la force gravitationnelle, la déshydratation ?</w:t>
      </w:r>
    </w:p>
    <w:p w14:paraId="70EB5195" w14:textId="77777777" w:rsidR="000D0D2B" w:rsidRDefault="000D0D2B" w:rsidP="000D0D2B">
      <w:pPr>
        <w:pStyle w:val="Paragraphedeliste"/>
        <w:numPr>
          <w:ilvl w:val="0"/>
          <w:numId w:val="1"/>
        </w:numPr>
      </w:pPr>
      <w:r>
        <w:t>Quelles sont les 2 planètes les plus proches du Soleil ? (</w:t>
      </w:r>
      <w:r w:rsidRPr="00706AAF">
        <w:rPr>
          <w:color w:val="FF0000"/>
        </w:rPr>
        <w:t>Mercure et Vénus)</w:t>
      </w:r>
      <w:r>
        <w:rPr>
          <w:color w:val="FF0000"/>
        </w:rPr>
        <w:t xml:space="preserve"> </w:t>
      </w:r>
      <w:r>
        <w:t>(indice ME----- et VE---)</w:t>
      </w:r>
    </w:p>
    <w:p w14:paraId="4B50AC35" w14:textId="77777777" w:rsidR="000D0D2B" w:rsidRDefault="000D0D2B" w:rsidP="00513CEF">
      <w:pPr>
        <w:pStyle w:val="Paragraphedeliste"/>
        <w:numPr>
          <w:ilvl w:val="0"/>
          <w:numId w:val="1"/>
        </w:numPr>
      </w:pPr>
    </w:p>
    <w:p w14:paraId="5EA06086" w14:textId="77777777" w:rsidR="00A27CCF" w:rsidRDefault="00A27CCF"/>
    <w:sectPr w:rsidR="00A27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1E626A"/>
    <w:multiLevelType w:val="hybridMultilevel"/>
    <w:tmpl w:val="0C52FCE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16cid:durableId="1663195040">
    <w:abstractNumId w:val="0"/>
  </w:num>
  <w:num w:numId="2" w16cid:durableId="911087715">
    <w:abstractNumId w:val="0"/>
  </w:num>
  <w:num w:numId="3" w16cid:durableId="256907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19"/>
    <w:rsid w:val="00016A98"/>
    <w:rsid w:val="000D0D2B"/>
    <w:rsid w:val="00144030"/>
    <w:rsid w:val="001F23F4"/>
    <w:rsid w:val="003E4E82"/>
    <w:rsid w:val="00491717"/>
    <w:rsid w:val="00513CEF"/>
    <w:rsid w:val="005A14B5"/>
    <w:rsid w:val="0063125B"/>
    <w:rsid w:val="00632342"/>
    <w:rsid w:val="006B6F96"/>
    <w:rsid w:val="006C7FF7"/>
    <w:rsid w:val="006D3485"/>
    <w:rsid w:val="00706AAF"/>
    <w:rsid w:val="00863363"/>
    <w:rsid w:val="009339E4"/>
    <w:rsid w:val="00957895"/>
    <w:rsid w:val="00A07EE3"/>
    <w:rsid w:val="00A27CCF"/>
    <w:rsid w:val="00A32C19"/>
    <w:rsid w:val="00A9729A"/>
    <w:rsid w:val="00B72C7C"/>
    <w:rsid w:val="00C448B4"/>
    <w:rsid w:val="00D56F90"/>
    <w:rsid w:val="00E4690D"/>
    <w:rsid w:val="00E536E5"/>
    <w:rsid w:val="00E960BB"/>
    <w:rsid w:val="00EF77A0"/>
    <w:rsid w:val="00FD5071"/>
    <w:rsid w:val="00FF2F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9CCF"/>
  <w15:chartTrackingRefBased/>
  <w15:docId w15:val="{3A808947-B442-4564-8C4A-44EDF979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25B"/>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3125B"/>
    <w:pPr>
      <w:ind w:left="720"/>
      <w:contextualSpacing/>
    </w:pPr>
  </w:style>
  <w:style w:type="table" w:styleId="Grilledutableau">
    <w:name w:val="Table Grid"/>
    <w:basedOn w:val="TableauNormal"/>
    <w:uiPriority w:val="39"/>
    <w:rsid w:val="0063125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034331">
      <w:bodyDiv w:val="1"/>
      <w:marLeft w:val="0"/>
      <w:marRight w:val="0"/>
      <w:marTop w:val="0"/>
      <w:marBottom w:val="0"/>
      <w:divBdr>
        <w:top w:val="none" w:sz="0" w:space="0" w:color="auto"/>
        <w:left w:val="none" w:sz="0" w:space="0" w:color="auto"/>
        <w:bottom w:val="none" w:sz="0" w:space="0" w:color="auto"/>
        <w:right w:val="none" w:sz="0" w:space="0" w:color="auto"/>
      </w:divBdr>
    </w:div>
    <w:div w:id="194125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1580</Words>
  <Characters>8694</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Gérard</dc:creator>
  <cp:keywords/>
  <dc:description/>
  <cp:lastModifiedBy>Paul Gérard</cp:lastModifiedBy>
  <cp:revision>26</cp:revision>
  <dcterms:created xsi:type="dcterms:W3CDTF">2023-11-24T10:23:00Z</dcterms:created>
  <dcterms:modified xsi:type="dcterms:W3CDTF">2024-07-01T14:11:00Z</dcterms:modified>
</cp:coreProperties>
</file>