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1B34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4DAE4E91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3308DEC1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76564FED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14:paraId="684531AE" w14:textId="77777777"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418FC058" w14:textId="4050C956" w:rsidR="00C04C59" w:rsidRPr="00394696" w:rsidRDefault="009651E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5B6BAF">
        <w:rPr>
          <w:rFonts w:ascii="Times New Roman" w:hAnsi="Times New Roman"/>
          <w:sz w:val="26"/>
          <w:szCs w:val="26"/>
          <w:u w:val="single"/>
        </w:rPr>
        <w:t xml:space="preserve">        2       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5B6BAF">
        <w:rPr>
          <w:rFonts w:ascii="Times New Roman" w:hAnsi="Times New Roman"/>
          <w:sz w:val="26"/>
          <w:szCs w:val="26"/>
          <w:u w:val="single"/>
        </w:rPr>
        <w:t>очной</w:t>
      </w:r>
      <w:r w:rsidR="00C04C59" w:rsidRPr="00394696">
        <w:rPr>
          <w:rFonts w:ascii="Times New Roman" w:hAnsi="Times New Roman"/>
          <w:sz w:val="26"/>
          <w:szCs w:val="26"/>
        </w:rPr>
        <w:t xml:space="preserve"> / очно-за</w:t>
      </w:r>
      <w:r w:rsidRPr="00394696">
        <w:rPr>
          <w:rFonts w:ascii="Times New Roman" w:hAnsi="Times New Roman"/>
          <w:sz w:val="26"/>
          <w:szCs w:val="26"/>
        </w:rPr>
        <w:t>очной / заочной формы обучения</w:t>
      </w:r>
    </w:p>
    <w:p w14:paraId="42D2CB88" w14:textId="77777777" w:rsidR="00C04C59" w:rsidRPr="00282CA8" w:rsidRDefault="00C04C59" w:rsidP="00282CA8">
      <w:pPr>
        <w:jc w:val="center"/>
        <w:rPr>
          <w:rFonts w:ascii="Times New Roman" w:hAnsi="Times New Roman"/>
          <w:i/>
          <w:sz w:val="24"/>
          <w:szCs w:val="24"/>
        </w:rPr>
      </w:pPr>
      <w:r w:rsidRPr="00282CA8">
        <w:rPr>
          <w:rFonts w:ascii="Times New Roman" w:hAnsi="Times New Roman"/>
          <w:i/>
          <w:sz w:val="24"/>
          <w:szCs w:val="24"/>
        </w:rPr>
        <w:t>(нужное подчеркнуть)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15"/>
      </w:tblGrid>
      <w:tr w:rsidR="005B6BAF" w14:paraId="7C8894FB" w14:textId="77777777" w:rsidTr="00141874">
        <w:trPr>
          <w:trHeight w:val="332"/>
        </w:trPr>
        <w:tc>
          <w:tcPr>
            <w:tcW w:w="9360" w:type="dxa"/>
            <w:gridSpan w:val="2"/>
            <w:vAlign w:val="bottom"/>
          </w:tcPr>
          <w:p w14:paraId="0E44B2B5" w14:textId="5FD2781C" w:rsidR="005B6BAF" w:rsidRDefault="005B6BAF" w:rsidP="005B6BA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Кафтанов Илья Андреевич</w:t>
            </w:r>
          </w:p>
        </w:tc>
      </w:tr>
      <w:tr w:rsidR="005B6BAF" w14:paraId="04A98E9E" w14:textId="77777777" w:rsidTr="00141874">
        <w:trPr>
          <w:gridAfter w:val="1"/>
          <w:wAfter w:w="15" w:type="dxa"/>
          <w:trHeight w:val="260"/>
        </w:trPr>
        <w:tc>
          <w:tcPr>
            <w:tcW w:w="9345" w:type="dxa"/>
            <w:tcBorders>
              <w:top w:val="single" w:sz="4" w:space="0" w:color="auto"/>
            </w:tcBorders>
          </w:tcPr>
          <w:p w14:paraId="1EC8491D" w14:textId="3803773B" w:rsidR="005B6BAF" w:rsidRPr="00141874" w:rsidRDefault="00141874" w:rsidP="0039469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41874">
              <w:rPr>
                <w:rFonts w:ascii="Times New Roman" w:hAnsi="Times New Roman"/>
                <w:i/>
                <w:sz w:val="24"/>
                <w:szCs w:val="24"/>
              </w:rPr>
              <w:t>(фамилия, имя, отчество при наличии)</w:t>
            </w:r>
          </w:p>
        </w:tc>
      </w:tr>
    </w:tbl>
    <w:p w14:paraId="2BD6F8E6" w14:textId="5CB48E75" w:rsidR="00394696" w:rsidRPr="00282CA8" w:rsidRDefault="00394696" w:rsidP="00394696">
      <w:pPr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"/>
        <w:gridCol w:w="852"/>
        <w:gridCol w:w="849"/>
        <w:gridCol w:w="1011"/>
        <w:gridCol w:w="269"/>
        <w:gridCol w:w="486"/>
        <w:gridCol w:w="5031"/>
      </w:tblGrid>
      <w:tr w:rsidR="001D4489" w:rsidRPr="00394696" w14:paraId="1F70B342" w14:textId="77777777" w:rsidTr="006A17BE">
        <w:trPr>
          <w:trHeight w:val="360"/>
        </w:trPr>
        <w:tc>
          <w:tcPr>
            <w:tcW w:w="3629" w:type="dxa"/>
            <w:gridSpan w:val="4"/>
            <w:vAlign w:val="bottom"/>
          </w:tcPr>
          <w:p w14:paraId="711756E2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14:paraId="276D194F" w14:textId="2579A23A" w:rsidR="001D4489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141874">
              <w:rPr>
                <w:rFonts w:ascii="Times New Roman" w:hAnsi="Times New Roman"/>
                <w:sz w:val="26"/>
                <w:szCs w:val="26"/>
              </w:rPr>
              <w:t>Статистическое моделирование и актуарные расчеты</w:t>
            </w:r>
          </w:p>
        </w:tc>
      </w:tr>
      <w:tr w:rsidR="001D4489" w:rsidRPr="00394696" w14:paraId="27414D09" w14:textId="77777777" w:rsidTr="006A17BE">
        <w:tc>
          <w:tcPr>
            <w:tcW w:w="867" w:type="dxa"/>
            <w:vAlign w:val="bottom"/>
          </w:tcPr>
          <w:p w14:paraId="4199B05C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400F9AE7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31B675D2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3FD2D454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</w:tcBorders>
            <w:vAlign w:val="bottom"/>
          </w:tcPr>
          <w:p w14:paraId="16286898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14:paraId="2E67D50F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0F35267E" w14:textId="77777777"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5"/>
            <w:tcBorders>
              <w:bottom w:val="single" w:sz="4" w:space="0" w:color="auto"/>
            </w:tcBorders>
            <w:vAlign w:val="bottom"/>
          </w:tcPr>
          <w:p w14:paraId="0512698C" w14:textId="26C37915" w:rsidR="001D4489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Магистратура</w:t>
            </w:r>
          </w:p>
        </w:tc>
      </w:tr>
      <w:tr w:rsidR="00394696" w:rsidRPr="00394696" w14:paraId="5F0CC0F1" w14:textId="77777777" w:rsidTr="006A17BE">
        <w:tc>
          <w:tcPr>
            <w:tcW w:w="3909" w:type="dxa"/>
            <w:gridSpan w:val="5"/>
            <w:vAlign w:val="bottom"/>
          </w:tcPr>
          <w:p w14:paraId="606578F0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2"/>
            <w:tcBorders>
              <w:bottom w:val="single" w:sz="4" w:space="0" w:color="auto"/>
            </w:tcBorders>
            <w:vAlign w:val="bottom"/>
          </w:tcPr>
          <w:p w14:paraId="2FDD7CE2" w14:textId="6EF47528" w:rsidR="00394696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Экономика 38.04.01</w:t>
            </w:r>
          </w:p>
        </w:tc>
      </w:tr>
      <w:tr w:rsidR="00394696" w:rsidRPr="00394696" w14:paraId="7237CF32" w14:textId="77777777" w:rsidTr="006A17BE">
        <w:tc>
          <w:tcPr>
            <w:tcW w:w="3909" w:type="dxa"/>
            <w:gridSpan w:val="5"/>
            <w:vAlign w:val="bottom"/>
          </w:tcPr>
          <w:p w14:paraId="0752CB66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2" w:type="dxa"/>
            <w:gridSpan w:val="2"/>
            <w:vAlign w:val="bottom"/>
          </w:tcPr>
          <w:p w14:paraId="0E51C679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направления/ специальности)</w:t>
            </w:r>
          </w:p>
        </w:tc>
      </w:tr>
      <w:tr w:rsidR="00394696" w:rsidRPr="00394696" w14:paraId="703FD47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621496B1" w14:textId="77777777"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  <w:r w:rsidR="00535BA3">
              <w:rPr>
                <w:rStyle w:val="FootnoteReference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6975" w:type="dxa"/>
            <w:gridSpan w:val="4"/>
            <w:tcBorders>
              <w:bottom w:val="single" w:sz="4" w:space="0" w:color="auto"/>
            </w:tcBorders>
            <w:vAlign w:val="bottom"/>
          </w:tcPr>
          <w:p w14:paraId="4AE5E2EF" w14:textId="05F9A9F5" w:rsidR="00394696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Экономики</w:t>
            </w:r>
          </w:p>
        </w:tc>
      </w:tr>
      <w:tr w:rsidR="006A17BE" w:rsidRPr="00394696" w14:paraId="2117DD94" w14:textId="77777777" w:rsidTr="006A17BE">
        <w:tc>
          <w:tcPr>
            <w:tcW w:w="2596" w:type="dxa"/>
            <w:gridSpan w:val="3"/>
            <w:vAlign w:val="bottom"/>
          </w:tcPr>
          <w:p w14:paraId="5BC70424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F6BF5A" w14:textId="3D9A4AC0" w:rsidR="006A17BE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0EE494CF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2B9C303D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353DA" w14:textId="75776B75" w:rsidR="006A17BE" w:rsidRPr="00394696" w:rsidRDefault="00141874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Индивидуальная</w:t>
            </w:r>
          </w:p>
        </w:tc>
      </w:tr>
      <w:tr w:rsidR="006A17BE" w:rsidRPr="00394696" w14:paraId="0EF53A3C" w14:textId="77777777" w:rsidTr="006A17BE">
        <w:tc>
          <w:tcPr>
            <w:tcW w:w="3909" w:type="dxa"/>
            <w:gridSpan w:val="5"/>
            <w:vAlign w:val="bottom"/>
          </w:tcPr>
          <w:p w14:paraId="722D8F08" w14:textId="77777777" w:rsidR="00A66684" w:rsidRDefault="00A66684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D50AD5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000D80FF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211A7488" w14:textId="6967E178" w:rsidR="006A17BE" w:rsidRPr="00141874" w:rsidRDefault="00141874" w:rsidP="00043D4C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27</w:t>
            </w:r>
            <w:r w:rsidR="00043D4C" w:rsidRPr="00141874">
              <w:rPr>
                <w:rFonts w:ascii="Times New Roman" w:hAnsi="Times New Roman"/>
                <w:sz w:val="26"/>
                <w:szCs w:val="26"/>
                <w:u w:val="single"/>
              </w:rPr>
              <w:t>.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01</w:t>
            </w:r>
            <w:r w:rsidR="00043D4C" w:rsidRPr="00141874">
              <w:rPr>
                <w:rFonts w:ascii="Times New Roman" w:hAnsi="Times New Roman"/>
                <w:sz w:val="26"/>
                <w:szCs w:val="26"/>
                <w:u w:val="single"/>
              </w:rPr>
              <w:t>.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</w:p>
        </w:tc>
      </w:tr>
      <w:tr w:rsidR="006A17BE" w:rsidRPr="00394696" w14:paraId="3217320B" w14:textId="77777777" w:rsidTr="006A17BE">
        <w:tc>
          <w:tcPr>
            <w:tcW w:w="867" w:type="dxa"/>
            <w:vAlign w:val="bottom"/>
          </w:tcPr>
          <w:p w14:paraId="70C7D314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3CF9AAD0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511AD3D7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0D3DB6A0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393D199" w14:textId="77777777"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28DC9A46" w14:textId="0BF0AEF2" w:rsidR="006A17BE" w:rsidRPr="00141874" w:rsidRDefault="00141874" w:rsidP="00043D4C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22</w:t>
            </w:r>
            <w:r w:rsidR="00043D4C" w:rsidRPr="00141874">
              <w:rPr>
                <w:rFonts w:ascii="Times New Roman" w:hAnsi="Times New Roman"/>
                <w:sz w:val="26"/>
                <w:szCs w:val="26"/>
                <w:u w:val="single"/>
              </w:rPr>
              <w:t>.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03</w:t>
            </w:r>
            <w:r w:rsidR="00043D4C" w:rsidRPr="00141874">
              <w:rPr>
                <w:rFonts w:ascii="Times New Roman" w:hAnsi="Times New Roman"/>
                <w:sz w:val="26"/>
                <w:szCs w:val="26"/>
                <w:u w:val="single"/>
              </w:rPr>
              <w:t>.</w:t>
            </w:r>
            <w:r w:rsidR="006A17BE"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  <w:r w:rsidRPr="00141874">
              <w:rPr>
                <w:rFonts w:ascii="Times New Roman" w:hAnsi="Times New Roman"/>
                <w:sz w:val="26"/>
                <w:szCs w:val="26"/>
                <w:u w:val="single"/>
              </w:rPr>
              <w:t>20</w:t>
            </w:r>
          </w:p>
        </w:tc>
      </w:tr>
    </w:tbl>
    <w:p w14:paraId="3EE795D4" w14:textId="77777777" w:rsidR="006A17BE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Цель прохождения практики</w:t>
      </w:r>
      <w:r w:rsidR="005115A2" w:rsidRPr="00394696">
        <w:rPr>
          <w:rStyle w:val="FootnoteReference"/>
          <w:rFonts w:ascii="Times New Roman" w:hAnsi="Times New Roman"/>
          <w:sz w:val="26"/>
          <w:szCs w:val="26"/>
        </w:rPr>
        <w:footnoteReference w:id="2"/>
      </w:r>
      <w:r w:rsidR="002239D5">
        <w:rPr>
          <w:rFonts w:ascii="Times New Roman" w:hAnsi="Times New Roman"/>
          <w:sz w:val="26"/>
          <w:szCs w:val="26"/>
        </w:rPr>
        <w:t>:</w:t>
      </w:r>
      <w:r w:rsidRPr="00394696"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9D5" w14:paraId="23557318" w14:textId="77777777" w:rsidTr="00141874">
        <w:trPr>
          <w:trHeight w:val="251"/>
        </w:trPr>
        <w:tc>
          <w:tcPr>
            <w:tcW w:w="9355" w:type="dxa"/>
            <w:tcBorders>
              <w:bottom w:val="single" w:sz="4" w:space="0" w:color="auto"/>
            </w:tcBorders>
          </w:tcPr>
          <w:p w14:paraId="556BCAF1" w14:textId="50ABB23F" w:rsidR="002239D5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Изучение алгоритмов обучения с </w:t>
            </w:r>
            <w:r w:rsidR="005B6BAF">
              <w:rPr>
                <w:rFonts w:ascii="Times New Roman" w:hAnsi="Times New Roman"/>
                <w:sz w:val="26"/>
                <w:szCs w:val="26"/>
              </w:rPr>
              <w:t>подкреплением использующих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нелинейн</w:t>
            </w:r>
            <w:r w:rsidR="00605C33">
              <w:rPr>
                <w:rFonts w:ascii="Times New Roman" w:hAnsi="Times New Roman"/>
                <w:sz w:val="26"/>
                <w:szCs w:val="26"/>
              </w:rPr>
              <w:t>ую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аппроксимаци</w:t>
            </w:r>
            <w:r w:rsidR="00605C33">
              <w:rPr>
                <w:rFonts w:ascii="Times New Roman" w:hAnsi="Times New Roman"/>
                <w:sz w:val="26"/>
                <w:szCs w:val="26"/>
              </w:rPr>
              <w:t>ю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для функции потерь</w:t>
            </w:r>
            <w:r w:rsidR="00605C33">
              <w:rPr>
                <w:rFonts w:ascii="Times New Roman" w:hAnsi="Times New Roman"/>
                <w:sz w:val="26"/>
                <w:szCs w:val="26"/>
              </w:rPr>
              <w:t>, такие как нейронные сети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239D5" w14:paraId="4BF02890" w14:textId="77777777" w:rsidTr="00141874">
        <w:tc>
          <w:tcPr>
            <w:tcW w:w="9355" w:type="dxa"/>
            <w:tcBorders>
              <w:top w:val="single" w:sz="4" w:space="0" w:color="auto"/>
            </w:tcBorders>
          </w:tcPr>
          <w:p w14:paraId="196B0C7A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  <w:p w14:paraId="54409064" w14:textId="373F7B54" w:rsidR="00141874" w:rsidRDefault="0014187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5B728023" w14:textId="77777777" w:rsidTr="00141874">
        <w:tc>
          <w:tcPr>
            <w:tcW w:w="9355" w:type="dxa"/>
          </w:tcPr>
          <w:p w14:paraId="57510D27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Задачи практики</w:t>
            </w:r>
            <w:r w:rsidRPr="00394696">
              <w:rPr>
                <w:rStyle w:val="FootnoteReference"/>
                <w:rFonts w:ascii="Times New Roman" w:hAnsi="Times New Roman"/>
                <w:sz w:val="26"/>
                <w:szCs w:val="26"/>
              </w:rPr>
              <w:footnoteReference w:id="3"/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2239D5" w14:paraId="75B9B09C" w14:textId="77777777" w:rsidTr="00141874">
        <w:tc>
          <w:tcPr>
            <w:tcW w:w="9355" w:type="dxa"/>
            <w:tcBorders>
              <w:bottom w:val="single" w:sz="4" w:space="0" w:color="auto"/>
            </w:tcBorders>
          </w:tcPr>
          <w:p w14:paraId="52AA98ED" w14:textId="429805B9" w:rsidR="002239D5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Включают в себя изучение основной теории обучения с подкреплением, алгоритмов оптимизации</w:t>
            </w:r>
            <w:r w:rsidR="00605C33">
              <w:rPr>
                <w:rFonts w:ascii="Times New Roman" w:hAnsi="Times New Roman"/>
                <w:sz w:val="26"/>
                <w:szCs w:val="26"/>
              </w:rPr>
              <w:t>, их сходимости и применимости для конкретного сценария (случайное блуждание с непрерывным временем).</w:t>
            </w:r>
          </w:p>
        </w:tc>
      </w:tr>
      <w:tr w:rsidR="002239D5" w14:paraId="3038B78A" w14:textId="77777777" w:rsidTr="00141874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FB93BD1" w14:textId="4FE14B19" w:rsidR="002239D5" w:rsidRDefault="00605C3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Реализация процесса для дальнейшего применения при имплементации алгоритмов обучения с подкреплением.</w:t>
            </w:r>
          </w:p>
        </w:tc>
      </w:tr>
      <w:tr w:rsidR="002239D5" w14:paraId="5E73E39A" w14:textId="77777777" w:rsidTr="00141874">
        <w:tc>
          <w:tcPr>
            <w:tcW w:w="9355" w:type="dxa"/>
            <w:tcBorders>
              <w:top w:val="single" w:sz="4" w:space="0" w:color="auto"/>
            </w:tcBorders>
          </w:tcPr>
          <w:p w14:paraId="28A85FE7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EEF7E1D" w14:textId="77777777" w:rsidR="00C04C59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813"/>
      </w:tblGrid>
      <w:tr w:rsidR="002239D5" w14:paraId="5004200F" w14:textId="77777777" w:rsidTr="00A34A6D">
        <w:tc>
          <w:tcPr>
            <w:tcW w:w="675" w:type="dxa"/>
          </w:tcPr>
          <w:p w14:paraId="64C5D8FA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7813" w:type="dxa"/>
          </w:tcPr>
          <w:p w14:paraId="1521E2BD" w14:textId="747BFBF7" w:rsidR="002239D5" w:rsidRPr="000163D6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Компьютерная реализация процесса </w:t>
            </w:r>
            <w:r w:rsidR="00605C33">
              <w:rPr>
                <w:rFonts w:ascii="Times New Roman" w:hAnsi="Times New Roman"/>
                <w:sz w:val="26"/>
                <w:szCs w:val="26"/>
              </w:rPr>
              <w:t>с</w:t>
            </w:r>
            <w:r>
              <w:rPr>
                <w:rFonts w:ascii="Times New Roman" w:hAnsi="Times New Roman"/>
                <w:sz w:val="26"/>
                <w:szCs w:val="26"/>
              </w:rPr>
              <w:t>лучайно</w:t>
            </w:r>
            <w:r w:rsidR="00605C33">
              <w:rPr>
                <w:rFonts w:ascii="Times New Roman" w:hAnsi="Times New Roman"/>
                <w:sz w:val="26"/>
                <w:szCs w:val="26"/>
              </w:rPr>
              <w:t>го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блуждани</w:t>
            </w:r>
            <w:r w:rsidR="00605C33">
              <w:rPr>
                <w:rFonts w:ascii="Times New Roman" w:hAnsi="Times New Roman"/>
                <w:sz w:val="26"/>
                <w:szCs w:val="26"/>
              </w:rPr>
              <w:t>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 непрерывным временем для </w:t>
            </w:r>
            <w:r w:rsidR="002045A3">
              <w:rPr>
                <w:rFonts w:ascii="Times New Roman" w:hAnsi="Times New Roman"/>
                <w:sz w:val="26"/>
                <w:szCs w:val="26"/>
              </w:rPr>
              <w:t>использования в методах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аппроксимации функции потерь</w:t>
            </w:r>
          </w:p>
        </w:tc>
      </w:tr>
      <w:tr w:rsidR="002239D5" w14:paraId="3CE9E415" w14:textId="77777777" w:rsidTr="00A34A6D">
        <w:tc>
          <w:tcPr>
            <w:tcW w:w="675" w:type="dxa"/>
          </w:tcPr>
          <w:p w14:paraId="494ED084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7813" w:type="dxa"/>
          </w:tcPr>
          <w:p w14:paraId="6FA23576" w14:textId="76E2449F" w:rsidR="002239D5" w:rsidRPr="000163D6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Обзор методов обучения с подкреплением, не зависящих от модели среды </w:t>
            </w:r>
            <w:r w:rsidRPr="000163D6">
              <w:rPr>
                <w:rFonts w:ascii="Times New Roman" w:hAnsi="Times New Roman"/>
                <w:sz w:val="26"/>
                <w:szCs w:val="26"/>
              </w:rPr>
              <w:t>[</w:t>
            </w:r>
            <w:proofErr w:type="spellStart"/>
            <w:r w:rsidR="00B37318" w:rsidRPr="00B37318">
              <w:rPr>
                <w:rFonts w:ascii="Times New Roman" w:hAnsi="Times New Roman"/>
                <w:sz w:val="26"/>
                <w:szCs w:val="26"/>
              </w:rPr>
              <w:t>Reinforcement</w:t>
            </w:r>
            <w:proofErr w:type="spellEnd"/>
            <w:r w:rsidR="00B37318" w:rsidRPr="00B373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sz w:val="26"/>
                <w:szCs w:val="26"/>
              </w:rPr>
              <w:t>Learning</w:t>
            </w:r>
            <w:proofErr w:type="spellEnd"/>
            <w:r w:rsidR="00B37318" w:rsidRPr="00B37318">
              <w:rPr>
                <w:rFonts w:ascii="Times New Roman" w:hAnsi="Times New Roman"/>
                <w:sz w:val="26"/>
                <w:szCs w:val="26"/>
              </w:rPr>
              <w:t xml:space="preserve"> \\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Marco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WieringMartijn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van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Otterlo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2012</w:t>
            </w:r>
            <w:r w:rsidRPr="000163D6">
              <w:rPr>
                <w:rFonts w:ascii="Times New Roman" w:hAnsi="Times New Roman"/>
                <w:sz w:val="26"/>
                <w:szCs w:val="26"/>
              </w:rPr>
              <w:t>]</w:t>
            </w:r>
          </w:p>
        </w:tc>
      </w:tr>
      <w:tr w:rsidR="002239D5" w14:paraId="5FB7458C" w14:textId="77777777" w:rsidTr="00A34A6D">
        <w:tc>
          <w:tcPr>
            <w:tcW w:w="675" w:type="dxa"/>
          </w:tcPr>
          <w:p w14:paraId="73DFC8FA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7813" w:type="dxa"/>
          </w:tcPr>
          <w:p w14:paraId="6B2E065E" w14:textId="5F0EA00A" w:rsidR="002239D5" w:rsidRPr="000163D6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Связь динамического программирования </w:t>
            </w:r>
            <w:r w:rsidR="002045A3">
              <w:rPr>
                <w:rFonts w:ascii="Times New Roman" w:hAnsi="Times New Roman"/>
                <w:sz w:val="26"/>
                <w:szCs w:val="26"/>
              </w:rPr>
              <w:t xml:space="preserve">с другими </w:t>
            </w:r>
            <w:r>
              <w:rPr>
                <w:rFonts w:ascii="Times New Roman" w:hAnsi="Times New Roman"/>
                <w:sz w:val="26"/>
                <w:szCs w:val="26"/>
              </w:rPr>
              <w:t>метод</w:t>
            </w:r>
            <w:r w:rsidR="002045A3">
              <w:rPr>
                <w:rFonts w:ascii="Times New Roman" w:hAnsi="Times New Roman"/>
                <w:sz w:val="26"/>
                <w:szCs w:val="26"/>
              </w:rPr>
              <w:t>ами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обучения с подкреплением </w:t>
            </w:r>
            <w:r w:rsidR="00B37318" w:rsidRPr="000163D6">
              <w:rPr>
                <w:rFonts w:ascii="Times New Roman" w:hAnsi="Times New Roman"/>
                <w:sz w:val="26"/>
                <w:szCs w:val="26"/>
              </w:rPr>
              <w:t>[</w:t>
            </w:r>
            <w:proofErr w:type="spellStart"/>
            <w:r w:rsidR="00B37318" w:rsidRPr="00B37318">
              <w:rPr>
                <w:rFonts w:ascii="Times New Roman" w:hAnsi="Times New Roman"/>
                <w:sz w:val="26"/>
                <w:szCs w:val="26"/>
              </w:rPr>
              <w:t>Reinforcement</w:t>
            </w:r>
            <w:proofErr w:type="spellEnd"/>
            <w:r w:rsidR="00B37318" w:rsidRPr="00B373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sz w:val="26"/>
                <w:szCs w:val="26"/>
              </w:rPr>
              <w:t>Learning</w:t>
            </w:r>
            <w:proofErr w:type="spellEnd"/>
            <w:r w:rsidR="00B37318" w:rsidRPr="00B37318">
              <w:rPr>
                <w:rFonts w:ascii="Times New Roman" w:hAnsi="Times New Roman"/>
                <w:sz w:val="26"/>
                <w:szCs w:val="26"/>
              </w:rPr>
              <w:t xml:space="preserve"> \\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Marco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WieringMartijn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van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>Otterlo</w:t>
            </w:r>
            <w:proofErr w:type="spellEnd"/>
            <w:r w:rsidR="00B37318" w:rsidRPr="00B37318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2012</w:t>
            </w:r>
            <w:r w:rsidR="00B37318" w:rsidRPr="000163D6">
              <w:rPr>
                <w:rFonts w:ascii="Times New Roman" w:hAnsi="Times New Roman"/>
                <w:sz w:val="26"/>
                <w:szCs w:val="26"/>
              </w:rPr>
              <w:t>]</w:t>
            </w:r>
          </w:p>
        </w:tc>
      </w:tr>
      <w:tr w:rsidR="002239D5" w14:paraId="13614E7F" w14:textId="77777777" w:rsidTr="00A34A6D">
        <w:tc>
          <w:tcPr>
            <w:tcW w:w="675" w:type="dxa"/>
          </w:tcPr>
          <w:p w14:paraId="14F40060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7813" w:type="dxa"/>
          </w:tcPr>
          <w:p w14:paraId="6FBF27A8" w14:textId="4F506EE3" w:rsidR="002239D5" w:rsidRPr="00605C33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Исследование влияния </w:t>
            </w:r>
            <w:r w:rsidR="002045A3">
              <w:rPr>
                <w:rFonts w:ascii="Times New Roman" w:hAnsi="Times New Roman"/>
                <w:sz w:val="26"/>
                <w:szCs w:val="26"/>
              </w:rPr>
              <w:t xml:space="preserve">различных стратегий разведки и эксплуатации </w:t>
            </w:r>
            <w:r>
              <w:rPr>
                <w:rFonts w:ascii="Times New Roman" w:hAnsi="Times New Roman"/>
                <w:sz w:val="26"/>
                <w:szCs w:val="26"/>
              </w:rPr>
              <w:t>на скорость обучения</w:t>
            </w:r>
          </w:p>
        </w:tc>
      </w:tr>
      <w:tr w:rsidR="002239D5" w14:paraId="0EFC844E" w14:textId="77777777" w:rsidTr="00A34A6D">
        <w:tc>
          <w:tcPr>
            <w:tcW w:w="675" w:type="dxa"/>
          </w:tcPr>
          <w:p w14:paraId="170D185C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7813" w:type="dxa"/>
          </w:tcPr>
          <w:p w14:paraId="6C6C3A11" w14:textId="715F712C" w:rsidR="002239D5" w:rsidRDefault="002045A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Изучение условий, гарантирующих сходимость к истинной целевой функции</w:t>
            </w:r>
          </w:p>
        </w:tc>
      </w:tr>
      <w:tr w:rsidR="00A34A6D" w14:paraId="7C0C82C7" w14:textId="77777777" w:rsidTr="00A34A6D">
        <w:tc>
          <w:tcPr>
            <w:tcW w:w="8488" w:type="dxa"/>
            <w:gridSpan w:val="2"/>
          </w:tcPr>
          <w:p w14:paraId="034CE024" w14:textId="77777777" w:rsidR="00141874" w:rsidRPr="00141874" w:rsidRDefault="00141874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34CEC947" w14:textId="0D638CB2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  <w:tr w:rsidR="002239D5" w14:paraId="5298F92B" w14:textId="77777777" w:rsidTr="00A34A6D">
        <w:tc>
          <w:tcPr>
            <w:tcW w:w="675" w:type="dxa"/>
          </w:tcPr>
          <w:p w14:paraId="07021245" w14:textId="77777777"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7813" w:type="dxa"/>
          </w:tcPr>
          <w:p w14:paraId="75838BD9" w14:textId="1E1D09A7" w:rsidR="002239D5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Готовая реализация процесса, которая является основой в</w:t>
            </w:r>
            <w:r w:rsidR="002045A3">
              <w:rPr>
                <w:rFonts w:ascii="Times New Roman" w:hAnsi="Times New Roman"/>
                <w:sz w:val="26"/>
                <w:szCs w:val="26"/>
              </w:rPr>
              <w:t>ыпускной квалификационной работы</w:t>
            </w:r>
          </w:p>
        </w:tc>
      </w:tr>
      <w:tr w:rsidR="002239D5" w14:paraId="3C0FBE28" w14:textId="77777777" w:rsidTr="00A34A6D">
        <w:tc>
          <w:tcPr>
            <w:tcW w:w="675" w:type="dxa"/>
          </w:tcPr>
          <w:p w14:paraId="519BD1D8" w14:textId="77777777"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7813" w:type="dxa"/>
          </w:tcPr>
          <w:p w14:paraId="61CE2289" w14:textId="035F0E70" w:rsidR="002239D5" w:rsidRDefault="000163D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Сравнительная характеристика по </w:t>
            </w:r>
            <w:r w:rsidR="00605C33">
              <w:rPr>
                <w:rFonts w:ascii="Times New Roman" w:hAnsi="Times New Roman"/>
                <w:sz w:val="26"/>
                <w:szCs w:val="26"/>
              </w:rPr>
              <w:t>основным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методам</w:t>
            </w:r>
            <w:r w:rsidR="002045A3">
              <w:rPr>
                <w:rFonts w:ascii="Times New Roman" w:hAnsi="Times New Roman"/>
                <w:sz w:val="26"/>
                <w:szCs w:val="26"/>
              </w:rPr>
              <w:t xml:space="preserve"> обучения с подкреплением</w:t>
            </w:r>
          </w:p>
        </w:tc>
      </w:tr>
      <w:tr w:rsidR="002239D5" w14:paraId="2EC46C8B" w14:textId="77777777" w:rsidTr="00A34A6D">
        <w:tc>
          <w:tcPr>
            <w:tcW w:w="675" w:type="dxa"/>
          </w:tcPr>
          <w:p w14:paraId="42FEDCF2" w14:textId="77777777"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7813" w:type="dxa"/>
          </w:tcPr>
          <w:p w14:paraId="466F16A4" w14:textId="6A626AFE" w:rsidR="002239D5" w:rsidRDefault="002045A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Обоз оптимальных стратегий разведки и эксплуатации для методов</w:t>
            </w:r>
          </w:p>
        </w:tc>
      </w:tr>
      <w:tr w:rsidR="002239D5" w14:paraId="72989FBB" w14:textId="77777777" w:rsidTr="00A34A6D">
        <w:tc>
          <w:tcPr>
            <w:tcW w:w="675" w:type="dxa"/>
          </w:tcPr>
          <w:p w14:paraId="4084D79A" w14:textId="77777777"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7813" w:type="dxa"/>
          </w:tcPr>
          <w:p w14:paraId="4350173F" w14:textId="3A56E93C" w:rsidR="002239D5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Условия, гарантирующие сходимость для рассмотренных методов обучения с подкреплением.</w:t>
            </w:r>
          </w:p>
        </w:tc>
      </w:tr>
      <w:tr w:rsidR="002239D5" w14:paraId="7E759A69" w14:textId="77777777" w:rsidTr="00A34A6D">
        <w:tc>
          <w:tcPr>
            <w:tcW w:w="675" w:type="dxa"/>
          </w:tcPr>
          <w:p w14:paraId="0FACCD3C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14:paraId="734A24E0" w14:textId="77777777"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0B1A3DC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619"/>
        <w:gridCol w:w="622"/>
        <w:gridCol w:w="621"/>
        <w:gridCol w:w="620"/>
        <w:gridCol w:w="992"/>
        <w:gridCol w:w="246"/>
        <w:gridCol w:w="627"/>
        <w:gridCol w:w="625"/>
        <w:gridCol w:w="997"/>
        <w:gridCol w:w="246"/>
        <w:gridCol w:w="634"/>
        <w:gridCol w:w="631"/>
        <w:gridCol w:w="628"/>
        <w:gridCol w:w="627"/>
      </w:tblGrid>
      <w:tr w:rsidR="00A34A6D" w14:paraId="11F61CEF" w14:textId="77777777" w:rsidTr="000F4523">
        <w:tc>
          <w:tcPr>
            <w:tcW w:w="9571" w:type="dxa"/>
            <w:gridSpan w:val="15"/>
          </w:tcPr>
          <w:p w14:paraId="39E7F02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A34A6D" w14:paraId="6A38602E" w14:textId="77777777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29C0C44F" w14:textId="03EC70DE" w:rsidR="00A34A6D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 w:rsidRPr="005B6BAF">
              <w:rPr>
                <w:rFonts w:ascii="Times New Roman" w:hAnsi="Times New Roman"/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6337C91D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6E2B432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0CBB7B3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F73D829" w14:textId="55FD1721" w:rsidR="00A34A6D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Веретенникова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М.А.</w:t>
            </w:r>
            <w:proofErr w:type="gramEnd"/>
          </w:p>
        </w:tc>
      </w:tr>
      <w:tr w:rsidR="00A34A6D" w14:paraId="3415721D" w14:textId="77777777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0FCEA2E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054C116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  <w:gridSpan w:val="3"/>
          </w:tcPr>
          <w:p w14:paraId="5244203D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A95A81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14:paraId="7A5F4636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14:paraId="0B4ED8CD" w14:textId="77777777" w:rsidTr="000F4523">
        <w:trPr>
          <w:trHeight w:val="181"/>
        </w:trPr>
        <w:tc>
          <w:tcPr>
            <w:tcW w:w="638" w:type="dxa"/>
          </w:tcPr>
          <w:p w14:paraId="35C79CF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DDDF8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BD4835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52C0CB1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93C5406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2A70512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1E54ED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0F08A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CCC4B2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46D135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78C566A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DDBD794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5EA360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526E4A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301E091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28E58236" w14:textId="77777777" w:rsidTr="000F4523">
        <w:tc>
          <w:tcPr>
            <w:tcW w:w="9571" w:type="dxa"/>
            <w:gridSpan w:val="15"/>
          </w:tcPr>
          <w:p w14:paraId="6ADFDB1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14:paraId="16BE8F6C" w14:textId="77777777" w:rsidTr="000F4523">
        <w:tc>
          <w:tcPr>
            <w:tcW w:w="9571" w:type="dxa"/>
            <w:gridSpan w:val="15"/>
          </w:tcPr>
          <w:p w14:paraId="07C11E93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282CA8" w14:paraId="10701420" w14:textId="77777777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2790E78B" w14:textId="6F79276E" w:rsidR="00282CA8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 w:rsidRPr="005B6BAF">
              <w:rPr>
                <w:rFonts w:ascii="Times New Roman" w:hAnsi="Times New Roman"/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7D0F9A02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5A9428C0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00EC287E" w14:textId="77777777"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7EDA1BF9" w14:textId="489A2F6C" w:rsidR="00282CA8" w:rsidRDefault="005B6B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Веретенникова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М.А.</w:t>
            </w:r>
            <w:proofErr w:type="gramEnd"/>
          </w:p>
        </w:tc>
      </w:tr>
      <w:tr w:rsidR="00282CA8" w14:paraId="4ABB5A76" w14:textId="77777777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36C0C799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1CB6065C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0E1EBFBB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4CAE2746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50258710" w14:textId="77777777"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14:paraId="41E515CE" w14:textId="77777777" w:rsidTr="000F4523">
        <w:tc>
          <w:tcPr>
            <w:tcW w:w="638" w:type="dxa"/>
          </w:tcPr>
          <w:p w14:paraId="108A3F0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2A1BBED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1B343A6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536F4E5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85DDAD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3A26324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7C25CE1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67206DF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F7E5867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3D123485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E75A8A1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2D3324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B3CCF7E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6F0FEB9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668E9FB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14:paraId="6CBF76E3" w14:textId="77777777" w:rsidTr="000F4523">
        <w:tc>
          <w:tcPr>
            <w:tcW w:w="5104" w:type="dxa"/>
            <w:gridSpan w:val="8"/>
          </w:tcPr>
          <w:p w14:paraId="0C824E97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7E0DA6A8" w14:textId="77777777" w:rsidR="000F4523" w:rsidRDefault="000F4523" w:rsidP="00043D4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201__</w:t>
            </w:r>
          </w:p>
        </w:tc>
      </w:tr>
      <w:tr w:rsidR="000F4523" w14:paraId="44FE18E0" w14:textId="77777777" w:rsidTr="003E70A8">
        <w:tc>
          <w:tcPr>
            <w:tcW w:w="3190" w:type="dxa"/>
            <w:gridSpan w:val="5"/>
          </w:tcPr>
          <w:p w14:paraId="0840C60C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37FA7D45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FA4A1C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9DEFD61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AAB1A8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2126626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589AA2D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F6641F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50FD601E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35D525D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E2D901A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14:paraId="46D56BA0" w14:textId="77777777" w:rsidTr="003E70A8">
        <w:tc>
          <w:tcPr>
            <w:tcW w:w="638" w:type="dxa"/>
          </w:tcPr>
          <w:p w14:paraId="630D24A3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A436433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5667A9FB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61F0D786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6F892B9C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7C5AEA24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14:paraId="303F1C36" w14:textId="77777777" w:rsidTr="003E70A8">
        <w:tc>
          <w:tcPr>
            <w:tcW w:w="638" w:type="dxa"/>
          </w:tcPr>
          <w:p w14:paraId="048EBF68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351A9EE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1EF115A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21D8B42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1184527A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14:paraId="1C5CD409" w14:textId="77777777"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02A0D47" w14:textId="77777777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D9B78" w14:textId="77777777" w:rsidR="00DD7151" w:rsidRDefault="00DD7151" w:rsidP="005115A2">
      <w:pPr>
        <w:spacing w:after="0" w:line="240" w:lineRule="auto"/>
      </w:pPr>
      <w:r>
        <w:separator/>
      </w:r>
    </w:p>
  </w:endnote>
  <w:endnote w:type="continuationSeparator" w:id="0">
    <w:p w14:paraId="2468CF87" w14:textId="77777777" w:rsidR="00DD7151" w:rsidRDefault="00DD7151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2797" w14:textId="77777777" w:rsidR="00DD7151" w:rsidRDefault="00DD7151" w:rsidP="005115A2">
      <w:pPr>
        <w:spacing w:after="0" w:line="240" w:lineRule="auto"/>
      </w:pPr>
      <w:r>
        <w:separator/>
      </w:r>
    </w:p>
  </w:footnote>
  <w:footnote w:type="continuationSeparator" w:id="0">
    <w:p w14:paraId="018A0BCB" w14:textId="77777777" w:rsidR="00DD7151" w:rsidRDefault="00DD7151" w:rsidP="005115A2">
      <w:pPr>
        <w:spacing w:after="0" w:line="240" w:lineRule="auto"/>
      </w:pPr>
      <w:r>
        <w:continuationSeparator/>
      </w:r>
    </w:p>
  </w:footnote>
  <w:footnote w:id="1">
    <w:p w14:paraId="3A050D89" w14:textId="77777777" w:rsidR="00535BA3" w:rsidRDefault="00535BA3" w:rsidP="0031203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535BA3">
        <w:rPr>
          <w:rFonts w:ascii="Times New Roman" w:hAnsi="Times New Roman"/>
        </w:rPr>
        <w:t xml:space="preserve">Под </w:t>
      </w:r>
      <w:r w:rsidRPr="002D2C45">
        <w:rPr>
          <w:rFonts w:ascii="Times New Roman" w:hAnsi="Times New Roman"/>
        </w:rPr>
        <w:t xml:space="preserve">факультетом понимается структурное подразделение НИУ ВШЭ, реализующее образовательные программы высшего образования </w:t>
      </w:r>
      <w:r w:rsidR="002D2C45" w:rsidRPr="002D2C45">
        <w:rPr>
          <w:rFonts w:ascii="Times New Roman" w:hAnsi="Times New Roman"/>
        </w:rPr>
        <w:t>– программы бакалавриата, специалитета, магистратуры</w:t>
      </w:r>
      <w:r w:rsidR="0031203E">
        <w:rPr>
          <w:rFonts w:ascii="Times New Roman" w:hAnsi="Times New Roman"/>
        </w:rPr>
        <w:t>.</w:t>
      </w:r>
      <w:r w:rsidR="002D2C45">
        <w:t xml:space="preserve"> </w:t>
      </w:r>
    </w:p>
  </w:footnote>
  <w:footnote w:id="2">
    <w:p w14:paraId="6EE521CD" w14:textId="77777777" w:rsidR="005115A2" w:rsidRPr="003E70A8" w:rsidRDefault="005115A2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="002239D5" w:rsidRPr="003E70A8">
        <w:rPr>
          <w:rFonts w:ascii="Times New Roman" w:hAnsi="Times New Roman"/>
        </w:rPr>
        <w:t>В соответствии с программой практики.</w:t>
      </w:r>
    </w:p>
  </w:footnote>
  <w:footnote w:id="3">
    <w:p w14:paraId="674E97ED" w14:textId="77777777" w:rsidR="002239D5" w:rsidRPr="003E70A8" w:rsidRDefault="002239D5" w:rsidP="002239D5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="00282CA8" w:rsidRPr="003E70A8">
        <w:rPr>
          <w:rFonts w:ascii="Times New Roman" w:hAnsi="Times New Roman"/>
        </w:rPr>
        <w:t>В соответствии с программой практики.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59"/>
    <w:rsid w:val="000163D6"/>
    <w:rsid w:val="00043D4C"/>
    <w:rsid w:val="000445E0"/>
    <w:rsid w:val="00083C0B"/>
    <w:rsid w:val="000F4523"/>
    <w:rsid w:val="00141874"/>
    <w:rsid w:val="001D4489"/>
    <w:rsid w:val="002045A3"/>
    <w:rsid w:val="002239D5"/>
    <w:rsid w:val="00282CA8"/>
    <w:rsid w:val="002D2C45"/>
    <w:rsid w:val="0031203E"/>
    <w:rsid w:val="003225EB"/>
    <w:rsid w:val="00394696"/>
    <w:rsid w:val="003D00D1"/>
    <w:rsid w:val="003E70A8"/>
    <w:rsid w:val="004E2F01"/>
    <w:rsid w:val="005115A2"/>
    <w:rsid w:val="0053208F"/>
    <w:rsid w:val="00535BA3"/>
    <w:rsid w:val="005B6BAF"/>
    <w:rsid w:val="00605C33"/>
    <w:rsid w:val="006A17BE"/>
    <w:rsid w:val="006E2B2D"/>
    <w:rsid w:val="0071428C"/>
    <w:rsid w:val="00757EFD"/>
    <w:rsid w:val="0096253E"/>
    <w:rsid w:val="009651E0"/>
    <w:rsid w:val="00A34A6D"/>
    <w:rsid w:val="00A56B7A"/>
    <w:rsid w:val="00A66684"/>
    <w:rsid w:val="00A854E3"/>
    <w:rsid w:val="00B37318"/>
    <w:rsid w:val="00B52B98"/>
    <w:rsid w:val="00B713D9"/>
    <w:rsid w:val="00C04C59"/>
    <w:rsid w:val="00CC192E"/>
    <w:rsid w:val="00D53B2E"/>
    <w:rsid w:val="00DD7151"/>
    <w:rsid w:val="00DF2CDC"/>
    <w:rsid w:val="00EB4F37"/>
    <w:rsid w:val="00E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6342"/>
  <w15:docId w15:val="{CBFE7A74-215C-4622-ACF8-BC6815E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115A2"/>
    <w:rPr>
      <w:vertAlign w:val="superscript"/>
    </w:rPr>
  </w:style>
  <w:style w:type="table" w:styleId="TableGrid">
    <w:name w:val="Table Grid"/>
    <w:basedOn w:val="TableNormal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7DC6FE09-D30D-4020-AC40-F12BFC9AB924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Kartanov, Ilya</cp:lastModifiedBy>
  <cp:revision>2</cp:revision>
  <dcterms:created xsi:type="dcterms:W3CDTF">2020-01-23T14:34:00Z</dcterms:created>
  <dcterms:modified xsi:type="dcterms:W3CDTF">2020-01-23T14:34:00Z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