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50D" w:rsidRDefault="00312232" w:rsidP="00E96121">
      <w:proofErr w:type="spellStart"/>
      <w:proofErr w:type="gramStart"/>
      <w:r>
        <w:t>Analiza</w:t>
      </w:r>
      <w:proofErr w:type="spellEnd"/>
      <w:r>
        <w:t xml:space="preserve"> </w:t>
      </w:r>
      <w:r w:rsidR="00E96121">
        <w:t xml:space="preserve"> </w:t>
      </w:r>
      <w:proofErr w:type="spellStart"/>
      <w:r w:rsidR="00E96121">
        <w:t>Performanta</w:t>
      </w:r>
      <w:proofErr w:type="spellEnd"/>
      <w:proofErr w:type="gramEnd"/>
      <w:r w:rsidR="00E96121">
        <w:t xml:space="preserve"> </w:t>
      </w:r>
      <w:r>
        <w:t xml:space="preserve">REZULTATE CERCETARE </w:t>
      </w:r>
      <w:r w:rsidR="00E96121">
        <w:t xml:space="preserve">INCERC </w:t>
      </w:r>
      <w:proofErr w:type="spellStart"/>
      <w:r w:rsidR="00E96121">
        <w:t>Bucuresti</w:t>
      </w:r>
      <w:proofErr w:type="spellEnd"/>
      <w:r w:rsidR="00E96121">
        <w:t xml:space="preserve"> conform HG 551/2007</w:t>
      </w:r>
    </w:p>
    <w:p w:rsidR="00312232" w:rsidRDefault="00312232" w:rsidP="00E96121"/>
    <w:p w:rsidR="00312232" w:rsidRDefault="00312232" w:rsidP="00312232">
      <w:pPr>
        <w:autoSpaceDE w:val="0"/>
        <w:autoSpaceDN w:val="0"/>
        <w:adjustRightInd w:val="0"/>
        <w:jc w:val="both"/>
      </w:pPr>
      <w:proofErr w:type="gramStart"/>
      <w:r>
        <w:t>Conform</w:t>
      </w:r>
      <w:proofErr w:type="gramEnd"/>
      <w:r>
        <w:t xml:space="preserve"> HG 551/2007,</w:t>
      </w:r>
      <w:r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012C85">
        <w:rPr>
          <w:rFonts w:ascii="Courier New" w:hAnsi="Courier New" w:cs="Courier New"/>
          <w:sz w:val="20"/>
          <w:szCs w:val="20"/>
          <w:lang w:val="fr-FR"/>
        </w:rPr>
        <w:t>REZULTATELE ACTIVITĂŢII DE CERCETARE-DEZVOLTARE</w:t>
      </w:r>
      <w:r>
        <w:rPr>
          <w:rFonts w:ascii="Courier New" w:hAnsi="Courier New" w:cs="Courier New"/>
          <w:sz w:val="20"/>
          <w:szCs w:val="20"/>
          <w:lang w:val="fr-FR"/>
        </w:rPr>
        <w:t xml:space="preserve"> se </w:t>
      </w:r>
      <w:proofErr w:type="spellStart"/>
      <w:r>
        <w:rPr>
          <w:rFonts w:ascii="Courier New" w:hAnsi="Courier New" w:cs="Courier New"/>
          <w:sz w:val="20"/>
          <w:szCs w:val="20"/>
          <w:lang w:val="fr-FR"/>
        </w:rPr>
        <w:t>evalueaza</w:t>
      </w:r>
      <w:proofErr w:type="spellEnd"/>
      <w:r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fr-FR"/>
        </w:rPr>
        <w:t>conform</w:t>
      </w:r>
      <w:proofErr w:type="spellEnd"/>
      <w:r>
        <w:t>:</w:t>
      </w:r>
    </w:p>
    <w:p w:rsidR="00312232" w:rsidRDefault="00312232" w:rsidP="00E96121"/>
    <w:p w:rsidR="00312232" w:rsidRPr="00012C85" w:rsidRDefault="00312232" w:rsidP="0031223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>A1 CRITERII PRIMARE DE PERFORMANŢĂ</w:t>
      </w:r>
    </w:p>
    <w:p w:rsidR="007A2A52" w:rsidRDefault="007A2A52" w:rsidP="0031223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:rsidR="00312232" w:rsidRPr="00012C85" w:rsidRDefault="00312232" w:rsidP="0031223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1.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Lucrări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ştiinţifice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>/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tehnice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în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reviste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specialitate</w:t>
      </w:r>
      <w:proofErr w:type="spellEnd"/>
    </w:p>
    <w:p w:rsidR="00312232" w:rsidRDefault="00312232" w:rsidP="0031223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cotate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ISI*)                                                           30</w:t>
      </w:r>
    </w:p>
    <w:p w:rsidR="00312232" w:rsidRDefault="00312232" w:rsidP="0031223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2. Factor de impact </w:t>
      </w:r>
      <w:proofErr w:type="spellStart"/>
      <w:r>
        <w:rPr>
          <w:rFonts w:ascii="Courier New" w:hAnsi="Courier New" w:cs="Courier New"/>
          <w:sz w:val="20"/>
          <w:szCs w:val="20"/>
        </w:rPr>
        <w:t>cumulat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al </w:t>
      </w:r>
      <w:proofErr w:type="spellStart"/>
      <w:r>
        <w:rPr>
          <w:rFonts w:ascii="Courier New" w:hAnsi="Courier New" w:cs="Courier New"/>
          <w:sz w:val="20"/>
          <w:szCs w:val="20"/>
        </w:rPr>
        <w:t>lucrărilor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cotate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ISI                       5</w:t>
      </w:r>
    </w:p>
    <w:p w:rsidR="00312232" w:rsidRPr="00012C85" w:rsidRDefault="00312232" w:rsidP="0031223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3.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Citări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în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reviste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specialitate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cotate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ISI                            5</w:t>
      </w:r>
    </w:p>
    <w:p w:rsidR="00312232" w:rsidRDefault="00312232" w:rsidP="0031223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4. </w:t>
      </w:r>
      <w:proofErr w:type="spellStart"/>
      <w:r>
        <w:rPr>
          <w:rFonts w:ascii="Courier New" w:hAnsi="Courier New" w:cs="Courier New"/>
          <w:sz w:val="20"/>
          <w:szCs w:val="20"/>
        </w:rPr>
        <w:t>Brevete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20"/>
        </w:rPr>
        <w:t>invenţie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                              30</w:t>
      </w:r>
    </w:p>
    <w:p w:rsidR="00312232" w:rsidRDefault="00312232" w:rsidP="0031223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5. </w:t>
      </w:r>
      <w:proofErr w:type="spellStart"/>
      <w:r>
        <w:rPr>
          <w:rFonts w:ascii="Courier New" w:hAnsi="Courier New" w:cs="Courier New"/>
          <w:sz w:val="20"/>
          <w:szCs w:val="20"/>
        </w:rPr>
        <w:t>Citări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în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sistemul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ISI ale </w:t>
      </w:r>
      <w:proofErr w:type="spellStart"/>
      <w:r>
        <w:rPr>
          <w:rFonts w:ascii="Courier New" w:hAnsi="Courier New" w:cs="Courier New"/>
          <w:sz w:val="20"/>
          <w:szCs w:val="20"/>
        </w:rPr>
        <w:t>cercetărilor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brevetate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 5</w:t>
      </w:r>
    </w:p>
    <w:p w:rsidR="00312232" w:rsidRPr="00012C85" w:rsidRDefault="00312232" w:rsidP="0031223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6.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Produse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şi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tehnologii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rezultate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din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activităţi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cercetare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>,</w:t>
      </w:r>
    </w:p>
    <w:p w:rsidR="00312232" w:rsidRDefault="00312232" w:rsidP="0031223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</w:t>
      </w:r>
      <w:proofErr w:type="spellStart"/>
      <w:proofErr w:type="gramStart"/>
      <w:r w:rsidRPr="00012C85">
        <w:rPr>
          <w:rFonts w:ascii="Courier New" w:hAnsi="Courier New" w:cs="Courier New"/>
          <w:sz w:val="20"/>
          <w:szCs w:val="20"/>
          <w:lang w:val="fr-FR"/>
        </w:rPr>
        <w:t>bazate</w:t>
      </w:r>
      <w:proofErr w:type="spellEnd"/>
      <w:proofErr w:type="gram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pe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brevete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omologări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sau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inovaţii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proprii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Studii</w:t>
      </w:r>
      <w:proofErr w:type="spellEnd"/>
    </w:p>
    <w:p w:rsidR="00312232" w:rsidRDefault="00312232" w:rsidP="0031223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prospective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şi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tehnologice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şi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servicii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rezultate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din </w:t>
      </w:r>
      <w:proofErr w:type="spellStart"/>
      <w:r>
        <w:rPr>
          <w:rFonts w:ascii="Courier New" w:hAnsi="Courier New" w:cs="Courier New"/>
          <w:sz w:val="20"/>
          <w:szCs w:val="20"/>
        </w:rPr>
        <w:t>activitatea</w:t>
      </w:r>
      <w:proofErr w:type="spellEnd"/>
    </w:p>
    <w:p w:rsidR="00312232" w:rsidRPr="00012C85" w:rsidRDefault="00312232" w:rsidP="0031223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</w:t>
      </w:r>
      <w:proofErr w:type="gramStart"/>
      <w:r w:rsidRPr="00012C85">
        <w:rPr>
          <w:rFonts w:ascii="Courier New" w:hAnsi="Courier New" w:cs="Courier New"/>
          <w:sz w:val="20"/>
          <w:szCs w:val="20"/>
          <w:lang w:val="fr-FR"/>
        </w:rPr>
        <w:t>de</w:t>
      </w:r>
      <w:proofErr w:type="gram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cercetare-dezvoltare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comandate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beneficiar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                    20</w:t>
      </w:r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sz w:val="28"/>
          <w:szCs w:val="28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 *) Institute for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Scientific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Information (ISI).</w:t>
      </w:r>
    </w:p>
    <w:p w:rsidR="00312232" w:rsidRDefault="00312232" w:rsidP="00E96121"/>
    <w:p w:rsidR="00312232" w:rsidRDefault="00312232" w:rsidP="00E96121">
      <w:r>
        <w:rPr>
          <w:noProof/>
        </w:rPr>
        <w:lastRenderedPageBreak/>
        <w:drawing>
          <wp:inline distT="0" distB="0" distL="0" distR="0">
            <wp:extent cx="6477000" cy="61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32" w:rsidRDefault="00312232" w:rsidP="00E96121"/>
    <w:p w:rsidR="00312232" w:rsidRDefault="00312232" w:rsidP="00E96121">
      <w:r>
        <w:t xml:space="preserve">OBSERVATIE: </w:t>
      </w:r>
    </w:p>
    <w:p w:rsidR="00312232" w:rsidRDefault="00312232" w:rsidP="00E96121"/>
    <w:p w:rsidR="007A2A52" w:rsidRDefault="00312232" w:rsidP="00E96121">
      <w:pPr>
        <w:rPr>
          <w:b/>
        </w:rPr>
      </w:pPr>
      <w:r>
        <w:t xml:space="preserve">DESI DEFICITAR LA CAPITOLUL </w:t>
      </w:r>
      <w:r>
        <w:rPr>
          <w:b/>
        </w:rPr>
        <w:t>BREVETE INVENTIE</w:t>
      </w:r>
      <w:proofErr w:type="gramStart"/>
      <w:r>
        <w:t>,COMPENSEAZA</w:t>
      </w:r>
      <w:proofErr w:type="gram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numar</w:t>
      </w:r>
      <w:proofErr w:type="spellEnd"/>
      <w:r>
        <w:t xml:space="preserve"> SEMNIFICATIV de </w:t>
      </w:r>
      <w:r>
        <w:rPr>
          <w:b/>
        </w:rPr>
        <w:t>PRODUSE SI TEHNOLOGII BAZATE PE BREVETE,OMOLOGARI,INOVATII PRORII: 1 681!</w:t>
      </w:r>
    </w:p>
    <w:p w:rsidR="007A2A52" w:rsidRDefault="007A2A52" w:rsidP="00E96121">
      <w:pPr>
        <w:rPr>
          <w:b/>
        </w:rPr>
      </w:pPr>
    </w:p>
    <w:p w:rsidR="007A2A52" w:rsidRDefault="007A2A52" w:rsidP="007A2A52">
      <w:pPr>
        <w:tabs>
          <w:tab w:val="left" w:pos="8055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A2 CRITERII SECUNDARE DE PERFORMANŢĂ</w:t>
      </w:r>
      <w:r>
        <w:rPr>
          <w:rFonts w:ascii="Courier New" w:hAnsi="Courier New" w:cs="Courier New"/>
          <w:sz w:val="20"/>
          <w:szCs w:val="20"/>
        </w:rPr>
        <w:tab/>
      </w:r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1.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Lucrări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ştiinţifice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>/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tehnice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în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reviste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specialitate</w:t>
      </w:r>
      <w:proofErr w:type="spellEnd"/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</w:t>
      </w:r>
      <w:proofErr w:type="spellStart"/>
      <w:proofErr w:type="gramStart"/>
      <w:r w:rsidRPr="00012C85">
        <w:rPr>
          <w:rFonts w:ascii="Courier New" w:hAnsi="Courier New" w:cs="Courier New"/>
          <w:sz w:val="20"/>
          <w:szCs w:val="20"/>
          <w:lang w:val="fr-FR"/>
        </w:rPr>
        <w:t>fără</w:t>
      </w:r>
      <w:proofErr w:type="spellEnd"/>
      <w:proofErr w:type="gram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cotaţie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ISI                                                        5</w:t>
      </w:r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2.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Comunicări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ştiinţifice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prezentate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la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conferinţe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internaţionale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       5</w:t>
      </w:r>
    </w:p>
    <w:p w:rsidR="007A2A52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3. </w:t>
      </w:r>
      <w:proofErr w:type="spellStart"/>
      <w:r>
        <w:rPr>
          <w:rFonts w:ascii="Courier New" w:hAnsi="Courier New" w:cs="Courier New"/>
          <w:sz w:val="20"/>
          <w:szCs w:val="20"/>
        </w:rPr>
        <w:t>Modele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fizice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modele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experimentale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modele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funcţionale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012C85">
        <w:rPr>
          <w:rFonts w:ascii="Courier New" w:hAnsi="Courier New" w:cs="Courier New"/>
          <w:sz w:val="20"/>
          <w:szCs w:val="20"/>
          <w:lang w:val="fr-FR"/>
        </w:rPr>
        <w:t>prototipuri</w:t>
      </w:r>
      <w:proofErr w:type="spellEnd"/>
      <w:proofErr w:type="gram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, normative,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proceduri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metodologii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reglementări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şi</w:t>
      </w:r>
      <w:proofErr w:type="spellEnd"/>
    </w:p>
    <w:p w:rsidR="007A2A52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planuri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tehnice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sau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perfecţionate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realizate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în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cadrul</w:t>
      </w:r>
      <w:proofErr w:type="spellEnd"/>
    </w:p>
    <w:p w:rsidR="007A2A52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</w:t>
      </w:r>
      <w:proofErr w:type="spellStart"/>
      <w:proofErr w:type="gramStart"/>
      <w:r w:rsidRPr="00012C85">
        <w:rPr>
          <w:rFonts w:ascii="Courier New" w:hAnsi="Courier New" w:cs="Courier New"/>
          <w:sz w:val="20"/>
          <w:szCs w:val="20"/>
          <w:lang w:val="fr-FR"/>
        </w:rPr>
        <w:t>programelor</w:t>
      </w:r>
      <w:proofErr w:type="spellEnd"/>
      <w:proofErr w:type="gram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naţionale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sau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comandate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ben</w:t>
      </w:r>
      <w:r>
        <w:rPr>
          <w:rFonts w:ascii="Courier New" w:hAnsi="Courier New" w:cs="Courier New"/>
          <w:sz w:val="20"/>
          <w:szCs w:val="20"/>
          <w:lang w:val="fr-FR"/>
        </w:rPr>
        <w:t>eficiar</w:t>
      </w:r>
      <w:proofErr w:type="spellEnd"/>
      <w:r>
        <w:rPr>
          <w:rFonts w:ascii="Courier New" w:hAnsi="Courier New" w:cs="Courier New"/>
          <w:sz w:val="20"/>
          <w:szCs w:val="20"/>
          <w:lang w:val="fr-FR"/>
        </w:rPr>
        <w:t xml:space="preserve">                       5</w:t>
      </w:r>
    </w:p>
    <w:p w:rsidR="007A2A52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:rsidR="007A2A52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:rsidR="007A2A52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400800" cy="466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52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:rsidR="007A2A52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OBSERVATIE : </w:t>
      </w:r>
      <w:r w:rsidRPr="007A2A52">
        <w:rPr>
          <w:rFonts w:ascii="Courier New" w:hAnsi="Courier New" w:cs="Courier New"/>
          <w:b/>
          <w:sz w:val="20"/>
          <w:szCs w:val="20"/>
          <w:lang w:val="fr-FR"/>
        </w:rPr>
        <w:t>ECHILIBRU</w:t>
      </w:r>
      <w:r>
        <w:rPr>
          <w:rFonts w:ascii="Courier New" w:hAnsi="Courier New" w:cs="Courier New"/>
          <w:sz w:val="20"/>
          <w:szCs w:val="20"/>
          <w:lang w:val="fr-FR"/>
        </w:rPr>
        <w:t> !</w:t>
      </w:r>
    </w:p>
    <w:p w:rsidR="007A2A52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>B  PRESTIGIUL PROFESIONAL</w:t>
      </w:r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1.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Membrii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în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colectivele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redacţie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ale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revistelor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recunoscute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ISI</w:t>
      </w:r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(</w:t>
      </w:r>
      <w:proofErr w:type="spellStart"/>
      <w:proofErr w:type="gramStart"/>
      <w:r w:rsidRPr="00012C85">
        <w:rPr>
          <w:rFonts w:ascii="Courier New" w:hAnsi="Courier New" w:cs="Courier New"/>
          <w:sz w:val="20"/>
          <w:szCs w:val="20"/>
          <w:lang w:val="fr-FR"/>
        </w:rPr>
        <w:t>sau</w:t>
      </w:r>
      <w:proofErr w:type="spellEnd"/>
      <w:proofErr w:type="gram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incluse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în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baze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internaţionale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date)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şi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în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colective</w:t>
      </w:r>
      <w:proofErr w:type="spellEnd"/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</w:t>
      </w:r>
      <w:proofErr w:type="spellStart"/>
      <w:proofErr w:type="gramStart"/>
      <w:r w:rsidRPr="00012C85">
        <w:rPr>
          <w:rFonts w:ascii="Courier New" w:hAnsi="Courier New" w:cs="Courier New"/>
          <w:sz w:val="20"/>
          <w:szCs w:val="20"/>
          <w:lang w:val="fr-FR"/>
        </w:rPr>
        <w:t>editoriale</w:t>
      </w:r>
      <w:proofErr w:type="spellEnd"/>
      <w:proofErr w:type="gram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internaţionale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              </w:t>
      </w:r>
      <w:r>
        <w:rPr>
          <w:rFonts w:ascii="Courier New" w:hAnsi="Courier New" w:cs="Courier New"/>
          <w:sz w:val="20"/>
          <w:szCs w:val="20"/>
          <w:lang w:val="fr-FR"/>
        </w:rPr>
        <w:t xml:space="preserve">                             20</w:t>
      </w:r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2.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Membri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în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colectivele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redacţie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ale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revistelor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recunoscute</w:t>
      </w:r>
      <w:proofErr w:type="spellEnd"/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naţional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categoria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 </w:t>
      </w:r>
      <w:proofErr w:type="spellStart"/>
      <w:r>
        <w:rPr>
          <w:rFonts w:ascii="Courier New" w:hAnsi="Courier New" w:cs="Courier New"/>
          <w:sz w:val="20"/>
          <w:szCs w:val="20"/>
        </w:rPr>
        <w:t>în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clasificarea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CNCSIS)                          10</w:t>
      </w:r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3.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Premii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internaţionale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obţinute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prin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proces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selecţie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              20</w:t>
      </w:r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4.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Premii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ale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Academiei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Române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                                         20</w:t>
      </w:r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5.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Număr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conducători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doctorat,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membri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ai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unităţii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cercetare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   10</w:t>
      </w:r>
    </w:p>
    <w:p w:rsidR="007A2A52" w:rsidRPr="00012C85" w:rsidRDefault="007A2A52" w:rsidP="007A2A5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6.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Număr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doctori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în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ştiinţă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membri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ai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unităţii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de </w:t>
      </w:r>
      <w:proofErr w:type="spellStart"/>
      <w:r w:rsidRPr="00012C85">
        <w:rPr>
          <w:rFonts w:ascii="Courier New" w:hAnsi="Courier New" w:cs="Courier New"/>
          <w:sz w:val="20"/>
          <w:szCs w:val="20"/>
          <w:lang w:val="fr-FR"/>
        </w:rPr>
        <w:t>cercetare</w:t>
      </w:r>
      <w:proofErr w:type="spellEnd"/>
      <w:r w:rsidRPr="00012C85">
        <w:rPr>
          <w:rFonts w:ascii="Courier New" w:hAnsi="Courier New" w:cs="Courier New"/>
          <w:sz w:val="20"/>
          <w:szCs w:val="20"/>
          <w:lang w:val="fr-FR"/>
        </w:rPr>
        <w:t xml:space="preserve">           10</w:t>
      </w:r>
    </w:p>
    <w:p w:rsidR="00312232" w:rsidRDefault="007A2A52" w:rsidP="00E96121">
      <w:r>
        <w:rPr>
          <w:noProof/>
        </w:rPr>
        <w:lastRenderedPageBreak/>
        <w:drawing>
          <wp:inline distT="0" distB="0" distL="0" distR="0">
            <wp:extent cx="5172075" cy="537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52" w:rsidRDefault="007A2A52" w:rsidP="00E96121">
      <w:r>
        <w:t xml:space="preserve">OBSERVATIE: DESI </w:t>
      </w:r>
      <w:r w:rsidRPr="007A2A52">
        <w:rPr>
          <w:b/>
        </w:rPr>
        <w:t>DEFICITAR</w:t>
      </w:r>
      <w:r>
        <w:rPr>
          <w:b/>
        </w:rPr>
        <w:t xml:space="preserve"> </w:t>
      </w:r>
      <w:r>
        <w:t xml:space="preserve">la multiple </w:t>
      </w:r>
      <w:proofErr w:type="spellStart"/>
      <w:r>
        <w:t>criteria</w:t>
      </w:r>
      <w:proofErr w:type="gramStart"/>
      <w:r>
        <w:t>,vorbim</w:t>
      </w:r>
      <w:proofErr w:type="spellEnd"/>
      <w:proofErr w:type="gramEnd"/>
      <w:r>
        <w:t xml:space="preserve"> </w:t>
      </w:r>
      <w:proofErr w:type="spellStart"/>
      <w:r>
        <w:t>despre</w:t>
      </w:r>
      <w:proofErr w:type="spellEnd"/>
      <w:r>
        <w:t xml:space="preserve"> un INCD nu </w:t>
      </w:r>
      <w:proofErr w:type="spellStart"/>
      <w:r>
        <w:t>despre</w:t>
      </w:r>
      <w:proofErr w:type="spellEnd"/>
      <w:r>
        <w:t xml:space="preserve"> o UNIVERSITATE!</w:t>
      </w:r>
    </w:p>
    <w:p w:rsidR="00640F3E" w:rsidRDefault="00640F3E" w:rsidP="00E96121"/>
    <w:p w:rsidR="00640F3E" w:rsidRDefault="00640F3E" w:rsidP="00E96121">
      <w:r w:rsidRPr="00D62473">
        <w:rPr>
          <w:b/>
        </w:rPr>
        <w:t>OBSERVATIE FINALA</w:t>
      </w:r>
      <w:r>
        <w:t>:</w:t>
      </w:r>
    </w:p>
    <w:p w:rsidR="00737DCD" w:rsidRPr="00012C85" w:rsidRDefault="00737DCD" w:rsidP="00737DCD">
      <w:pPr>
        <w:autoSpaceDE w:val="0"/>
        <w:autoSpaceDN w:val="0"/>
        <w:adjustRightInd w:val="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INCERC Bucuresti a </w:t>
      </w:r>
      <w:proofErr w:type="spellStart"/>
      <w:r>
        <w:rPr>
          <w:sz w:val="28"/>
          <w:szCs w:val="28"/>
          <w:lang w:val="fr-FR"/>
        </w:rPr>
        <w:t>furnizat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informatii</w:t>
      </w:r>
      <w:proofErr w:type="spellEnd"/>
      <w:r>
        <w:rPr>
          <w:sz w:val="28"/>
          <w:szCs w:val="28"/>
          <w:lang w:val="fr-FR"/>
        </w:rPr>
        <w:t xml:space="preserve"> ce respecta </w:t>
      </w:r>
      <w:r w:rsidRPr="00012C85">
        <w:rPr>
          <w:sz w:val="28"/>
          <w:szCs w:val="28"/>
          <w:lang w:val="fr-FR"/>
        </w:rPr>
        <w:t>CRITERII</w:t>
      </w:r>
      <w:r>
        <w:rPr>
          <w:sz w:val="28"/>
          <w:szCs w:val="28"/>
          <w:lang w:val="fr-FR"/>
        </w:rPr>
        <w:t>LE</w:t>
      </w:r>
      <w:r w:rsidRPr="00012C85">
        <w:rPr>
          <w:sz w:val="28"/>
          <w:szCs w:val="28"/>
          <w:lang w:val="fr-FR"/>
        </w:rPr>
        <w:t xml:space="preserve"> ŞI STANDARDE</w:t>
      </w:r>
      <w:r>
        <w:rPr>
          <w:sz w:val="28"/>
          <w:szCs w:val="28"/>
          <w:lang w:val="fr-FR"/>
        </w:rPr>
        <w:t>LE</w:t>
      </w:r>
    </w:p>
    <w:p w:rsidR="00737DCD" w:rsidRPr="00012C85" w:rsidRDefault="00737DCD" w:rsidP="00737DCD">
      <w:pPr>
        <w:autoSpaceDE w:val="0"/>
        <w:autoSpaceDN w:val="0"/>
        <w:adjustRightInd w:val="0"/>
        <w:jc w:val="both"/>
        <w:rPr>
          <w:sz w:val="28"/>
          <w:szCs w:val="28"/>
          <w:lang w:val="fr-FR"/>
        </w:rPr>
      </w:pPr>
      <w:proofErr w:type="gramStart"/>
      <w:r w:rsidRPr="00012C85">
        <w:rPr>
          <w:sz w:val="28"/>
          <w:szCs w:val="28"/>
          <w:lang w:val="fr-FR"/>
        </w:rPr>
        <w:t>de</w:t>
      </w:r>
      <w:proofErr w:type="gramEnd"/>
      <w:r w:rsidRPr="00012C85">
        <w:rPr>
          <w:sz w:val="28"/>
          <w:szCs w:val="28"/>
          <w:lang w:val="fr-FR"/>
        </w:rPr>
        <w:t xml:space="preserve"> </w:t>
      </w:r>
      <w:proofErr w:type="spellStart"/>
      <w:r w:rsidRPr="00012C85">
        <w:rPr>
          <w:sz w:val="28"/>
          <w:szCs w:val="28"/>
          <w:lang w:val="fr-FR"/>
        </w:rPr>
        <w:t>evaluare</w:t>
      </w:r>
      <w:proofErr w:type="spellEnd"/>
      <w:r w:rsidRPr="00012C85">
        <w:rPr>
          <w:sz w:val="28"/>
          <w:szCs w:val="28"/>
          <w:lang w:val="fr-FR"/>
        </w:rPr>
        <w:t xml:space="preserve"> </w:t>
      </w:r>
      <w:proofErr w:type="spellStart"/>
      <w:r w:rsidRPr="00012C85">
        <w:rPr>
          <w:sz w:val="28"/>
          <w:szCs w:val="28"/>
          <w:lang w:val="fr-FR"/>
        </w:rPr>
        <w:t>pentru</w:t>
      </w:r>
      <w:proofErr w:type="spellEnd"/>
      <w:r w:rsidRPr="00012C85">
        <w:rPr>
          <w:sz w:val="28"/>
          <w:szCs w:val="28"/>
          <w:lang w:val="fr-FR"/>
        </w:rPr>
        <w:t xml:space="preserve"> </w:t>
      </w:r>
      <w:proofErr w:type="spellStart"/>
      <w:r w:rsidRPr="00012C85">
        <w:rPr>
          <w:sz w:val="28"/>
          <w:szCs w:val="28"/>
          <w:lang w:val="fr-FR"/>
        </w:rPr>
        <w:t>atestare</w:t>
      </w:r>
      <w:proofErr w:type="spellEnd"/>
      <w:r w:rsidRPr="00012C85">
        <w:rPr>
          <w:sz w:val="28"/>
          <w:szCs w:val="28"/>
          <w:lang w:val="fr-FR"/>
        </w:rPr>
        <w:t xml:space="preserve"> </w:t>
      </w:r>
      <w:proofErr w:type="spellStart"/>
      <w:r w:rsidRPr="00012C85">
        <w:rPr>
          <w:sz w:val="28"/>
          <w:szCs w:val="28"/>
          <w:lang w:val="fr-FR"/>
        </w:rPr>
        <w:t>şi</w:t>
      </w:r>
      <w:proofErr w:type="spellEnd"/>
      <w:r w:rsidRPr="00012C85">
        <w:rPr>
          <w:sz w:val="28"/>
          <w:szCs w:val="28"/>
          <w:lang w:val="fr-FR"/>
        </w:rPr>
        <w:t xml:space="preserve"> </w:t>
      </w:r>
      <w:proofErr w:type="spellStart"/>
      <w:r w:rsidRPr="00012C85">
        <w:rPr>
          <w:sz w:val="28"/>
          <w:szCs w:val="28"/>
          <w:lang w:val="fr-FR"/>
        </w:rPr>
        <w:t>acreditare</w:t>
      </w:r>
      <w:proofErr w:type="spellEnd"/>
      <w:r>
        <w:rPr>
          <w:sz w:val="28"/>
          <w:szCs w:val="28"/>
          <w:lang w:val="fr-FR"/>
        </w:rPr>
        <w:t xml:space="preserve"> conforme </w:t>
      </w:r>
      <w:proofErr w:type="spellStart"/>
      <w:r>
        <w:rPr>
          <w:sz w:val="28"/>
          <w:szCs w:val="28"/>
          <w:lang w:val="fr-FR"/>
        </w:rPr>
        <w:t>cu</w:t>
      </w:r>
      <w:proofErr w:type="spellEnd"/>
      <w:r>
        <w:rPr>
          <w:sz w:val="28"/>
          <w:szCs w:val="28"/>
          <w:lang w:val="fr-FR"/>
        </w:rPr>
        <w:t xml:space="preserve"> HG 551/2007</w:t>
      </w:r>
    </w:p>
    <w:p w:rsidR="00737DCD" w:rsidRDefault="00737DCD" w:rsidP="00E96121"/>
    <w:p w:rsidR="00724B83" w:rsidRDefault="00640F3E" w:rsidP="00E96121">
      <w:r>
        <w:rPr>
          <w:noProof/>
        </w:rPr>
        <w:drawing>
          <wp:inline distT="0" distB="0" distL="0" distR="0">
            <wp:extent cx="611505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6A" w:rsidRDefault="00BB066A" w:rsidP="00E9612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553200" cy="807463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282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CD" w:rsidRDefault="00724B83" w:rsidP="00E9612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93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83" w:rsidRDefault="00724B83" w:rsidP="00E9612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62575" cy="6858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83" w:rsidRDefault="00724B83" w:rsidP="00E96121">
      <w:pPr>
        <w:rPr>
          <w:b/>
        </w:rPr>
      </w:pPr>
    </w:p>
    <w:p w:rsidR="00724B83" w:rsidRDefault="00724B83" w:rsidP="00E96121">
      <w:pPr>
        <w:rPr>
          <w:b/>
        </w:rPr>
      </w:pPr>
      <w:r>
        <w:rPr>
          <w:b/>
          <w:noProof/>
        </w:rPr>
        <w:drawing>
          <wp:inline distT="0" distB="0" distL="0" distR="0">
            <wp:extent cx="551497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83" w:rsidRDefault="00724B83" w:rsidP="00E9612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DEC63CA" wp14:editId="20BD24FC">
            <wp:extent cx="6105525" cy="544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74" w:rsidRDefault="00724B83" w:rsidP="00E96121">
      <w:pPr>
        <w:rPr>
          <w:b/>
        </w:rPr>
      </w:pPr>
      <w:r>
        <w:rPr>
          <w:b/>
          <w:noProof/>
        </w:rPr>
        <w:drawing>
          <wp:inline distT="0" distB="0" distL="0" distR="0" wp14:anchorId="7D9EDFC0" wp14:editId="52FAD71D">
            <wp:extent cx="6524625" cy="2486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74" w:rsidRDefault="00152B74" w:rsidP="00E96121">
      <w:pPr>
        <w:rPr>
          <w:b/>
        </w:rPr>
      </w:pPr>
      <w:r>
        <w:rPr>
          <w:b/>
        </w:rPr>
        <w:lastRenderedPageBreak/>
        <w:t>ANALIZA SWOT</w:t>
      </w:r>
    </w:p>
    <w:p w:rsidR="001A710B" w:rsidRDefault="001A710B" w:rsidP="00E96121">
      <w:pPr>
        <w:rPr>
          <w:b/>
        </w:rPr>
      </w:pPr>
      <w:r>
        <w:rPr>
          <w:noProof/>
        </w:rPr>
        <w:drawing>
          <wp:inline distT="0" distB="0" distL="0" distR="0" wp14:anchorId="3AA73E61" wp14:editId="4BD3410F">
            <wp:extent cx="2743200" cy="201662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635" cy="20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sz w:val="24"/>
          <w:szCs w:val="24"/>
        </w:rPr>
        <w:t>Dotare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Japonia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derul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Româno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Japonez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riscului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seismic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cutremure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antiseismic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încerc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nedistructive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distructive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geomorfologiei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mânturilor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seismic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surarea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cutremurelor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liber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access Internet,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dot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sz w:val="24"/>
          <w:szCs w:val="24"/>
        </w:rPr>
        <w:t>Dotare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manuale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antiseismic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elevilor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sz w:val="24"/>
          <w:szCs w:val="24"/>
        </w:rPr>
        <w:t>Pondere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superioare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personal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NewRoman" w:hAnsi="TimesNewRoman" w:cs="TimesNewRoman"/>
          <w:sz w:val="24"/>
          <w:szCs w:val="24"/>
        </w:rPr>
        <w:t>ăŃ</w:t>
      </w:r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înv</w:t>
      </w:r>
      <w:r>
        <w:rPr>
          <w:rFonts w:ascii="TimesNewRoman" w:hAnsi="TimesNewRoman" w:cs="TimesNewRoman"/>
          <w:sz w:val="24"/>
          <w:szCs w:val="24"/>
        </w:rPr>
        <w:t>ăŃă</w:t>
      </w:r>
      <w:r>
        <w:rPr>
          <w:rFonts w:ascii="Times New Roman" w:hAnsi="Times New Roman" w:cs="Times New Roman"/>
          <w:sz w:val="24"/>
          <w:szCs w:val="24"/>
        </w:rPr>
        <w:t>mânt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superior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sz w:val="24"/>
          <w:szCs w:val="24"/>
        </w:rPr>
        <w:t>Sediu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</w:t>
      </w:r>
      <w:r>
        <w:rPr>
          <w:rFonts w:ascii="TimesNewRoman" w:hAnsi="TimesNewRoman" w:cs="TimesNewRoman"/>
          <w:sz w:val="24"/>
          <w:szCs w:val="24"/>
        </w:rPr>
        <w:t>Ńă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gratuit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INCD URBAN-INCERC din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Pantelimon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nr.266, sector 2, </w:t>
      </w:r>
      <w:proofErr w:type="spellStart"/>
      <w:r>
        <w:rPr>
          <w:rFonts w:ascii="Times New Roman" w:hAnsi="Times New Roman" w:cs="Times New Roman"/>
          <w:sz w:val="24"/>
          <w:szCs w:val="24"/>
        </w:rPr>
        <w:t>Bucure</w:t>
      </w:r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imobilul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dire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administrativ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birouri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slabe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 brand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recunoscut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recent </w:t>
      </w:r>
      <w:proofErr w:type="spellStart"/>
      <w:r>
        <w:rPr>
          <w:rFonts w:ascii="Times New Roman" w:hAnsi="Times New Roman" w:cs="Times New Roman"/>
          <w:sz w:val="24"/>
          <w:szCs w:val="24"/>
        </w:rPr>
        <w:t>înfiin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(2002);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bugetar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încheierea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Româno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Japonez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riscului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seismic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2008;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Nu are personal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tori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inexistent /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elaborare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reglement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derulare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</w:t>
      </w:r>
      <w:r>
        <w:rPr>
          <w:rFonts w:ascii="TimesNewRoman" w:hAnsi="TimesNewRoman" w:cs="TimesNewRoman"/>
          <w:sz w:val="24"/>
          <w:szCs w:val="24"/>
        </w:rPr>
        <w:t>ăŃ</w:t>
      </w:r>
      <w:r>
        <w:rPr>
          <w:rFonts w:ascii="Times New Roman" w:hAnsi="Times New Roman" w:cs="Times New Roman"/>
          <w:sz w:val="24"/>
          <w:szCs w:val="24"/>
        </w:rPr>
        <w:t>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reglementare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elaborarea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sz w:val="24"/>
          <w:szCs w:val="24"/>
        </w:rPr>
        <w:t>Imposibilitatea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</w:p>
    <w:p w:rsidR="00617E6B" w:rsidRDefault="00617E6B" w:rsidP="00617E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nerambursabil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fonduri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comunitare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7E6B" w:rsidRDefault="00617E6B" w:rsidP="00617E6B">
      <w:pPr>
        <w:rPr>
          <w:rFonts w:ascii="Times New Roman" w:hAnsi="Times New Roman" w:cs="Times New Roman"/>
          <w:sz w:val="24"/>
          <w:szCs w:val="24"/>
        </w:rPr>
      </w:pPr>
    </w:p>
    <w:p w:rsidR="00617E6B" w:rsidRDefault="00617E6B" w:rsidP="00617E6B">
      <w:pPr>
        <w:rPr>
          <w:rFonts w:ascii="Times New Roman" w:hAnsi="Times New Roman" w:cs="Times New Roman"/>
          <w:sz w:val="24"/>
          <w:szCs w:val="24"/>
        </w:rPr>
      </w:pP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Concluziile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desprinse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</w:t>
      </w:r>
      <w:r>
        <w:rPr>
          <w:rFonts w:ascii="TimesNewRoman" w:hAnsi="TimesNewRoman" w:cs="TimesNewRoman"/>
          <w:sz w:val="24"/>
          <w:szCs w:val="24"/>
        </w:rPr>
        <w:t>ăŃ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Protec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Seismice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Alunec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CNRRS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justific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fundamenteaz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oportunitatea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rii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Centrului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CNRRS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comas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absorb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</w:t>
      </w:r>
      <w:r>
        <w:rPr>
          <w:rFonts w:ascii="TimesNewRoman" w:hAnsi="TimesNewRoman" w:cs="TimesNewRoman"/>
          <w:sz w:val="24"/>
          <w:szCs w:val="24"/>
        </w:rPr>
        <w:t>ăŃ</w:t>
      </w:r>
      <w:r>
        <w:rPr>
          <w:rFonts w:ascii="Times New Roman" w:hAnsi="Times New Roman" w:cs="Times New Roman"/>
          <w:sz w:val="24"/>
          <w:szCs w:val="24"/>
        </w:rPr>
        <w:t>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INCD URBAN-INCERC,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realizându</w:t>
      </w:r>
      <w:proofErr w:type="spellEnd"/>
      <w:r>
        <w:rPr>
          <w:rFonts w:ascii="Times New Roman" w:hAnsi="Times New Roman" w:cs="Times New Roman"/>
          <w:sz w:val="24"/>
          <w:szCs w:val="24"/>
        </w:rPr>
        <w:t>-se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concentrarea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NewRoman" w:hAnsi="TimesNewRoman" w:cs="TimesNewRoman"/>
          <w:sz w:val="24"/>
          <w:szCs w:val="24"/>
        </w:rPr>
        <w:t>ăŃ</w:t>
      </w:r>
      <w:r>
        <w:rPr>
          <w:rFonts w:ascii="Times New Roman" w:hAnsi="Times New Roman" w:cs="Times New Roman"/>
          <w:sz w:val="24"/>
          <w:szCs w:val="24"/>
        </w:rPr>
        <w:t>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cercetaredezvoltare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subordinea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Ministerului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Turismului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sur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</w:t>
      </w:r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</w:t>
      </w:r>
      <w:r>
        <w:rPr>
          <w:rFonts w:ascii="TimesNewRoman" w:hAnsi="TimesNewRoman" w:cs="TimesNewRoman"/>
          <w:sz w:val="24"/>
          <w:szCs w:val="24"/>
        </w:rPr>
        <w:t>ăŃ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diversificare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cercetaredezvoltare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INCD URBAN-INCERC,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concuren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nejustificate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NewRoman" w:hAnsi="TimesNewRoman" w:cs="TimesNewRoman"/>
          <w:sz w:val="24"/>
          <w:szCs w:val="24"/>
        </w:rPr>
        <w:t>ăŃ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cercetare-dezvoltare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>, care au definite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domeniile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dot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date/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</w:t>
      </w:r>
      <w:r>
        <w:rPr>
          <w:rFonts w:ascii="TimesNewRoman" w:hAnsi="TimesNewRoman" w:cs="TimesNewRoman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617E6B" w:rsidRDefault="00617E6B" w:rsidP="00617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NewRoman" w:hAnsi="TimesNewRoman" w:cs="TimesNew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experien</w:t>
      </w:r>
      <w:r>
        <w:rPr>
          <w:rFonts w:ascii="TimesNewRoman" w:hAnsi="TimesNewRoman" w:cs="TimesNewRoman"/>
          <w:sz w:val="24"/>
          <w:szCs w:val="24"/>
        </w:rPr>
        <w:t>Ńă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cumulate, pot conduce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competen</w:t>
      </w:r>
      <w:r>
        <w:rPr>
          <w:rFonts w:ascii="TimesNewRoman" w:hAnsi="TimesNewRoman" w:cs="TimesNewRoman"/>
          <w:sz w:val="24"/>
          <w:szCs w:val="24"/>
        </w:rPr>
        <w:t>Ńă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617E6B" w:rsidRPr="00737DCD" w:rsidRDefault="00617E6B" w:rsidP="00617E6B">
      <w:p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capacitate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credibilitate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r>
        <w:rPr>
          <w:rFonts w:ascii="TimesNewRoman" w:hAnsi="TimesNewRoman" w:cs="TimesNewRoman"/>
          <w:sz w:val="24"/>
          <w:szCs w:val="24"/>
        </w:rPr>
        <w:t>ă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cercetare-dezvoltare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17E6B" w:rsidRPr="0073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21"/>
    <w:rsid w:val="00152B74"/>
    <w:rsid w:val="001A710B"/>
    <w:rsid w:val="002B6DEF"/>
    <w:rsid w:val="00312232"/>
    <w:rsid w:val="00327783"/>
    <w:rsid w:val="00360DD0"/>
    <w:rsid w:val="004E48EC"/>
    <w:rsid w:val="006145D4"/>
    <w:rsid w:val="00617E6B"/>
    <w:rsid w:val="00640F3E"/>
    <w:rsid w:val="00724B83"/>
    <w:rsid w:val="00737DCD"/>
    <w:rsid w:val="007A2A52"/>
    <w:rsid w:val="0081750D"/>
    <w:rsid w:val="008A4C5C"/>
    <w:rsid w:val="00A5742C"/>
    <w:rsid w:val="00BB066A"/>
    <w:rsid w:val="00D62473"/>
    <w:rsid w:val="00E96121"/>
    <w:rsid w:val="00ED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9B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 TM</dc:creator>
  <cp:keywords/>
  <dc:description/>
  <cp:lastModifiedBy>Golo TM</cp:lastModifiedBy>
  <cp:revision>9</cp:revision>
  <dcterms:created xsi:type="dcterms:W3CDTF">2010-06-17T13:19:00Z</dcterms:created>
  <dcterms:modified xsi:type="dcterms:W3CDTF">2010-06-17T14:15:00Z</dcterms:modified>
</cp:coreProperties>
</file>