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ABABA" w14:textId="77777777" w:rsidR="00B311D3" w:rsidRPr="00B311D3" w:rsidRDefault="00B311D3" w:rsidP="00B311D3">
      <w:pPr>
        <w:spacing w:before="100" w:beforeAutospacing="1" w:after="100" w:afterAutospacing="1" w:line="240" w:lineRule="auto"/>
        <w:outlineLvl w:val="1"/>
        <w:rPr>
          <w:rFonts w:eastAsia="Times New Roman" w:cs="Times New Roman"/>
          <w:b/>
          <w:bCs/>
          <w:sz w:val="36"/>
          <w:szCs w:val="36"/>
          <w:lang w:eastAsia="es-PE"/>
        </w:rPr>
      </w:pPr>
      <w:r w:rsidRPr="00B311D3">
        <w:rPr>
          <w:rFonts w:eastAsia="Times New Roman" w:cs="Times New Roman"/>
          <w:b/>
          <w:bCs/>
          <w:sz w:val="36"/>
          <w:szCs w:val="36"/>
          <w:lang w:eastAsia="es-PE"/>
        </w:rPr>
        <w:t>¿Qué es este sistema?</w:t>
      </w:r>
    </w:p>
    <w:p w14:paraId="7A0A6734"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sz w:val="24"/>
          <w:szCs w:val="24"/>
          <w:lang w:eastAsia="es-PE"/>
        </w:rPr>
        <w:t>Es una plataforma web para que un técnico electrónico/informático independiente gestione sus tickets de atención y pagos. Hay dos tipos de usuario: el técnico (</w:t>
      </w:r>
      <w:proofErr w:type="spellStart"/>
      <w:r w:rsidRPr="00B311D3">
        <w:rPr>
          <w:rFonts w:eastAsia="Times New Roman" w:cs="Times New Roman"/>
          <w:sz w:val="24"/>
          <w:szCs w:val="24"/>
          <w:lang w:eastAsia="es-PE"/>
        </w:rPr>
        <w:t>owner</w:t>
      </w:r>
      <w:proofErr w:type="spellEnd"/>
      <w:r w:rsidRPr="00B311D3">
        <w:rPr>
          <w:rFonts w:eastAsia="Times New Roman" w:cs="Times New Roman"/>
          <w:sz w:val="24"/>
          <w:szCs w:val="24"/>
          <w:lang w:eastAsia="es-PE"/>
        </w:rPr>
        <w:t>) y los clientes. Todo corre en Azure.</w:t>
      </w:r>
    </w:p>
    <w:p w14:paraId="7C263CD5" w14:textId="77777777" w:rsidR="00B311D3" w:rsidRPr="00B311D3" w:rsidRDefault="00B311D3" w:rsidP="00B311D3">
      <w:pPr>
        <w:spacing w:after="0" w:line="240" w:lineRule="auto"/>
        <w:rPr>
          <w:rFonts w:eastAsia="Times New Roman" w:cs="Times New Roman"/>
          <w:sz w:val="24"/>
          <w:szCs w:val="24"/>
          <w:lang w:eastAsia="es-PE"/>
        </w:rPr>
      </w:pPr>
      <w:r w:rsidRPr="00B311D3">
        <w:rPr>
          <w:rFonts w:eastAsia="Times New Roman" w:cs="Times New Roman"/>
          <w:sz w:val="24"/>
          <w:szCs w:val="24"/>
          <w:lang w:eastAsia="es-PE"/>
        </w:rPr>
        <w:pict w14:anchorId="0A29E7F1">
          <v:rect id="_x0000_i1026" style="width:0;height:1.5pt" o:hralign="center" o:hrstd="t" o:hr="t" fillcolor="#a0a0a0" stroked="f"/>
        </w:pict>
      </w:r>
    </w:p>
    <w:p w14:paraId="61F8BCD3" w14:textId="77777777" w:rsidR="00B311D3" w:rsidRPr="00B311D3" w:rsidRDefault="00B311D3" w:rsidP="00B311D3">
      <w:pPr>
        <w:spacing w:before="100" w:beforeAutospacing="1" w:after="100" w:afterAutospacing="1" w:line="240" w:lineRule="auto"/>
        <w:outlineLvl w:val="1"/>
        <w:rPr>
          <w:rFonts w:eastAsia="Times New Roman" w:cs="Times New Roman"/>
          <w:b/>
          <w:bCs/>
          <w:sz w:val="36"/>
          <w:szCs w:val="36"/>
          <w:lang w:eastAsia="es-PE"/>
        </w:rPr>
      </w:pPr>
      <w:r w:rsidRPr="00B311D3">
        <w:rPr>
          <w:rFonts w:eastAsia="Times New Roman" w:cs="Times New Roman"/>
          <w:b/>
          <w:bCs/>
          <w:sz w:val="36"/>
          <w:szCs w:val="36"/>
          <w:lang w:eastAsia="es-PE"/>
        </w:rPr>
        <w:t>Capa 1 — Internet</w:t>
      </w:r>
    </w:p>
    <w:p w14:paraId="1E70D7D3"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sz w:val="24"/>
          <w:szCs w:val="24"/>
          <w:lang w:eastAsia="es-PE"/>
        </w:rPr>
        <w:t>Aquí viven los actores externos. Son tres:</w:t>
      </w:r>
    </w:p>
    <w:p w14:paraId="6A148614"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b/>
          <w:bCs/>
          <w:sz w:val="24"/>
          <w:szCs w:val="24"/>
          <w:lang w:eastAsia="es-PE"/>
        </w:rPr>
        <w:t>Navegador (cliente/técnico):</w:t>
      </w:r>
      <w:r w:rsidRPr="00B311D3">
        <w:rPr>
          <w:rFonts w:eastAsia="Times New Roman" w:cs="Times New Roman"/>
          <w:sz w:val="24"/>
          <w:szCs w:val="24"/>
          <w:lang w:eastAsia="es-PE"/>
        </w:rPr>
        <w:t xml:space="preserve"> cualquier persona que abre la web desde su browser. Puede ser el cliente creando un ticket, o el técnico revisando su panel. No hay app móvil — todo es web responsive.</w:t>
      </w:r>
    </w:p>
    <w:p w14:paraId="30689199"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proofErr w:type="spellStart"/>
      <w:r w:rsidRPr="00B311D3">
        <w:rPr>
          <w:rFonts w:eastAsia="Times New Roman" w:cs="Times New Roman"/>
          <w:b/>
          <w:bCs/>
          <w:sz w:val="24"/>
          <w:szCs w:val="24"/>
          <w:lang w:eastAsia="es-PE"/>
        </w:rPr>
        <w:t>Webhook</w:t>
      </w:r>
      <w:proofErr w:type="spellEnd"/>
      <w:r w:rsidRPr="00B311D3">
        <w:rPr>
          <w:rFonts w:eastAsia="Times New Roman" w:cs="Times New Roman"/>
          <w:b/>
          <w:bCs/>
          <w:sz w:val="24"/>
          <w:szCs w:val="24"/>
          <w:lang w:eastAsia="es-PE"/>
        </w:rPr>
        <w:t xml:space="preserve"> de pagos (Yape/</w:t>
      </w:r>
      <w:proofErr w:type="spellStart"/>
      <w:r w:rsidRPr="00B311D3">
        <w:rPr>
          <w:rFonts w:eastAsia="Times New Roman" w:cs="Times New Roman"/>
          <w:b/>
          <w:bCs/>
          <w:sz w:val="24"/>
          <w:szCs w:val="24"/>
          <w:lang w:eastAsia="es-PE"/>
        </w:rPr>
        <w:t>Culqi</w:t>
      </w:r>
      <w:proofErr w:type="spellEnd"/>
      <w:r w:rsidRPr="00B311D3">
        <w:rPr>
          <w:rFonts w:eastAsia="Times New Roman" w:cs="Times New Roman"/>
          <w:b/>
          <w:bCs/>
          <w:sz w:val="24"/>
          <w:szCs w:val="24"/>
          <w:lang w:eastAsia="es-PE"/>
        </w:rPr>
        <w:t>):</w:t>
      </w:r>
      <w:r w:rsidRPr="00B311D3">
        <w:rPr>
          <w:rFonts w:eastAsia="Times New Roman" w:cs="Times New Roman"/>
          <w:sz w:val="24"/>
          <w:szCs w:val="24"/>
          <w:lang w:eastAsia="es-PE"/>
        </w:rPr>
        <w:t xml:space="preserve"> cuando un cliente paga por Yape, </w:t>
      </w:r>
      <w:proofErr w:type="spellStart"/>
      <w:r w:rsidRPr="00B311D3">
        <w:rPr>
          <w:rFonts w:eastAsia="Times New Roman" w:cs="Times New Roman"/>
          <w:sz w:val="24"/>
          <w:szCs w:val="24"/>
          <w:lang w:eastAsia="es-PE"/>
        </w:rPr>
        <w:t>Culqi</w:t>
      </w:r>
      <w:proofErr w:type="spellEnd"/>
      <w:r w:rsidRPr="00B311D3">
        <w:rPr>
          <w:rFonts w:eastAsia="Times New Roman" w:cs="Times New Roman"/>
          <w:sz w:val="24"/>
          <w:szCs w:val="24"/>
          <w:lang w:eastAsia="es-PE"/>
        </w:rPr>
        <w:t xml:space="preserve"> detecta el pago y manda automáticamente una notificación HTTP a nuestro sistema. Eso se llama </w:t>
      </w:r>
      <w:proofErr w:type="spellStart"/>
      <w:r w:rsidRPr="00B311D3">
        <w:rPr>
          <w:rFonts w:eastAsia="Times New Roman" w:cs="Times New Roman"/>
          <w:sz w:val="24"/>
          <w:szCs w:val="24"/>
          <w:lang w:eastAsia="es-PE"/>
        </w:rPr>
        <w:t>webhook</w:t>
      </w:r>
      <w:proofErr w:type="spellEnd"/>
      <w:r w:rsidRPr="00B311D3">
        <w:rPr>
          <w:rFonts w:eastAsia="Times New Roman" w:cs="Times New Roman"/>
          <w:sz w:val="24"/>
          <w:szCs w:val="24"/>
          <w:lang w:eastAsia="es-PE"/>
        </w:rPr>
        <w:t xml:space="preserve"> — es </w:t>
      </w:r>
      <w:proofErr w:type="spellStart"/>
      <w:r w:rsidRPr="00B311D3">
        <w:rPr>
          <w:rFonts w:eastAsia="Times New Roman" w:cs="Times New Roman"/>
          <w:sz w:val="24"/>
          <w:szCs w:val="24"/>
          <w:lang w:eastAsia="es-PE"/>
        </w:rPr>
        <w:t>Culqi</w:t>
      </w:r>
      <w:proofErr w:type="spellEnd"/>
      <w:r w:rsidRPr="00B311D3">
        <w:rPr>
          <w:rFonts w:eastAsia="Times New Roman" w:cs="Times New Roman"/>
          <w:sz w:val="24"/>
          <w:szCs w:val="24"/>
          <w:lang w:eastAsia="es-PE"/>
        </w:rPr>
        <w:t xml:space="preserve"> llamándonos a nosotros, no nosotros consultando a </w:t>
      </w:r>
      <w:proofErr w:type="spellStart"/>
      <w:r w:rsidRPr="00B311D3">
        <w:rPr>
          <w:rFonts w:eastAsia="Times New Roman" w:cs="Times New Roman"/>
          <w:sz w:val="24"/>
          <w:szCs w:val="24"/>
          <w:lang w:eastAsia="es-PE"/>
        </w:rPr>
        <w:t>Culqi</w:t>
      </w:r>
      <w:proofErr w:type="spellEnd"/>
      <w:r w:rsidRPr="00B311D3">
        <w:rPr>
          <w:rFonts w:eastAsia="Times New Roman" w:cs="Times New Roman"/>
          <w:sz w:val="24"/>
          <w:szCs w:val="24"/>
          <w:lang w:eastAsia="es-PE"/>
        </w:rPr>
        <w:t xml:space="preserve">. Este </w:t>
      </w:r>
      <w:proofErr w:type="spellStart"/>
      <w:r w:rsidRPr="00B311D3">
        <w:rPr>
          <w:rFonts w:eastAsia="Times New Roman" w:cs="Times New Roman"/>
          <w:sz w:val="24"/>
          <w:szCs w:val="24"/>
          <w:lang w:eastAsia="es-PE"/>
        </w:rPr>
        <w:t>webhook</w:t>
      </w:r>
      <w:proofErr w:type="spellEnd"/>
      <w:r w:rsidRPr="00B311D3">
        <w:rPr>
          <w:rFonts w:eastAsia="Times New Roman" w:cs="Times New Roman"/>
          <w:sz w:val="24"/>
          <w:szCs w:val="24"/>
          <w:lang w:eastAsia="es-PE"/>
        </w:rPr>
        <w:t xml:space="preserve"> no pasa por Front </w:t>
      </w:r>
      <w:proofErr w:type="spellStart"/>
      <w:r w:rsidRPr="00B311D3">
        <w:rPr>
          <w:rFonts w:eastAsia="Times New Roman" w:cs="Times New Roman"/>
          <w:sz w:val="24"/>
          <w:szCs w:val="24"/>
          <w:lang w:eastAsia="es-PE"/>
        </w:rPr>
        <w:t>Door</w:t>
      </w:r>
      <w:proofErr w:type="spellEnd"/>
      <w:r w:rsidRPr="00B311D3">
        <w:rPr>
          <w:rFonts w:eastAsia="Times New Roman" w:cs="Times New Roman"/>
          <w:sz w:val="24"/>
          <w:szCs w:val="24"/>
          <w:lang w:eastAsia="es-PE"/>
        </w:rPr>
        <w:t xml:space="preserve"> ni por APIM porque es un llamado externo de servidor a servidor directo al </w:t>
      </w:r>
      <w:proofErr w:type="spellStart"/>
      <w:r w:rsidRPr="00B311D3">
        <w:rPr>
          <w:rFonts w:eastAsia="Times New Roman" w:cs="Times New Roman"/>
          <w:sz w:val="24"/>
          <w:szCs w:val="24"/>
          <w:lang w:eastAsia="es-PE"/>
        </w:rPr>
        <w:t>Payment</w:t>
      </w:r>
      <w:proofErr w:type="spellEnd"/>
      <w:r w:rsidRPr="00B311D3">
        <w:rPr>
          <w:rFonts w:eastAsia="Times New Roman" w:cs="Times New Roman"/>
          <w:sz w:val="24"/>
          <w:szCs w:val="24"/>
          <w:lang w:eastAsia="es-PE"/>
        </w:rPr>
        <w:t xml:space="preserve"> </w:t>
      </w:r>
      <w:proofErr w:type="spellStart"/>
      <w:r w:rsidRPr="00B311D3">
        <w:rPr>
          <w:rFonts w:eastAsia="Times New Roman" w:cs="Times New Roman"/>
          <w:sz w:val="24"/>
          <w:szCs w:val="24"/>
          <w:lang w:eastAsia="es-PE"/>
        </w:rPr>
        <w:t>Listener</w:t>
      </w:r>
      <w:proofErr w:type="spellEnd"/>
      <w:r w:rsidRPr="00B311D3">
        <w:rPr>
          <w:rFonts w:eastAsia="Times New Roman" w:cs="Times New Roman"/>
          <w:sz w:val="24"/>
          <w:szCs w:val="24"/>
          <w:lang w:eastAsia="es-PE"/>
        </w:rPr>
        <w:t>.</w:t>
      </w:r>
    </w:p>
    <w:p w14:paraId="36A65660"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b/>
          <w:bCs/>
          <w:sz w:val="24"/>
          <w:szCs w:val="24"/>
          <w:lang w:eastAsia="es-PE"/>
        </w:rPr>
        <w:t xml:space="preserve">Azure </w:t>
      </w:r>
      <w:proofErr w:type="spellStart"/>
      <w:r w:rsidRPr="00B311D3">
        <w:rPr>
          <w:rFonts w:eastAsia="Times New Roman" w:cs="Times New Roman"/>
          <w:b/>
          <w:bCs/>
          <w:sz w:val="24"/>
          <w:szCs w:val="24"/>
          <w:lang w:eastAsia="es-PE"/>
        </w:rPr>
        <w:t>Communication</w:t>
      </w:r>
      <w:proofErr w:type="spellEnd"/>
      <w:r w:rsidRPr="00B311D3">
        <w:rPr>
          <w:rFonts w:eastAsia="Times New Roman" w:cs="Times New Roman"/>
          <w:b/>
          <w:bCs/>
          <w:sz w:val="24"/>
          <w:szCs w:val="24"/>
          <w:lang w:eastAsia="es-PE"/>
        </w:rPr>
        <w:t xml:space="preserve"> </w:t>
      </w:r>
      <w:proofErr w:type="spellStart"/>
      <w:r w:rsidRPr="00B311D3">
        <w:rPr>
          <w:rFonts w:eastAsia="Times New Roman" w:cs="Times New Roman"/>
          <w:b/>
          <w:bCs/>
          <w:sz w:val="24"/>
          <w:szCs w:val="24"/>
          <w:lang w:eastAsia="es-PE"/>
        </w:rPr>
        <w:t>Services</w:t>
      </w:r>
      <w:proofErr w:type="spellEnd"/>
      <w:r w:rsidRPr="00B311D3">
        <w:rPr>
          <w:rFonts w:eastAsia="Times New Roman" w:cs="Times New Roman"/>
          <w:b/>
          <w:bCs/>
          <w:sz w:val="24"/>
          <w:szCs w:val="24"/>
          <w:lang w:eastAsia="es-PE"/>
        </w:rPr>
        <w:t>:</w:t>
      </w:r>
      <w:r w:rsidRPr="00B311D3">
        <w:rPr>
          <w:rFonts w:eastAsia="Times New Roman" w:cs="Times New Roman"/>
          <w:sz w:val="24"/>
          <w:szCs w:val="24"/>
          <w:lang w:eastAsia="es-PE"/>
        </w:rPr>
        <w:t xml:space="preserve"> es el servicio de Azure que manda los emails. No es un actor que nos llama — es al revés, nuestras Azure </w:t>
      </w:r>
      <w:proofErr w:type="spellStart"/>
      <w:r w:rsidRPr="00B311D3">
        <w:rPr>
          <w:rFonts w:eastAsia="Times New Roman" w:cs="Times New Roman"/>
          <w:sz w:val="24"/>
          <w:szCs w:val="24"/>
          <w:lang w:eastAsia="es-PE"/>
        </w:rPr>
        <w:t>Functions</w:t>
      </w:r>
      <w:proofErr w:type="spellEnd"/>
      <w:r w:rsidRPr="00B311D3">
        <w:rPr>
          <w:rFonts w:eastAsia="Times New Roman" w:cs="Times New Roman"/>
          <w:sz w:val="24"/>
          <w:szCs w:val="24"/>
          <w:lang w:eastAsia="es-PE"/>
        </w:rPr>
        <w:t xml:space="preserve"> lo llaman a él para pedir que envíe un email. La flecha en el diagrama apunta hacia él porque es un destino, no un origen. La ventaja sobre </w:t>
      </w:r>
      <w:proofErr w:type="spellStart"/>
      <w:r w:rsidRPr="00B311D3">
        <w:rPr>
          <w:rFonts w:eastAsia="Times New Roman" w:cs="Times New Roman"/>
          <w:sz w:val="24"/>
          <w:szCs w:val="24"/>
          <w:lang w:eastAsia="es-PE"/>
        </w:rPr>
        <w:t>SendGrid</w:t>
      </w:r>
      <w:proofErr w:type="spellEnd"/>
      <w:r w:rsidRPr="00B311D3">
        <w:rPr>
          <w:rFonts w:eastAsia="Times New Roman" w:cs="Times New Roman"/>
          <w:sz w:val="24"/>
          <w:szCs w:val="24"/>
          <w:lang w:eastAsia="es-PE"/>
        </w:rPr>
        <w:t xml:space="preserve"> es que Azure te da un subdominio </w:t>
      </w:r>
      <w:r w:rsidRPr="00B311D3">
        <w:rPr>
          <w:rFonts w:ascii="Courier New" w:eastAsia="Times New Roman" w:hAnsi="Courier New" w:cs="Courier New"/>
          <w:sz w:val="20"/>
          <w:szCs w:val="20"/>
          <w:lang w:eastAsia="es-PE"/>
        </w:rPr>
        <w:t>azurecomm.net</w:t>
      </w:r>
      <w:r w:rsidRPr="00B311D3">
        <w:rPr>
          <w:rFonts w:eastAsia="Times New Roman" w:cs="Times New Roman"/>
          <w:sz w:val="24"/>
          <w:szCs w:val="24"/>
          <w:lang w:eastAsia="es-PE"/>
        </w:rPr>
        <w:t xml:space="preserve"> gratuito sin necesidad de tener dominio propio.</w:t>
      </w:r>
    </w:p>
    <w:p w14:paraId="264C78C5" w14:textId="77777777" w:rsidR="00B311D3" w:rsidRPr="00B311D3" w:rsidRDefault="00B311D3" w:rsidP="00B311D3">
      <w:pPr>
        <w:spacing w:after="0" w:line="240" w:lineRule="auto"/>
        <w:rPr>
          <w:rFonts w:eastAsia="Times New Roman" w:cs="Times New Roman"/>
          <w:sz w:val="24"/>
          <w:szCs w:val="24"/>
          <w:lang w:eastAsia="es-PE"/>
        </w:rPr>
      </w:pPr>
      <w:r w:rsidRPr="00B311D3">
        <w:rPr>
          <w:rFonts w:eastAsia="Times New Roman" w:cs="Times New Roman"/>
          <w:sz w:val="24"/>
          <w:szCs w:val="24"/>
          <w:lang w:eastAsia="es-PE"/>
        </w:rPr>
        <w:pict w14:anchorId="04B3B25D">
          <v:rect id="_x0000_i1027" style="width:0;height:1.5pt" o:hralign="center" o:hrstd="t" o:hr="t" fillcolor="#a0a0a0" stroked="f"/>
        </w:pict>
      </w:r>
    </w:p>
    <w:p w14:paraId="5EC1D383" w14:textId="77777777" w:rsidR="00B311D3" w:rsidRPr="00B311D3" w:rsidRDefault="00B311D3" w:rsidP="00B311D3">
      <w:pPr>
        <w:spacing w:before="100" w:beforeAutospacing="1" w:after="100" w:afterAutospacing="1" w:line="240" w:lineRule="auto"/>
        <w:outlineLvl w:val="1"/>
        <w:rPr>
          <w:rFonts w:eastAsia="Times New Roman" w:cs="Times New Roman"/>
          <w:b/>
          <w:bCs/>
          <w:sz w:val="36"/>
          <w:szCs w:val="36"/>
          <w:lang w:eastAsia="es-PE"/>
        </w:rPr>
      </w:pPr>
      <w:r w:rsidRPr="00B311D3">
        <w:rPr>
          <w:rFonts w:eastAsia="Times New Roman" w:cs="Times New Roman"/>
          <w:b/>
          <w:bCs/>
          <w:sz w:val="36"/>
          <w:szCs w:val="36"/>
          <w:lang w:eastAsia="es-PE"/>
        </w:rPr>
        <w:t>Capa 2 — Edge</w:t>
      </w:r>
    </w:p>
    <w:p w14:paraId="4CDC4066"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sz w:val="24"/>
          <w:szCs w:val="24"/>
          <w:lang w:eastAsia="es-PE"/>
        </w:rPr>
        <w:t>Es la puerta de entrada pública del sistema. Todo tráfico del navegador pasa obligatoriamente por aquí antes de llegar a cualquier servicio interno.</w:t>
      </w:r>
    </w:p>
    <w:p w14:paraId="389F73E7"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b/>
          <w:bCs/>
          <w:sz w:val="24"/>
          <w:szCs w:val="24"/>
          <w:lang w:eastAsia="es-PE"/>
        </w:rPr>
        <w:t xml:space="preserve">Azure Front </w:t>
      </w:r>
      <w:proofErr w:type="spellStart"/>
      <w:r w:rsidRPr="00B311D3">
        <w:rPr>
          <w:rFonts w:eastAsia="Times New Roman" w:cs="Times New Roman"/>
          <w:b/>
          <w:bCs/>
          <w:sz w:val="24"/>
          <w:szCs w:val="24"/>
          <w:lang w:eastAsia="es-PE"/>
        </w:rPr>
        <w:t>Door</w:t>
      </w:r>
      <w:proofErr w:type="spellEnd"/>
      <w:r w:rsidRPr="00B311D3">
        <w:rPr>
          <w:rFonts w:eastAsia="Times New Roman" w:cs="Times New Roman"/>
          <w:b/>
          <w:bCs/>
          <w:sz w:val="24"/>
          <w:szCs w:val="24"/>
          <w:lang w:eastAsia="es-PE"/>
        </w:rPr>
        <w:t xml:space="preserve"> + WAF:</w:t>
      </w:r>
      <w:r w:rsidRPr="00B311D3">
        <w:rPr>
          <w:rFonts w:eastAsia="Times New Roman" w:cs="Times New Roman"/>
          <w:sz w:val="24"/>
          <w:szCs w:val="24"/>
          <w:lang w:eastAsia="es-PE"/>
        </w:rPr>
        <w:t xml:space="preserve"> Front </w:t>
      </w:r>
      <w:proofErr w:type="spellStart"/>
      <w:r w:rsidRPr="00B311D3">
        <w:rPr>
          <w:rFonts w:eastAsia="Times New Roman" w:cs="Times New Roman"/>
          <w:sz w:val="24"/>
          <w:szCs w:val="24"/>
          <w:lang w:eastAsia="es-PE"/>
        </w:rPr>
        <w:t>Door</w:t>
      </w:r>
      <w:proofErr w:type="spellEnd"/>
      <w:r w:rsidRPr="00B311D3">
        <w:rPr>
          <w:rFonts w:eastAsia="Times New Roman" w:cs="Times New Roman"/>
          <w:sz w:val="24"/>
          <w:szCs w:val="24"/>
          <w:lang w:eastAsia="es-PE"/>
        </w:rPr>
        <w:t xml:space="preserve"> es el punto de entrada global. Tiene un WAF (Web </w:t>
      </w:r>
      <w:proofErr w:type="spellStart"/>
      <w:r w:rsidRPr="00B311D3">
        <w:rPr>
          <w:rFonts w:eastAsia="Times New Roman" w:cs="Times New Roman"/>
          <w:sz w:val="24"/>
          <w:szCs w:val="24"/>
          <w:lang w:eastAsia="es-PE"/>
        </w:rPr>
        <w:t>Application</w:t>
      </w:r>
      <w:proofErr w:type="spellEnd"/>
      <w:r w:rsidRPr="00B311D3">
        <w:rPr>
          <w:rFonts w:eastAsia="Times New Roman" w:cs="Times New Roman"/>
          <w:sz w:val="24"/>
          <w:szCs w:val="24"/>
          <w:lang w:eastAsia="es-PE"/>
        </w:rPr>
        <w:t xml:space="preserve"> Firewall) incorporado que bloquea ataques comunes — inyección SQL, XSS, fuerza bruta, </w:t>
      </w:r>
      <w:proofErr w:type="spellStart"/>
      <w:r w:rsidRPr="00B311D3">
        <w:rPr>
          <w:rFonts w:eastAsia="Times New Roman" w:cs="Times New Roman"/>
          <w:sz w:val="24"/>
          <w:szCs w:val="24"/>
          <w:lang w:eastAsia="es-PE"/>
        </w:rPr>
        <w:t>DDoS</w:t>
      </w:r>
      <w:proofErr w:type="spellEnd"/>
      <w:r w:rsidRPr="00B311D3">
        <w:rPr>
          <w:rFonts w:eastAsia="Times New Roman" w:cs="Times New Roman"/>
          <w:sz w:val="24"/>
          <w:szCs w:val="24"/>
          <w:lang w:eastAsia="es-PE"/>
        </w:rPr>
        <w:t xml:space="preserve"> — antes de que el </w:t>
      </w:r>
      <w:proofErr w:type="spellStart"/>
      <w:r w:rsidRPr="00B311D3">
        <w:rPr>
          <w:rFonts w:eastAsia="Times New Roman" w:cs="Times New Roman"/>
          <w:sz w:val="24"/>
          <w:szCs w:val="24"/>
          <w:lang w:eastAsia="es-PE"/>
        </w:rPr>
        <w:t>request</w:t>
      </w:r>
      <w:proofErr w:type="spellEnd"/>
      <w:r w:rsidRPr="00B311D3">
        <w:rPr>
          <w:rFonts w:eastAsia="Times New Roman" w:cs="Times New Roman"/>
          <w:sz w:val="24"/>
          <w:szCs w:val="24"/>
          <w:lang w:eastAsia="es-PE"/>
        </w:rPr>
        <w:t xml:space="preserve"> llegue al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También funciona como CDN, lo que significa que puede servir el </w:t>
      </w:r>
      <w:proofErr w:type="spellStart"/>
      <w:r w:rsidRPr="00B311D3">
        <w:rPr>
          <w:rFonts w:eastAsia="Times New Roman" w:cs="Times New Roman"/>
          <w:sz w:val="24"/>
          <w:szCs w:val="24"/>
          <w:lang w:eastAsia="es-PE"/>
        </w:rPr>
        <w:t>frontend</w:t>
      </w:r>
      <w:proofErr w:type="spellEnd"/>
      <w:r w:rsidRPr="00B311D3">
        <w:rPr>
          <w:rFonts w:eastAsia="Times New Roman" w:cs="Times New Roman"/>
          <w:sz w:val="24"/>
          <w:szCs w:val="24"/>
          <w:lang w:eastAsia="es-PE"/>
        </w:rPr>
        <w:t xml:space="preserve"> estático desde un servidor geográficamente cercano al usuario. Nada llega al sistema sin pasar por aquí.</w:t>
      </w:r>
    </w:p>
    <w:p w14:paraId="582E3F81"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b/>
          <w:bCs/>
          <w:sz w:val="24"/>
          <w:szCs w:val="24"/>
          <w:lang w:eastAsia="es-PE"/>
        </w:rPr>
        <w:t>Azure API Management (APIM):</w:t>
      </w:r>
      <w:r w:rsidRPr="00B311D3">
        <w:rPr>
          <w:rFonts w:eastAsia="Times New Roman" w:cs="Times New Roman"/>
          <w:sz w:val="24"/>
          <w:szCs w:val="24"/>
          <w:lang w:eastAsia="es-PE"/>
        </w:rPr>
        <w:t xml:space="preserve"> es el </w:t>
      </w:r>
      <w:proofErr w:type="spellStart"/>
      <w:r w:rsidRPr="00B311D3">
        <w:rPr>
          <w:rFonts w:eastAsia="Times New Roman" w:cs="Times New Roman"/>
          <w:sz w:val="24"/>
          <w:szCs w:val="24"/>
          <w:lang w:eastAsia="es-PE"/>
        </w:rPr>
        <w:t>gateway</w:t>
      </w:r>
      <w:proofErr w:type="spellEnd"/>
      <w:r w:rsidRPr="00B311D3">
        <w:rPr>
          <w:rFonts w:eastAsia="Times New Roman" w:cs="Times New Roman"/>
          <w:sz w:val="24"/>
          <w:szCs w:val="24"/>
          <w:lang w:eastAsia="es-PE"/>
        </w:rPr>
        <w:t xml:space="preserve"> de la API. Recibe los </w:t>
      </w:r>
      <w:proofErr w:type="spellStart"/>
      <w:r w:rsidRPr="00B311D3">
        <w:rPr>
          <w:rFonts w:eastAsia="Times New Roman" w:cs="Times New Roman"/>
          <w:sz w:val="24"/>
          <w:szCs w:val="24"/>
          <w:lang w:eastAsia="es-PE"/>
        </w:rPr>
        <w:t>requests</w:t>
      </w:r>
      <w:proofErr w:type="spellEnd"/>
      <w:r w:rsidRPr="00B311D3">
        <w:rPr>
          <w:rFonts w:eastAsia="Times New Roman" w:cs="Times New Roman"/>
          <w:sz w:val="24"/>
          <w:szCs w:val="24"/>
          <w:lang w:eastAsia="es-PE"/>
        </w:rPr>
        <w:t xml:space="preserve"> que pasaron por Front </w:t>
      </w:r>
      <w:proofErr w:type="spellStart"/>
      <w:r w:rsidRPr="00B311D3">
        <w:rPr>
          <w:rFonts w:eastAsia="Times New Roman" w:cs="Times New Roman"/>
          <w:sz w:val="24"/>
          <w:szCs w:val="24"/>
          <w:lang w:eastAsia="es-PE"/>
        </w:rPr>
        <w:t>Door</w:t>
      </w:r>
      <w:proofErr w:type="spellEnd"/>
      <w:r w:rsidRPr="00B311D3">
        <w:rPr>
          <w:rFonts w:eastAsia="Times New Roman" w:cs="Times New Roman"/>
          <w:sz w:val="24"/>
          <w:szCs w:val="24"/>
          <w:lang w:eastAsia="es-PE"/>
        </w:rPr>
        <w:t xml:space="preserve"> y hace tres cosas antes de reenviarlos al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valida que el token JWT sea legítimo (autenticación), aplica límites de velocidad por usuario para evitar abuso (</w:t>
      </w:r>
      <w:proofErr w:type="spellStart"/>
      <w:r w:rsidRPr="00B311D3">
        <w:rPr>
          <w:rFonts w:eastAsia="Times New Roman" w:cs="Times New Roman"/>
          <w:sz w:val="24"/>
          <w:szCs w:val="24"/>
          <w:lang w:eastAsia="es-PE"/>
        </w:rPr>
        <w:t>rate</w:t>
      </w:r>
      <w:proofErr w:type="spellEnd"/>
      <w:r w:rsidRPr="00B311D3">
        <w:rPr>
          <w:rFonts w:eastAsia="Times New Roman" w:cs="Times New Roman"/>
          <w:sz w:val="24"/>
          <w:szCs w:val="24"/>
          <w:lang w:eastAsia="es-PE"/>
        </w:rPr>
        <w:t xml:space="preserve"> </w:t>
      </w:r>
      <w:proofErr w:type="spellStart"/>
      <w:r w:rsidRPr="00B311D3">
        <w:rPr>
          <w:rFonts w:eastAsia="Times New Roman" w:cs="Times New Roman"/>
          <w:sz w:val="24"/>
          <w:szCs w:val="24"/>
          <w:lang w:eastAsia="es-PE"/>
        </w:rPr>
        <w:t>limiting</w:t>
      </w:r>
      <w:proofErr w:type="spellEnd"/>
      <w:r w:rsidRPr="00B311D3">
        <w:rPr>
          <w:rFonts w:eastAsia="Times New Roman" w:cs="Times New Roman"/>
          <w:sz w:val="24"/>
          <w:szCs w:val="24"/>
          <w:lang w:eastAsia="es-PE"/>
        </w:rPr>
        <w:t xml:space="preserve">), y enruta cada </w:t>
      </w:r>
      <w:proofErr w:type="spellStart"/>
      <w:r w:rsidRPr="00B311D3">
        <w:rPr>
          <w:rFonts w:eastAsia="Times New Roman" w:cs="Times New Roman"/>
          <w:sz w:val="24"/>
          <w:szCs w:val="24"/>
          <w:lang w:eastAsia="es-PE"/>
        </w:rPr>
        <w:t>request</w:t>
      </w:r>
      <w:proofErr w:type="spellEnd"/>
      <w:r w:rsidRPr="00B311D3">
        <w:rPr>
          <w:rFonts w:eastAsia="Times New Roman" w:cs="Times New Roman"/>
          <w:sz w:val="24"/>
          <w:szCs w:val="24"/>
          <w:lang w:eastAsia="es-PE"/>
        </w:rPr>
        <w:t xml:space="preserve"> al servicio correcto según la ruta. Es el portero interno del sistema.</w:t>
      </w:r>
    </w:p>
    <w:p w14:paraId="014728DC" w14:textId="77777777" w:rsidR="00B311D3" w:rsidRPr="00B311D3" w:rsidRDefault="00B311D3" w:rsidP="00B311D3">
      <w:pPr>
        <w:spacing w:after="0" w:line="240" w:lineRule="auto"/>
        <w:rPr>
          <w:rFonts w:eastAsia="Times New Roman" w:cs="Times New Roman"/>
          <w:sz w:val="24"/>
          <w:szCs w:val="24"/>
          <w:lang w:eastAsia="es-PE"/>
        </w:rPr>
      </w:pPr>
      <w:r w:rsidRPr="00B311D3">
        <w:rPr>
          <w:rFonts w:eastAsia="Times New Roman" w:cs="Times New Roman"/>
          <w:sz w:val="24"/>
          <w:szCs w:val="24"/>
          <w:lang w:eastAsia="es-PE"/>
        </w:rPr>
        <w:pict w14:anchorId="7CCE5AE5">
          <v:rect id="_x0000_i1028" style="width:0;height:1.5pt" o:hralign="center" o:hrstd="t" o:hr="t" fillcolor="#a0a0a0" stroked="f"/>
        </w:pict>
      </w:r>
    </w:p>
    <w:p w14:paraId="21F7301A" w14:textId="77777777" w:rsidR="00B311D3" w:rsidRPr="00B311D3" w:rsidRDefault="00B311D3" w:rsidP="00B311D3">
      <w:pPr>
        <w:spacing w:before="100" w:beforeAutospacing="1" w:after="100" w:afterAutospacing="1" w:line="240" w:lineRule="auto"/>
        <w:outlineLvl w:val="1"/>
        <w:rPr>
          <w:rFonts w:eastAsia="Times New Roman" w:cs="Times New Roman"/>
          <w:b/>
          <w:bCs/>
          <w:sz w:val="36"/>
          <w:szCs w:val="36"/>
          <w:lang w:eastAsia="es-PE"/>
        </w:rPr>
      </w:pPr>
      <w:r w:rsidRPr="00B311D3">
        <w:rPr>
          <w:rFonts w:eastAsia="Times New Roman" w:cs="Times New Roman"/>
          <w:b/>
          <w:bCs/>
          <w:sz w:val="36"/>
          <w:szCs w:val="36"/>
          <w:lang w:eastAsia="es-PE"/>
        </w:rPr>
        <w:lastRenderedPageBreak/>
        <w:t xml:space="preserve">Capa 3 — App </w:t>
      </w:r>
      <w:proofErr w:type="spellStart"/>
      <w:r w:rsidRPr="00B311D3">
        <w:rPr>
          <w:rFonts w:eastAsia="Times New Roman" w:cs="Times New Roman"/>
          <w:b/>
          <w:bCs/>
          <w:sz w:val="36"/>
          <w:szCs w:val="36"/>
          <w:lang w:eastAsia="es-PE"/>
        </w:rPr>
        <w:t>Layer</w:t>
      </w:r>
      <w:proofErr w:type="spellEnd"/>
    </w:p>
    <w:p w14:paraId="22FD276C"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sz w:val="24"/>
          <w:szCs w:val="24"/>
          <w:lang w:eastAsia="es-PE"/>
        </w:rPr>
        <w:t>Aquí vive el código que tu equipo va a escribir. Son tres componentes:</w:t>
      </w:r>
    </w:p>
    <w:p w14:paraId="64DE0E45"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proofErr w:type="spellStart"/>
      <w:r w:rsidRPr="00B311D3">
        <w:rPr>
          <w:rFonts w:eastAsia="Times New Roman" w:cs="Times New Roman"/>
          <w:b/>
          <w:bCs/>
          <w:sz w:val="24"/>
          <w:szCs w:val="24"/>
          <w:lang w:eastAsia="es-PE"/>
        </w:rPr>
        <w:t>Backend</w:t>
      </w:r>
      <w:proofErr w:type="spellEnd"/>
      <w:r w:rsidRPr="00B311D3">
        <w:rPr>
          <w:rFonts w:eastAsia="Times New Roman" w:cs="Times New Roman"/>
          <w:b/>
          <w:bCs/>
          <w:sz w:val="24"/>
          <w:szCs w:val="24"/>
          <w:lang w:eastAsia="es-PE"/>
        </w:rPr>
        <w:t xml:space="preserve"> </w:t>
      </w:r>
      <w:proofErr w:type="spellStart"/>
      <w:r w:rsidRPr="00B311D3">
        <w:rPr>
          <w:rFonts w:eastAsia="Times New Roman" w:cs="Times New Roman"/>
          <w:b/>
          <w:bCs/>
          <w:sz w:val="24"/>
          <w:szCs w:val="24"/>
          <w:lang w:eastAsia="es-PE"/>
        </w:rPr>
        <w:t>FastAPI</w:t>
      </w:r>
      <w:proofErr w:type="spellEnd"/>
      <w:r w:rsidRPr="00B311D3">
        <w:rPr>
          <w:rFonts w:eastAsia="Times New Roman" w:cs="Times New Roman"/>
          <w:b/>
          <w:bCs/>
          <w:sz w:val="24"/>
          <w:szCs w:val="24"/>
          <w:lang w:eastAsia="es-PE"/>
        </w:rPr>
        <w:t xml:space="preserve"> (Container Apps):</w:t>
      </w:r>
      <w:r w:rsidRPr="00B311D3">
        <w:rPr>
          <w:rFonts w:eastAsia="Times New Roman" w:cs="Times New Roman"/>
          <w:sz w:val="24"/>
          <w:szCs w:val="24"/>
          <w:lang w:eastAsia="es-PE"/>
        </w:rPr>
        <w:t xml:space="preserve"> es el cerebro del sistema. Contiene toda la lógica de negocio: crear tickets, cambiar estados, gestionar dispositivos, administrar el catálogo, calcular garantías. Tiene una regla fundamental en esta arquitectura — </w:t>
      </w:r>
      <w:r w:rsidRPr="00B311D3">
        <w:rPr>
          <w:rFonts w:eastAsia="Times New Roman" w:cs="Times New Roman"/>
          <w:b/>
          <w:bCs/>
          <w:sz w:val="24"/>
          <w:szCs w:val="24"/>
          <w:lang w:eastAsia="es-PE"/>
        </w:rPr>
        <w:t>es el único componente que puede leer y escribir en la base de datos</w:t>
      </w:r>
      <w:r w:rsidRPr="00B311D3">
        <w:rPr>
          <w:rFonts w:eastAsia="Times New Roman" w:cs="Times New Roman"/>
          <w:sz w:val="24"/>
          <w:szCs w:val="24"/>
          <w:lang w:eastAsia="es-PE"/>
        </w:rPr>
        <w:t xml:space="preserve">. Ningún otro servicio toca PostgreSQL directamente. Además, cada vez que algo importante ocurre (un ticket cambia de estado, por ejemplo), el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publica un mensaje en </w:t>
      </w:r>
      <w:proofErr w:type="spellStart"/>
      <w:r w:rsidRPr="00B311D3">
        <w:rPr>
          <w:rFonts w:eastAsia="Times New Roman" w:cs="Times New Roman"/>
          <w:sz w:val="24"/>
          <w:szCs w:val="24"/>
          <w:lang w:eastAsia="es-PE"/>
        </w:rPr>
        <w:t>Service</w:t>
      </w:r>
      <w:proofErr w:type="spellEnd"/>
      <w:r w:rsidRPr="00B311D3">
        <w:rPr>
          <w:rFonts w:eastAsia="Times New Roman" w:cs="Times New Roman"/>
          <w:sz w:val="24"/>
          <w:szCs w:val="24"/>
          <w:lang w:eastAsia="es-PE"/>
        </w:rPr>
        <w:t xml:space="preserve"> Bus para que otros servicios reaccionen.</w:t>
      </w:r>
    </w:p>
    <w:p w14:paraId="35D65FD2"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proofErr w:type="spellStart"/>
      <w:r w:rsidRPr="00B311D3">
        <w:rPr>
          <w:rFonts w:eastAsia="Times New Roman" w:cs="Times New Roman"/>
          <w:b/>
          <w:bCs/>
          <w:sz w:val="24"/>
          <w:szCs w:val="24"/>
          <w:lang w:eastAsia="es-PE"/>
        </w:rPr>
        <w:t>Payment</w:t>
      </w:r>
      <w:proofErr w:type="spellEnd"/>
      <w:r w:rsidRPr="00B311D3">
        <w:rPr>
          <w:rFonts w:eastAsia="Times New Roman" w:cs="Times New Roman"/>
          <w:b/>
          <w:bCs/>
          <w:sz w:val="24"/>
          <w:szCs w:val="24"/>
          <w:lang w:eastAsia="es-PE"/>
        </w:rPr>
        <w:t xml:space="preserve"> </w:t>
      </w:r>
      <w:proofErr w:type="spellStart"/>
      <w:r w:rsidRPr="00B311D3">
        <w:rPr>
          <w:rFonts w:eastAsia="Times New Roman" w:cs="Times New Roman"/>
          <w:b/>
          <w:bCs/>
          <w:sz w:val="24"/>
          <w:szCs w:val="24"/>
          <w:lang w:eastAsia="es-PE"/>
        </w:rPr>
        <w:t>Listener</w:t>
      </w:r>
      <w:proofErr w:type="spellEnd"/>
      <w:r w:rsidRPr="00B311D3">
        <w:rPr>
          <w:rFonts w:eastAsia="Times New Roman" w:cs="Times New Roman"/>
          <w:b/>
          <w:bCs/>
          <w:sz w:val="24"/>
          <w:szCs w:val="24"/>
          <w:lang w:eastAsia="es-PE"/>
        </w:rPr>
        <w:t xml:space="preserve"> (Container Apps):</w:t>
      </w:r>
      <w:r w:rsidRPr="00B311D3">
        <w:rPr>
          <w:rFonts w:eastAsia="Times New Roman" w:cs="Times New Roman"/>
          <w:sz w:val="24"/>
          <w:szCs w:val="24"/>
          <w:lang w:eastAsia="es-PE"/>
        </w:rPr>
        <w:t xml:space="preserve"> es un microservicio separado cuya única responsabilidad es recibir el </w:t>
      </w:r>
      <w:proofErr w:type="spellStart"/>
      <w:r w:rsidRPr="00B311D3">
        <w:rPr>
          <w:rFonts w:eastAsia="Times New Roman" w:cs="Times New Roman"/>
          <w:sz w:val="24"/>
          <w:szCs w:val="24"/>
          <w:lang w:eastAsia="es-PE"/>
        </w:rPr>
        <w:t>webhook</w:t>
      </w:r>
      <w:proofErr w:type="spellEnd"/>
      <w:r w:rsidRPr="00B311D3">
        <w:rPr>
          <w:rFonts w:eastAsia="Times New Roman" w:cs="Times New Roman"/>
          <w:sz w:val="24"/>
          <w:szCs w:val="24"/>
          <w:lang w:eastAsia="es-PE"/>
        </w:rPr>
        <w:t xml:space="preserve"> de </w:t>
      </w:r>
      <w:proofErr w:type="spellStart"/>
      <w:r w:rsidRPr="00B311D3">
        <w:rPr>
          <w:rFonts w:eastAsia="Times New Roman" w:cs="Times New Roman"/>
          <w:sz w:val="24"/>
          <w:szCs w:val="24"/>
          <w:lang w:eastAsia="es-PE"/>
        </w:rPr>
        <w:t>Culqi</w:t>
      </w:r>
      <w:proofErr w:type="spellEnd"/>
      <w:r w:rsidRPr="00B311D3">
        <w:rPr>
          <w:rFonts w:eastAsia="Times New Roman" w:cs="Times New Roman"/>
          <w:sz w:val="24"/>
          <w:szCs w:val="24"/>
          <w:lang w:eastAsia="es-PE"/>
        </w:rPr>
        <w:t xml:space="preserve">. Cuando llega un pago, el </w:t>
      </w:r>
      <w:proofErr w:type="spellStart"/>
      <w:r w:rsidRPr="00B311D3">
        <w:rPr>
          <w:rFonts w:eastAsia="Times New Roman" w:cs="Times New Roman"/>
          <w:sz w:val="24"/>
          <w:szCs w:val="24"/>
          <w:lang w:eastAsia="es-PE"/>
        </w:rPr>
        <w:t>Listener</w:t>
      </w:r>
      <w:proofErr w:type="spellEnd"/>
      <w:r w:rsidRPr="00B311D3">
        <w:rPr>
          <w:rFonts w:eastAsia="Times New Roman" w:cs="Times New Roman"/>
          <w:sz w:val="24"/>
          <w:szCs w:val="24"/>
          <w:lang w:eastAsia="es-PE"/>
        </w:rPr>
        <w:t xml:space="preserve"> llama al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por HTTP para preguntarle cuál era el monto esperado para ese ticket. El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le responde, el </w:t>
      </w:r>
      <w:proofErr w:type="spellStart"/>
      <w:r w:rsidRPr="00B311D3">
        <w:rPr>
          <w:rFonts w:eastAsia="Times New Roman" w:cs="Times New Roman"/>
          <w:sz w:val="24"/>
          <w:szCs w:val="24"/>
          <w:lang w:eastAsia="es-PE"/>
        </w:rPr>
        <w:t>Listener</w:t>
      </w:r>
      <w:proofErr w:type="spellEnd"/>
      <w:r w:rsidRPr="00B311D3">
        <w:rPr>
          <w:rFonts w:eastAsia="Times New Roman" w:cs="Times New Roman"/>
          <w:sz w:val="24"/>
          <w:szCs w:val="24"/>
          <w:lang w:eastAsia="es-PE"/>
        </w:rPr>
        <w:t xml:space="preserve"> compara, y si coincide publica un mensaje en </w:t>
      </w:r>
      <w:proofErr w:type="spellStart"/>
      <w:r w:rsidRPr="00B311D3">
        <w:rPr>
          <w:rFonts w:eastAsia="Times New Roman" w:cs="Times New Roman"/>
          <w:sz w:val="24"/>
          <w:szCs w:val="24"/>
          <w:lang w:eastAsia="es-PE"/>
        </w:rPr>
        <w:t>Service</w:t>
      </w:r>
      <w:proofErr w:type="spellEnd"/>
      <w:r w:rsidRPr="00B311D3">
        <w:rPr>
          <w:rFonts w:eastAsia="Times New Roman" w:cs="Times New Roman"/>
          <w:sz w:val="24"/>
          <w:szCs w:val="24"/>
          <w:lang w:eastAsia="es-PE"/>
        </w:rPr>
        <w:t xml:space="preserve"> Bus confirmando el pago. Está separado del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principal por una razón concreta: si </w:t>
      </w:r>
      <w:proofErr w:type="spellStart"/>
      <w:r w:rsidRPr="00B311D3">
        <w:rPr>
          <w:rFonts w:eastAsia="Times New Roman" w:cs="Times New Roman"/>
          <w:sz w:val="24"/>
          <w:szCs w:val="24"/>
          <w:lang w:eastAsia="es-PE"/>
        </w:rPr>
        <w:t>Culqi</w:t>
      </w:r>
      <w:proofErr w:type="spellEnd"/>
      <w:r w:rsidRPr="00B311D3">
        <w:rPr>
          <w:rFonts w:eastAsia="Times New Roman" w:cs="Times New Roman"/>
          <w:sz w:val="24"/>
          <w:szCs w:val="24"/>
          <w:lang w:eastAsia="es-PE"/>
        </w:rPr>
        <w:t xml:space="preserve"> manda muchos </w:t>
      </w:r>
      <w:proofErr w:type="spellStart"/>
      <w:r w:rsidRPr="00B311D3">
        <w:rPr>
          <w:rFonts w:eastAsia="Times New Roman" w:cs="Times New Roman"/>
          <w:sz w:val="24"/>
          <w:szCs w:val="24"/>
          <w:lang w:eastAsia="es-PE"/>
        </w:rPr>
        <w:t>webhooks</w:t>
      </w:r>
      <w:proofErr w:type="spellEnd"/>
      <w:r w:rsidRPr="00B311D3">
        <w:rPr>
          <w:rFonts w:eastAsia="Times New Roman" w:cs="Times New Roman"/>
          <w:sz w:val="24"/>
          <w:szCs w:val="24"/>
          <w:lang w:eastAsia="es-PE"/>
        </w:rPr>
        <w:t xml:space="preserve"> en poco tiempo, no queremos que eso afecte la disponibilidad del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de tickets.</w:t>
      </w:r>
    </w:p>
    <w:p w14:paraId="7C26C8E9"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b/>
          <w:bCs/>
          <w:sz w:val="24"/>
          <w:szCs w:val="24"/>
          <w:lang w:val="en-US" w:eastAsia="es-PE"/>
        </w:rPr>
        <w:t>Static Web App (frontend React):</w:t>
      </w:r>
      <w:r w:rsidRPr="00B311D3">
        <w:rPr>
          <w:rFonts w:eastAsia="Times New Roman" w:cs="Times New Roman"/>
          <w:sz w:val="24"/>
          <w:szCs w:val="24"/>
          <w:lang w:val="en-US" w:eastAsia="es-PE"/>
        </w:rPr>
        <w:t xml:space="preserve"> es </w:t>
      </w:r>
      <w:proofErr w:type="spellStart"/>
      <w:r w:rsidRPr="00B311D3">
        <w:rPr>
          <w:rFonts w:eastAsia="Times New Roman" w:cs="Times New Roman"/>
          <w:sz w:val="24"/>
          <w:szCs w:val="24"/>
          <w:lang w:val="en-US" w:eastAsia="es-PE"/>
        </w:rPr>
        <w:t>el</w:t>
      </w:r>
      <w:proofErr w:type="spellEnd"/>
      <w:r w:rsidRPr="00B311D3">
        <w:rPr>
          <w:rFonts w:eastAsia="Times New Roman" w:cs="Times New Roman"/>
          <w:sz w:val="24"/>
          <w:szCs w:val="24"/>
          <w:lang w:val="en-US" w:eastAsia="es-PE"/>
        </w:rPr>
        <w:t xml:space="preserve"> frontend </w:t>
      </w:r>
      <w:proofErr w:type="spellStart"/>
      <w:r w:rsidRPr="00B311D3">
        <w:rPr>
          <w:rFonts w:eastAsia="Times New Roman" w:cs="Times New Roman"/>
          <w:sz w:val="24"/>
          <w:szCs w:val="24"/>
          <w:lang w:val="en-US" w:eastAsia="es-PE"/>
        </w:rPr>
        <w:t>compilado</w:t>
      </w:r>
      <w:proofErr w:type="spellEnd"/>
      <w:r w:rsidRPr="00B311D3">
        <w:rPr>
          <w:rFonts w:eastAsia="Times New Roman" w:cs="Times New Roman"/>
          <w:sz w:val="24"/>
          <w:szCs w:val="24"/>
          <w:lang w:val="en-US" w:eastAsia="es-PE"/>
        </w:rPr>
        <w:t xml:space="preserve">. </w:t>
      </w:r>
      <w:r w:rsidRPr="00B311D3">
        <w:rPr>
          <w:rFonts w:eastAsia="Times New Roman" w:cs="Times New Roman"/>
          <w:sz w:val="24"/>
          <w:szCs w:val="24"/>
          <w:lang w:eastAsia="es-PE"/>
        </w:rPr>
        <w:t xml:space="preserve">Azure lo sirve como archivos estáticos — HTML, CSS, JavaScript. No hay servidor corriendo detrás del </w:t>
      </w:r>
      <w:proofErr w:type="spellStart"/>
      <w:r w:rsidRPr="00B311D3">
        <w:rPr>
          <w:rFonts w:eastAsia="Times New Roman" w:cs="Times New Roman"/>
          <w:sz w:val="24"/>
          <w:szCs w:val="24"/>
          <w:lang w:eastAsia="es-PE"/>
        </w:rPr>
        <w:t>frontend</w:t>
      </w:r>
      <w:proofErr w:type="spellEnd"/>
      <w:r w:rsidRPr="00B311D3">
        <w:rPr>
          <w:rFonts w:eastAsia="Times New Roman" w:cs="Times New Roman"/>
          <w:sz w:val="24"/>
          <w:szCs w:val="24"/>
          <w:lang w:eastAsia="es-PE"/>
        </w:rPr>
        <w:t>, Azure lo gestiona solo. Tanto el cliente como el técnico usan esta misma aplicación web, con vistas distintas según su rol.</w:t>
      </w:r>
    </w:p>
    <w:p w14:paraId="76F699BD" w14:textId="77777777" w:rsidR="00B311D3" w:rsidRPr="00B311D3" w:rsidRDefault="00B311D3" w:rsidP="00B311D3">
      <w:pPr>
        <w:spacing w:after="0" w:line="240" w:lineRule="auto"/>
        <w:rPr>
          <w:rFonts w:eastAsia="Times New Roman" w:cs="Times New Roman"/>
          <w:sz w:val="24"/>
          <w:szCs w:val="24"/>
          <w:lang w:eastAsia="es-PE"/>
        </w:rPr>
      </w:pPr>
      <w:r w:rsidRPr="00B311D3">
        <w:rPr>
          <w:rFonts w:eastAsia="Times New Roman" w:cs="Times New Roman"/>
          <w:sz w:val="24"/>
          <w:szCs w:val="24"/>
          <w:lang w:eastAsia="es-PE"/>
        </w:rPr>
        <w:pict w14:anchorId="1381FD7A">
          <v:rect id="_x0000_i1029" style="width:0;height:1.5pt" o:hralign="center" o:hrstd="t" o:hr="t" fillcolor="#a0a0a0" stroked="f"/>
        </w:pict>
      </w:r>
    </w:p>
    <w:p w14:paraId="6D74D4AE" w14:textId="77777777" w:rsidR="00B311D3" w:rsidRPr="00B311D3" w:rsidRDefault="00B311D3" w:rsidP="00B311D3">
      <w:pPr>
        <w:spacing w:before="100" w:beforeAutospacing="1" w:after="100" w:afterAutospacing="1" w:line="240" w:lineRule="auto"/>
        <w:outlineLvl w:val="1"/>
        <w:rPr>
          <w:rFonts w:eastAsia="Times New Roman" w:cs="Times New Roman"/>
          <w:b/>
          <w:bCs/>
          <w:sz w:val="36"/>
          <w:szCs w:val="36"/>
          <w:lang w:eastAsia="es-PE"/>
        </w:rPr>
      </w:pPr>
      <w:r w:rsidRPr="00B311D3">
        <w:rPr>
          <w:rFonts w:eastAsia="Times New Roman" w:cs="Times New Roman"/>
          <w:b/>
          <w:bCs/>
          <w:sz w:val="36"/>
          <w:szCs w:val="36"/>
          <w:lang w:eastAsia="es-PE"/>
        </w:rPr>
        <w:t>Capa 4 — Mensajería</w:t>
      </w:r>
    </w:p>
    <w:p w14:paraId="360FFC24"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b/>
          <w:bCs/>
          <w:sz w:val="24"/>
          <w:szCs w:val="24"/>
          <w:lang w:eastAsia="es-PE"/>
        </w:rPr>
        <w:t xml:space="preserve">Azure </w:t>
      </w:r>
      <w:proofErr w:type="spellStart"/>
      <w:r w:rsidRPr="00B311D3">
        <w:rPr>
          <w:rFonts w:eastAsia="Times New Roman" w:cs="Times New Roman"/>
          <w:b/>
          <w:bCs/>
          <w:sz w:val="24"/>
          <w:szCs w:val="24"/>
          <w:lang w:eastAsia="es-PE"/>
        </w:rPr>
        <w:t>Service</w:t>
      </w:r>
      <w:proofErr w:type="spellEnd"/>
      <w:r w:rsidRPr="00B311D3">
        <w:rPr>
          <w:rFonts w:eastAsia="Times New Roman" w:cs="Times New Roman"/>
          <w:b/>
          <w:bCs/>
          <w:sz w:val="24"/>
          <w:szCs w:val="24"/>
          <w:lang w:eastAsia="es-PE"/>
        </w:rPr>
        <w:t xml:space="preserve"> Bus:</w:t>
      </w:r>
      <w:r w:rsidRPr="00B311D3">
        <w:rPr>
          <w:rFonts w:eastAsia="Times New Roman" w:cs="Times New Roman"/>
          <w:sz w:val="24"/>
          <w:szCs w:val="24"/>
          <w:lang w:eastAsia="es-PE"/>
        </w:rPr>
        <w:t xml:space="preserve"> es el sistema nervioso asíncrono del sistema. Funciona con </w:t>
      </w:r>
      <w:proofErr w:type="spellStart"/>
      <w:r w:rsidRPr="00B311D3">
        <w:rPr>
          <w:rFonts w:eastAsia="Times New Roman" w:cs="Times New Roman"/>
          <w:sz w:val="24"/>
          <w:szCs w:val="24"/>
          <w:lang w:eastAsia="es-PE"/>
        </w:rPr>
        <w:t>topics</w:t>
      </w:r>
      <w:proofErr w:type="spellEnd"/>
      <w:r w:rsidRPr="00B311D3">
        <w:rPr>
          <w:rFonts w:eastAsia="Times New Roman" w:cs="Times New Roman"/>
          <w:sz w:val="24"/>
          <w:szCs w:val="24"/>
          <w:lang w:eastAsia="es-PE"/>
        </w:rPr>
        <w:t xml:space="preserve"> y </w:t>
      </w:r>
      <w:proofErr w:type="spellStart"/>
      <w:r w:rsidRPr="00B311D3">
        <w:rPr>
          <w:rFonts w:eastAsia="Times New Roman" w:cs="Times New Roman"/>
          <w:sz w:val="24"/>
          <w:szCs w:val="24"/>
          <w:lang w:eastAsia="es-PE"/>
        </w:rPr>
        <w:t>subscriptions</w:t>
      </w:r>
      <w:proofErr w:type="spellEnd"/>
      <w:r w:rsidRPr="00B311D3">
        <w:rPr>
          <w:rFonts w:eastAsia="Times New Roman" w:cs="Times New Roman"/>
          <w:sz w:val="24"/>
          <w:szCs w:val="24"/>
          <w:lang w:eastAsia="es-PE"/>
        </w:rPr>
        <w:t xml:space="preserve">. Un </w:t>
      </w:r>
      <w:proofErr w:type="spellStart"/>
      <w:r w:rsidRPr="00B311D3">
        <w:rPr>
          <w:rFonts w:eastAsia="Times New Roman" w:cs="Times New Roman"/>
          <w:sz w:val="24"/>
          <w:szCs w:val="24"/>
          <w:lang w:eastAsia="es-PE"/>
        </w:rPr>
        <w:t>topic</w:t>
      </w:r>
      <w:proofErr w:type="spellEnd"/>
      <w:r w:rsidRPr="00B311D3">
        <w:rPr>
          <w:rFonts w:eastAsia="Times New Roman" w:cs="Times New Roman"/>
          <w:sz w:val="24"/>
          <w:szCs w:val="24"/>
          <w:lang w:eastAsia="es-PE"/>
        </w:rPr>
        <w:t xml:space="preserve"> es un canal temático donde alguien publica un mensaje. Una </w:t>
      </w:r>
      <w:proofErr w:type="spellStart"/>
      <w:r w:rsidRPr="00B311D3">
        <w:rPr>
          <w:rFonts w:eastAsia="Times New Roman" w:cs="Times New Roman"/>
          <w:sz w:val="24"/>
          <w:szCs w:val="24"/>
          <w:lang w:eastAsia="es-PE"/>
        </w:rPr>
        <w:t>subscription</w:t>
      </w:r>
      <w:proofErr w:type="spellEnd"/>
      <w:r w:rsidRPr="00B311D3">
        <w:rPr>
          <w:rFonts w:eastAsia="Times New Roman" w:cs="Times New Roman"/>
          <w:sz w:val="24"/>
          <w:szCs w:val="24"/>
          <w:lang w:eastAsia="es-PE"/>
        </w:rPr>
        <w:t xml:space="preserve"> es una vista de ese </w:t>
      </w:r>
      <w:proofErr w:type="spellStart"/>
      <w:r w:rsidRPr="00B311D3">
        <w:rPr>
          <w:rFonts w:eastAsia="Times New Roman" w:cs="Times New Roman"/>
          <w:sz w:val="24"/>
          <w:szCs w:val="24"/>
          <w:lang w:eastAsia="es-PE"/>
        </w:rPr>
        <w:t>topic</w:t>
      </w:r>
      <w:proofErr w:type="spellEnd"/>
      <w:r w:rsidRPr="00B311D3">
        <w:rPr>
          <w:rFonts w:eastAsia="Times New Roman" w:cs="Times New Roman"/>
          <w:sz w:val="24"/>
          <w:szCs w:val="24"/>
          <w:lang w:eastAsia="es-PE"/>
        </w:rPr>
        <w:t xml:space="preserve"> — cada consumidor tiene la suya y lee los mensajes de forma independiente.</w:t>
      </w:r>
    </w:p>
    <w:p w14:paraId="1E48BE55"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sz w:val="24"/>
          <w:szCs w:val="24"/>
          <w:lang w:eastAsia="es-PE"/>
        </w:rPr>
        <w:t xml:space="preserve">En este sistema hay dos </w:t>
      </w:r>
      <w:proofErr w:type="spellStart"/>
      <w:r w:rsidRPr="00B311D3">
        <w:rPr>
          <w:rFonts w:eastAsia="Times New Roman" w:cs="Times New Roman"/>
          <w:sz w:val="24"/>
          <w:szCs w:val="24"/>
          <w:lang w:eastAsia="es-PE"/>
        </w:rPr>
        <w:t>topics</w:t>
      </w:r>
      <w:proofErr w:type="spellEnd"/>
      <w:r w:rsidRPr="00B311D3">
        <w:rPr>
          <w:rFonts w:eastAsia="Times New Roman" w:cs="Times New Roman"/>
          <w:sz w:val="24"/>
          <w:szCs w:val="24"/>
          <w:lang w:eastAsia="es-PE"/>
        </w:rPr>
        <w:t>:</w:t>
      </w:r>
    </w:p>
    <w:p w14:paraId="67BA80C5"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ascii="Courier New" w:eastAsia="Times New Roman" w:hAnsi="Courier New" w:cs="Courier New"/>
          <w:sz w:val="20"/>
          <w:szCs w:val="20"/>
          <w:lang w:eastAsia="es-PE"/>
        </w:rPr>
        <w:t>tickets</w:t>
      </w:r>
      <w:r w:rsidRPr="00B311D3">
        <w:rPr>
          <w:rFonts w:eastAsia="Times New Roman" w:cs="Times New Roman"/>
          <w:sz w:val="24"/>
          <w:szCs w:val="24"/>
          <w:lang w:eastAsia="es-PE"/>
        </w:rPr>
        <w:t xml:space="preserve"> — el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publica aquí cada vez que un ticket cambia de estado. Los suscriptores son </w:t>
      </w:r>
      <w:proofErr w:type="spellStart"/>
      <w:r w:rsidRPr="00B311D3">
        <w:rPr>
          <w:rFonts w:ascii="Courier New" w:eastAsia="Times New Roman" w:hAnsi="Courier New" w:cs="Courier New"/>
          <w:sz w:val="20"/>
          <w:szCs w:val="20"/>
          <w:lang w:eastAsia="es-PE"/>
        </w:rPr>
        <w:t>fn</w:t>
      </w:r>
      <w:proofErr w:type="spellEnd"/>
      <w:r w:rsidRPr="00B311D3">
        <w:rPr>
          <w:rFonts w:ascii="Courier New" w:eastAsia="Times New Roman" w:hAnsi="Courier New" w:cs="Courier New"/>
          <w:sz w:val="20"/>
          <w:szCs w:val="20"/>
          <w:lang w:eastAsia="es-PE"/>
        </w:rPr>
        <w:t>-</w:t>
      </w:r>
      <w:proofErr w:type="spellStart"/>
      <w:r w:rsidRPr="00B311D3">
        <w:rPr>
          <w:rFonts w:ascii="Courier New" w:eastAsia="Times New Roman" w:hAnsi="Courier New" w:cs="Courier New"/>
          <w:sz w:val="20"/>
          <w:szCs w:val="20"/>
          <w:lang w:eastAsia="es-PE"/>
        </w:rPr>
        <w:t>notify</w:t>
      </w:r>
      <w:proofErr w:type="spellEnd"/>
      <w:r w:rsidRPr="00B311D3">
        <w:rPr>
          <w:rFonts w:ascii="Courier New" w:eastAsia="Times New Roman" w:hAnsi="Courier New" w:cs="Courier New"/>
          <w:sz w:val="20"/>
          <w:szCs w:val="20"/>
          <w:lang w:eastAsia="es-PE"/>
        </w:rPr>
        <w:t>-ticket</w:t>
      </w:r>
      <w:r w:rsidRPr="00B311D3">
        <w:rPr>
          <w:rFonts w:eastAsia="Times New Roman" w:cs="Times New Roman"/>
          <w:sz w:val="24"/>
          <w:szCs w:val="24"/>
          <w:lang w:eastAsia="es-PE"/>
        </w:rPr>
        <w:t xml:space="preserve"> (para mandar emails) y </w:t>
      </w:r>
      <w:proofErr w:type="spellStart"/>
      <w:r w:rsidRPr="00B311D3">
        <w:rPr>
          <w:rFonts w:ascii="Courier New" w:eastAsia="Times New Roman" w:hAnsi="Courier New" w:cs="Courier New"/>
          <w:sz w:val="20"/>
          <w:szCs w:val="20"/>
          <w:lang w:eastAsia="es-PE"/>
        </w:rPr>
        <w:t>fn-garantia</w:t>
      </w:r>
      <w:proofErr w:type="spellEnd"/>
      <w:r w:rsidRPr="00B311D3">
        <w:rPr>
          <w:rFonts w:eastAsia="Times New Roman" w:cs="Times New Roman"/>
          <w:sz w:val="24"/>
          <w:szCs w:val="24"/>
          <w:lang w:eastAsia="es-PE"/>
        </w:rPr>
        <w:t xml:space="preserve"> (para registrar la fecha de garantía cuando el ticket se finaliza).</w:t>
      </w:r>
    </w:p>
    <w:p w14:paraId="78EAE0C0"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ascii="Courier New" w:eastAsia="Times New Roman" w:hAnsi="Courier New" w:cs="Courier New"/>
          <w:sz w:val="20"/>
          <w:szCs w:val="20"/>
          <w:lang w:eastAsia="es-PE"/>
        </w:rPr>
        <w:t>pagos</w:t>
      </w:r>
      <w:r w:rsidRPr="00B311D3">
        <w:rPr>
          <w:rFonts w:eastAsia="Times New Roman" w:cs="Times New Roman"/>
          <w:sz w:val="24"/>
          <w:szCs w:val="24"/>
          <w:lang w:eastAsia="es-PE"/>
        </w:rPr>
        <w:t xml:space="preserve"> — el </w:t>
      </w:r>
      <w:proofErr w:type="spellStart"/>
      <w:r w:rsidRPr="00B311D3">
        <w:rPr>
          <w:rFonts w:eastAsia="Times New Roman" w:cs="Times New Roman"/>
          <w:sz w:val="24"/>
          <w:szCs w:val="24"/>
          <w:lang w:eastAsia="es-PE"/>
        </w:rPr>
        <w:t>Payment</w:t>
      </w:r>
      <w:proofErr w:type="spellEnd"/>
      <w:r w:rsidRPr="00B311D3">
        <w:rPr>
          <w:rFonts w:eastAsia="Times New Roman" w:cs="Times New Roman"/>
          <w:sz w:val="24"/>
          <w:szCs w:val="24"/>
          <w:lang w:eastAsia="es-PE"/>
        </w:rPr>
        <w:t xml:space="preserve"> </w:t>
      </w:r>
      <w:proofErr w:type="spellStart"/>
      <w:r w:rsidRPr="00B311D3">
        <w:rPr>
          <w:rFonts w:eastAsia="Times New Roman" w:cs="Times New Roman"/>
          <w:sz w:val="24"/>
          <w:szCs w:val="24"/>
          <w:lang w:eastAsia="es-PE"/>
        </w:rPr>
        <w:t>Listener</w:t>
      </w:r>
      <w:proofErr w:type="spellEnd"/>
      <w:r w:rsidRPr="00B311D3">
        <w:rPr>
          <w:rFonts w:eastAsia="Times New Roman" w:cs="Times New Roman"/>
          <w:sz w:val="24"/>
          <w:szCs w:val="24"/>
          <w:lang w:eastAsia="es-PE"/>
        </w:rPr>
        <w:t xml:space="preserve"> publica aquí cuando confirma un pago. El suscriptor es </w:t>
      </w:r>
      <w:proofErr w:type="spellStart"/>
      <w:r w:rsidRPr="00B311D3">
        <w:rPr>
          <w:rFonts w:ascii="Courier New" w:eastAsia="Times New Roman" w:hAnsi="Courier New" w:cs="Courier New"/>
          <w:sz w:val="20"/>
          <w:szCs w:val="20"/>
          <w:lang w:eastAsia="es-PE"/>
        </w:rPr>
        <w:t>fn</w:t>
      </w:r>
      <w:proofErr w:type="spellEnd"/>
      <w:r w:rsidRPr="00B311D3">
        <w:rPr>
          <w:rFonts w:ascii="Courier New" w:eastAsia="Times New Roman" w:hAnsi="Courier New" w:cs="Courier New"/>
          <w:sz w:val="20"/>
          <w:szCs w:val="20"/>
          <w:lang w:eastAsia="es-PE"/>
        </w:rPr>
        <w:t>-pago-confirmado</w:t>
      </w:r>
      <w:r w:rsidRPr="00B311D3">
        <w:rPr>
          <w:rFonts w:eastAsia="Times New Roman" w:cs="Times New Roman"/>
          <w:sz w:val="24"/>
          <w:szCs w:val="24"/>
          <w:lang w:eastAsia="es-PE"/>
        </w:rPr>
        <w:t>.</w:t>
      </w:r>
    </w:p>
    <w:p w14:paraId="65BD2820"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sz w:val="24"/>
          <w:szCs w:val="24"/>
          <w:lang w:eastAsia="es-PE"/>
        </w:rPr>
        <w:t xml:space="preserve">Lo importante es entender qué hace y qué no hace </w:t>
      </w:r>
      <w:proofErr w:type="spellStart"/>
      <w:r w:rsidRPr="00B311D3">
        <w:rPr>
          <w:rFonts w:eastAsia="Times New Roman" w:cs="Times New Roman"/>
          <w:sz w:val="24"/>
          <w:szCs w:val="24"/>
          <w:lang w:eastAsia="es-PE"/>
        </w:rPr>
        <w:t>Service</w:t>
      </w:r>
      <w:proofErr w:type="spellEnd"/>
      <w:r w:rsidRPr="00B311D3">
        <w:rPr>
          <w:rFonts w:eastAsia="Times New Roman" w:cs="Times New Roman"/>
          <w:sz w:val="24"/>
          <w:szCs w:val="24"/>
          <w:lang w:eastAsia="es-PE"/>
        </w:rPr>
        <w:t xml:space="preserve"> Bus. </w:t>
      </w:r>
      <w:r w:rsidRPr="00B311D3">
        <w:rPr>
          <w:rFonts w:eastAsia="Times New Roman" w:cs="Times New Roman"/>
          <w:b/>
          <w:bCs/>
          <w:sz w:val="24"/>
          <w:szCs w:val="24"/>
          <w:lang w:eastAsia="es-PE"/>
        </w:rPr>
        <w:t>Solo transporta mensajes. No ejecuta ninguna lógica.</w:t>
      </w:r>
      <w:r w:rsidRPr="00B311D3">
        <w:rPr>
          <w:rFonts w:eastAsia="Times New Roman" w:cs="Times New Roman"/>
          <w:sz w:val="24"/>
          <w:szCs w:val="24"/>
          <w:lang w:eastAsia="es-PE"/>
        </w:rPr>
        <w:t xml:space="preserve"> Es un buzón inteligente. Quien ejecuta la lógica son las Azure </w:t>
      </w:r>
      <w:proofErr w:type="spellStart"/>
      <w:r w:rsidRPr="00B311D3">
        <w:rPr>
          <w:rFonts w:eastAsia="Times New Roman" w:cs="Times New Roman"/>
          <w:sz w:val="24"/>
          <w:szCs w:val="24"/>
          <w:lang w:eastAsia="es-PE"/>
        </w:rPr>
        <w:t>Functions</w:t>
      </w:r>
      <w:proofErr w:type="spellEnd"/>
      <w:r w:rsidRPr="00B311D3">
        <w:rPr>
          <w:rFonts w:eastAsia="Times New Roman" w:cs="Times New Roman"/>
          <w:sz w:val="24"/>
          <w:szCs w:val="24"/>
          <w:lang w:eastAsia="es-PE"/>
        </w:rPr>
        <w:t xml:space="preserve"> que están suscritas a cada </w:t>
      </w:r>
      <w:proofErr w:type="spellStart"/>
      <w:r w:rsidRPr="00B311D3">
        <w:rPr>
          <w:rFonts w:eastAsia="Times New Roman" w:cs="Times New Roman"/>
          <w:sz w:val="24"/>
          <w:szCs w:val="24"/>
          <w:lang w:eastAsia="es-PE"/>
        </w:rPr>
        <w:t>topic</w:t>
      </w:r>
      <w:proofErr w:type="spellEnd"/>
      <w:r w:rsidRPr="00B311D3">
        <w:rPr>
          <w:rFonts w:eastAsia="Times New Roman" w:cs="Times New Roman"/>
          <w:sz w:val="24"/>
          <w:szCs w:val="24"/>
          <w:lang w:eastAsia="es-PE"/>
        </w:rPr>
        <w:t>.</w:t>
      </w:r>
    </w:p>
    <w:p w14:paraId="24B92F90" w14:textId="77777777" w:rsidR="00B311D3" w:rsidRPr="00B311D3" w:rsidRDefault="00B311D3" w:rsidP="00B311D3">
      <w:pPr>
        <w:spacing w:after="0" w:line="240" w:lineRule="auto"/>
        <w:rPr>
          <w:rFonts w:eastAsia="Times New Roman" w:cs="Times New Roman"/>
          <w:sz w:val="24"/>
          <w:szCs w:val="24"/>
          <w:lang w:eastAsia="es-PE"/>
        </w:rPr>
      </w:pPr>
      <w:r w:rsidRPr="00B311D3">
        <w:rPr>
          <w:rFonts w:eastAsia="Times New Roman" w:cs="Times New Roman"/>
          <w:sz w:val="24"/>
          <w:szCs w:val="24"/>
          <w:lang w:eastAsia="es-PE"/>
        </w:rPr>
        <w:pict w14:anchorId="7CE5F594">
          <v:rect id="_x0000_i1030" style="width:0;height:1.5pt" o:hralign="center" o:hrstd="t" o:hr="t" fillcolor="#a0a0a0" stroked="f"/>
        </w:pict>
      </w:r>
    </w:p>
    <w:p w14:paraId="6F627C47" w14:textId="77777777" w:rsidR="00B311D3" w:rsidRPr="00B311D3" w:rsidRDefault="00B311D3" w:rsidP="00B311D3">
      <w:pPr>
        <w:spacing w:before="100" w:beforeAutospacing="1" w:after="100" w:afterAutospacing="1" w:line="240" w:lineRule="auto"/>
        <w:outlineLvl w:val="1"/>
        <w:rPr>
          <w:rFonts w:eastAsia="Times New Roman" w:cs="Times New Roman"/>
          <w:b/>
          <w:bCs/>
          <w:sz w:val="36"/>
          <w:szCs w:val="36"/>
          <w:lang w:eastAsia="es-PE"/>
        </w:rPr>
      </w:pPr>
      <w:r w:rsidRPr="00B311D3">
        <w:rPr>
          <w:rFonts w:eastAsia="Times New Roman" w:cs="Times New Roman"/>
          <w:b/>
          <w:bCs/>
          <w:sz w:val="36"/>
          <w:szCs w:val="36"/>
          <w:lang w:eastAsia="es-PE"/>
        </w:rPr>
        <w:lastRenderedPageBreak/>
        <w:t xml:space="preserve">Capa 5 — Azure </w:t>
      </w:r>
      <w:proofErr w:type="spellStart"/>
      <w:r w:rsidRPr="00B311D3">
        <w:rPr>
          <w:rFonts w:eastAsia="Times New Roman" w:cs="Times New Roman"/>
          <w:b/>
          <w:bCs/>
          <w:sz w:val="36"/>
          <w:szCs w:val="36"/>
          <w:lang w:eastAsia="es-PE"/>
        </w:rPr>
        <w:t>Functions</w:t>
      </w:r>
      <w:proofErr w:type="spellEnd"/>
    </w:p>
    <w:p w14:paraId="3046AF3F"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sz w:val="24"/>
          <w:szCs w:val="24"/>
          <w:lang w:eastAsia="es-PE"/>
        </w:rPr>
        <w:t>Son pequeñas funciones Python que Azure activa automáticamente cuando ocurre un evento. Hay cuatro:</w:t>
      </w:r>
    </w:p>
    <w:p w14:paraId="22BDDCAE"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proofErr w:type="spellStart"/>
      <w:r w:rsidRPr="00B311D3">
        <w:rPr>
          <w:rFonts w:eastAsia="Times New Roman" w:cs="Times New Roman"/>
          <w:b/>
          <w:bCs/>
          <w:sz w:val="24"/>
          <w:szCs w:val="24"/>
          <w:lang w:eastAsia="es-PE"/>
        </w:rPr>
        <w:t>fn</w:t>
      </w:r>
      <w:proofErr w:type="spellEnd"/>
      <w:r w:rsidRPr="00B311D3">
        <w:rPr>
          <w:rFonts w:eastAsia="Times New Roman" w:cs="Times New Roman"/>
          <w:b/>
          <w:bCs/>
          <w:sz w:val="24"/>
          <w:szCs w:val="24"/>
          <w:lang w:eastAsia="es-PE"/>
        </w:rPr>
        <w:t>-</w:t>
      </w:r>
      <w:proofErr w:type="spellStart"/>
      <w:r w:rsidRPr="00B311D3">
        <w:rPr>
          <w:rFonts w:eastAsia="Times New Roman" w:cs="Times New Roman"/>
          <w:b/>
          <w:bCs/>
          <w:sz w:val="24"/>
          <w:szCs w:val="24"/>
          <w:lang w:eastAsia="es-PE"/>
        </w:rPr>
        <w:t>notify</w:t>
      </w:r>
      <w:proofErr w:type="spellEnd"/>
      <w:r w:rsidRPr="00B311D3">
        <w:rPr>
          <w:rFonts w:eastAsia="Times New Roman" w:cs="Times New Roman"/>
          <w:b/>
          <w:bCs/>
          <w:sz w:val="24"/>
          <w:szCs w:val="24"/>
          <w:lang w:eastAsia="es-PE"/>
        </w:rPr>
        <w:t>-ticket:</w:t>
      </w:r>
      <w:r w:rsidRPr="00B311D3">
        <w:rPr>
          <w:rFonts w:eastAsia="Times New Roman" w:cs="Times New Roman"/>
          <w:sz w:val="24"/>
          <w:szCs w:val="24"/>
          <w:lang w:eastAsia="es-PE"/>
        </w:rPr>
        <w:t xml:space="preserve"> se activa cuando llega un mensaje al </w:t>
      </w:r>
      <w:proofErr w:type="spellStart"/>
      <w:r w:rsidRPr="00B311D3">
        <w:rPr>
          <w:rFonts w:eastAsia="Times New Roman" w:cs="Times New Roman"/>
          <w:sz w:val="24"/>
          <w:szCs w:val="24"/>
          <w:lang w:eastAsia="es-PE"/>
        </w:rPr>
        <w:t>topic</w:t>
      </w:r>
      <w:proofErr w:type="spellEnd"/>
      <w:r w:rsidRPr="00B311D3">
        <w:rPr>
          <w:rFonts w:eastAsia="Times New Roman" w:cs="Times New Roman"/>
          <w:sz w:val="24"/>
          <w:szCs w:val="24"/>
          <w:lang w:eastAsia="es-PE"/>
        </w:rPr>
        <w:t xml:space="preserve"> </w:t>
      </w:r>
      <w:r w:rsidRPr="00B311D3">
        <w:rPr>
          <w:rFonts w:ascii="Courier New" w:eastAsia="Times New Roman" w:hAnsi="Courier New" w:cs="Courier New"/>
          <w:sz w:val="20"/>
          <w:szCs w:val="20"/>
          <w:lang w:eastAsia="es-PE"/>
        </w:rPr>
        <w:t>tickets</w:t>
      </w:r>
      <w:r w:rsidRPr="00B311D3">
        <w:rPr>
          <w:rFonts w:eastAsia="Times New Roman" w:cs="Times New Roman"/>
          <w:sz w:val="24"/>
          <w:szCs w:val="24"/>
          <w:lang w:eastAsia="es-PE"/>
        </w:rPr>
        <w:t xml:space="preserve">. Lee el estado nuevo del ticket desde el mensaje y llama a Azure </w:t>
      </w:r>
      <w:proofErr w:type="spellStart"/>
      <w:r w:rsidRPr="00B311D3">
        <w:rPr>
          <w:rFonts w:eastAsia="Times New Roman" w:cs="Times New Roman"/>
          <w:sz w:val="24"/>
          <w:szCs w:val="24"/>
          <w:lang w:eastAsia="es-PE"/>
        </w:rPr>
        <w:t>Communication</w:t>
      </w:r>
      <w:proofErr w:type="spellEnd"/>
      <w:r w:rsidRPr="00B311D3">
        <w:rPr>
          <w:rFonts w:eastAsia="Times New Roman" w:cs="Times New Roman"/>
          <w:sz w:val="24"/>
          <w:szCs w:val="24"/>
          <w:lang w:eastAsia="es-PE"/>
        </w:rPr>
        <w:t xml:space="preserve"> </w:t>
      </w:r>
      <w:proofErr w:type="spellStart"/>
      <w:r w:rsidRPr="00B311D3">
        <w:rPr>
          <w:rFonts w:eastAsia="Times New Roman" w:cs="Times New Roman"/>
          <w:sz w:val="24"/>
          <w:szCs w:val="24"/>
          <w:lang w:eastAsia="es-PE"/>
        </w:rPr>
        <w:t>Services</w:t>
      </w:r>
      <w:proofErr w:type="spellEnd"/>
      <w:r w:rsidRPr="00B311D3">
        <w:rPr>
          <w:rFonts w:eastAsia="Times New Roman" w:cs="Times New Roman"/>
          <w:sz w:val="24"/>
          <w:szCs w:val="24"/>
          <w:lang w:eastAsia="es-PE"/>
        </w:rPr>
        <w:t xml:space="preserve"> para mandar el email correspondiente al cliente, al técnico, o a ambos según el estado. Es la única </w:t>
      </w:r>
      <w:proofErr w:type="spellStart"/>
      <w:r w:rsidRPr="00B311D3">
        <w:rPr>
          <w:rFonts w:eastAsia="Times New Roman" w:cs="Times New Roman"/>
          <w:sz w:val="24"/>
          <w:szCs w:val="24"/>
          <w:lang w:eastAsia="es-PE"/>
        </w:rPr>
        <w:t>function</w:t>
      </w:r>
      <w:proofErr w:type="spellEnd"/>
      <w:r w:rsidRPr="00B311D3">
        <w:rPr>
          <w:rFonts w:eastAsia="Times New Roman" w:cs="Times New Roman"/>
          <w:sz w:val="24"/>
          <w:szCs w:val="24"/>
          <w:lang w:eastAsia="es-PE"/>
        </w:rPr>
        <w:t xml:space="preserve"> que no necesita llamar al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 solo manda emails.</w:t>
      </w:r>
    </w:p>
    <w:p w14:paraId="68C7BC0D"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proofErr w:type="spellStart"/>
      <w:r w:rsidRPr="00B311D3">
        <w:rPr>
          <w:rFonts w:eastAsia="Times New Roman" w:cs="Times New Roman"/>
          <w:b/>
          <w:bCs/>
          <w:sz w:val="24"/>
          <w:szCs w:val="24"/>
          <w:lang w:eastAsia="es-PE"/>
        </w:rPr>
        <w:t>fn-garantia</w:t>
      </w:r>
      <w:proofErr w:type="spellEnd"/>
      <w:r w:rsidRPr="00B311D3">
        <w:rPr>
          <w:rFonts w:eastAsia="Times New Roman" w:cs="Times New Roman"/>
          <w:b/>
          <w:bCs/>
          <w:sz w:val="24"/>
          <w:szCs w:val="24"/>
          <w:lang w:eastAsia="es-PE"/>
        </w:rPr>
        <w:t>:</w:t>
      </w:r>
      <w:r w:rsidRPr="00B311D3">
        <w:rPr>
          <w:rFonts w:eastAsia="Times New Roman" w:cs="Times New Roman"/>
          <w:sz w:val="24"/>
          <w:szCs w:val="24"/>
          <w:lang w:eastAsia="es-PE"/>
        </w:rPr>
        <w:t xml:space="preserve"> también se activa con el </w:t>
      </w:r>
      <w:proofErr w:type="spellStart"/>
      <w:r w:rsidRPr="00B311D3">
        <w:rPr>
          <w:rFonts w:eastAsia="Times New Roman" w:cs="Times New Roman"/>
          <w:sz w:val="24"/>
          <w:szCs w:val="24"/>
          <w:lang w:eastAsia="es-PE"/>
        </w:rPr>
        <w:t>topic</w:t>
      </w:r>
      <w:proofErr w:type="spellEnd"/>
      <w:r w:rsidRPr="00B311D3">
        <w:rPr>
          <w:rFonts w:eastAsia="Times New Roman" w:cs="Times New Roman"/>
          <w:sz w:val="24"/>
          <w:szCs w:val="24"/>
          <w:lang w:eastAsia="es-PE"/>
        </w:rPr>
        <w:t xml:space="preserve"> </w:t>
      </w:r>
      <w:r w:rsidRPr="00B311D3">
        <w:rPr>
          <w:rFonts w:ascii="Courier New" w:eastAsia="Times New Roman" w:hAnsi="Courier New" w:cs="Courier New"/>
          <w:sz w:val="20"/>
          <w:szCs w:val="20"/>
          <w:lang w:eastAsia="es-PE"/>
        </w:rPr>
        <w:t>tickets</w:t>
      </w:r>
      <w:r w:rsidRPr="00B311D3">
        <w:rPr>
          <w:rFonts w:eastAsia="Times New Roman" w:cs="Times New Roman"/>
          <w:sz w:val="24"/>
          <w:szCs w:val="24"/>
          <w:lang w:eastAsia="es-PE"/>
        </w:rPr>
        <w:t xml:space="preserve">, pero solo reacciona cuando el estado es </w:t>
      </w:r>
      <w:r w:rsidRPr="00B311D3">
        <w:rPr>
          <w:rFonts w:ascii="Courier New" w:eastAsia="Times New Roman" w:hAnsi="Courier New" w:cs="Courier New"/>
          <w:sz w:val="20"/>
          <w:szCs w:val="20"/>
          <w:lang w:eastAsia="es-PE"/>
        </w:rPr>
        <w:t>Finalizado</w:t>
      </w:r>
      <w:r w:rsidRPr="00B311D3">
        <w:rPr>
          <w:rFonts w:eastAsia="Times New Roman" w:cs="Times New Roman"/>
          <w:sz w:val="24"/>
          <w:szCs w:val="24"/>
          <w:lang w:eastAsia="es-PE"/>
        </w:rPr>
        <w:t xml:space="preserve">. Su única responsabilidad es calcular la fecha de vencimiento de la garantía y comunicársela al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por HTTP para que la persista en la base de datos. El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es quien escribe, no la </w:t>
      </w:r>
      <w:proofErr w:type="spellStart"/>
      <w:r w:rsidRPr="00B311D3">
        <w:rPr>
          <w:rFonts w:eastAsia="Times New Roman" w:cs="Times New Roman"/>
          <w:sz w:val="24"/>
          <w:szCs w:val="24"/>
          <w:lang w:eastAsia="es-PE"/>
        </w:rPr>
        <w:t>function</w:t>
      </w:r>
      <w:proofErr w:type="spellEnd"/>
      <w:r w:rsidRPr="00B311D3">
        <w:rPr>
          <w:rFonts w:eastAsia="Times New Roman" w:cs="Times New Roman"/>
          <w:sz w:val="24"/>
          <w:szCs w:val="24"/>
          <w:lang w:eastAsia="es-PE"/>
        </w:rPr>
        <w:t>.</w:t>
      </w:r>
    </w:p>
    <w:p w14:paraId="51862B71"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proofErr w:type="spellStart"/>
      <w:r w:rsidRPr="00B311D3">
        <w:rPr>
          <w:rFonts w:eastAsia="Times New Roman" w:cs="Times New Roman"/>
          <w:b/>
          <w:bCs/>
          <w:sz w:val="24"/>
          <w:szCs w:val="24"/>
          <w:lang w:eastAsia="es-PE"/>
        </w:rPr>
        <w:t>fn</w:t>
      </w:r>
      <w:proofErr w:type="spellEnd"/>
      <w:r w:rsidRPr="00B311D3">
        <w:rPr>
          <w:rFonts w:eastAsia="Times New Roman" w:cs="Times New Roman"/>
          <w:b/>
          <w:bCs/>
          <w:sz w:val="24"/>
          <w:szCs w:val="24"/>
          <w:lang w:eastAsia="es-PE"/>
        </w:rPr>
        <w:t>-pago-confirmado:</w:t>
      </w:r>
      <w:r w:rsidRPr="00B311D3">
        <w:rPr>
          <w:rFonts w:eastAsia="Times New Roman" w:cs="Times New Roman"/>
          <w:sz w:val="24"/>
          <w:szCs w:val="24"/>
          <w:lang w:eastAsia="es-PE"/>
        </w:rPr>
        <w:t xml:space="preserve"> se activa cuando llega un mensaje al </w:t>
      </w:r>
      <w:proofErr w:type="spellStart"/>
      <w:r w:rsidRPr="00B311D3">
        <w:rPr>
          <w:rFonts w:eastAsia="Times New Roman" w:cs="Times New Roman"/>
          <w:sz w:val="24"/>
          <w:szCs w:val="24"/>
          <w:lang w:eastAsia="es-PE"/>
        </w:rPr>
        <w:t>topic</w:t>
      </w:r>
      <w:proofErr w:type="spellEnd"/>
      <w:r w:rsidRPr="00B311D3">
        <w:rPr>
          <w:rFonts w:eastAsia="Times New Roman" w:cs="Times New Roman"/>
          <w:sz w:val="24"/>
          <w:szCs w:val="24"/>
          <w:lang w:eastAsia="es-PE"/>
        </w:rPr>
        <w:t xml:space="preserve"> </w:t>
      </w:r>
      <w:r w:rsidRPr="00B311D3">
        <w:rPr>
          <w:rFonts w:ascii="Courier New" w:eastAsia="Times New Roman" w:hAnsi="Courier New" w:cs="Courier New"/>
          <w:sz w:val="20"/>
          <w:szCs w:val="20"/>
          <w:lang w:eastAsia="es-PE"/>
        </w:rPr>
        <w:t>pagos</w:t>
      </w:r>
      <w:r w:rsidRPr="00B311D3">
        <w:rPr>
          <w:rFonts w:eastAsia="Times New Roman" w:cs="Times New Roman"/>
          <w:sz w:val="24"/>
          <w:szCs w:val="24"/>
          <w:lang w:eastAsia="es-PE"/>
        </w:rPr>
        <w:t xml:space="preserve">. Hace dos cosas: llama al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por HTTP para actualizar el ticket </w:t>
      </w:r>
      <w:proofErr w:type="spellStart"/>
      <w:r w:rsidRPr="00B311D3">
        <w:rPr>
          <w:rFonts w:eastAsia="Times New Roman" w:cs="Times New Roman"/>
          <w:sz w:val="24"/>
          <w:szCs w:val="24"/>
          <w:lang w:eastAsia="es-PE"/>
        </w:rPr>
        <w:t>a</w:t>
      </w:r>
      <w:proofErr w:type="spellEnd"/>
      <w:r w:rsidRPr="00B311D3">
        <w:rPr>
          <w:rFonts w:eastAsia="Times New Roman" w:cs="Times New Roman"/>
          <w:sz w:val="24"/>
          <w:szCs w:val="24"/>
          <w:lang w:eastAsia="es-PE"/>
        </w:rPr>
        <w:t xml:space="preserve"> estado </w:t>
      </w:r>
      <w:r w:rsidRPr="00B311D3">
        <w:rPr>
          <w:rFonts w:ascii="Courier New" w:eastAsia="Times New Roman" w:hAnsi="Courier New" w:cs="Courier New"/>
          <w:sz w:val="20"/>
          <w:szCs w:val="20"/>
          <w:lang w:eastAsia="es-PE"/>
        </w:rPr>
        <w:t>En progreso</w:t>
      </w:r>
      <w:r w:rsidRPr="00B311D3">
        <w:rPr>
          <w:rFonts w:eastAsia="Times New Roman" w:cs="Times New Roman"/>
          <w:sz w:val="24"/>
          <w:szCs w:val="24"/>
          <w:lang w:eastAsia="es-PE"/>
        </w:rPr>
        <w:t xml:space="preserve">, y llama a Azure </w:t>
      </w:r>
      <w:proofErr w:type="spellStart"/>
      <w:r w:rsidRPr="00B311D3">
        <w:rPr>
          <w:rFonts w:eastAsia="Times New Roman" w:cs="Times New Roman"/>
          <w:sz w:val="24"/>
          <w:szCs w:val="24"/>
          <w:lang w:eastAsia="es-PE"/>
        </w:rPr>
        <w:t>Communication</w:t>
      </w:r>
      <w:proofErr w:type="spellEnd"/>
      <w:r w:rsidRPr="00B311D3">
        <w:rPr>
          <w:rFonts w:eastAsia="Times New Roman" w:cs="Times New Roman"/>
          <w:sz w:val="24"/>
          <w:szCs w:val="24"/>
          <w:lang w:eastAsia="es-PE"/>
        </w:rPr>
        <w:t xml:space="preserve"> </w:t>
      </w:r>
      <w:proofErr w:type="spellStart"/>
      <w:r w:rsidRPr="00B311D3">
        <w:rPr>
          <w:rFonts w:eastAsia="Times New Roman" w:cs="Times New Roman"/>
          <w:sz w:val="24"/>
          <w:szCs w:val="24"/>
          <w:lang w:eastAsia="es-PE"/>
        </w:rPr>
        <w:t>Services</w:t>
      </w:r>
      <w:proofErr w:type="spellEnd"/>
      <w:r w:rsidRPr="00B311D3">
        <w:rPr>
          <w:rFonts w:eastAsia="Times New Roman" w:cs="Times New Roman"/>
          <w:sz w:val="24"/>
          <w:szCs w:val="24"/>
          <w:lang w:eastAsia="es-PE"/>
        </w:rPr>
        <w:t xml:space="preserve"> para notificar al cliente y al técnico que el pago fue recibido.</w:t>
      </w:r>
    </w:p>
    <w:p w14:paraId="233D7D65"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proofErr w:type="spellStart"/>
      <w:r w:rsidRPr="00B311D3">
        <w:rPr>
          <w:rFonts w:eastAsia="Times New Roman" w:cs="Times New Roman"/>
          <w:b/>
          <w:bCs/>
          <w:sz w:val="24"/>
          <w:szCs w:val="24"/>
          <w:lang w:eastAsia="es-PE"/>
        </w:rPr>
        <w:t>fn</w:t>
      </w:r>
      <w:proofErr w:type="spellEnd"/>
      <w:r w:rsidRPr="00B311D3">
        <w:rPr>
          <w:rFonts w:eastAsia="Times New Roman" w:cs="Times New Roman"/>
          <w:b/>
          <w:bCs/>
          <w:sz w:val="24"/>
          <w:szCs w:val="24"/>
          <w:lang w:eastAsia="es-PE"/>
        </w:rPr>
        <w:t>-archivado-</w:t>
      </w:r>
      <w:proofErr w:type="spellStart"/>
      <w:r w:rsidRPr="00B311D3">
        <w:rPr>
          <w:rFonts w:eastAsia="Times New Roman" w:cs="Times New Roman"/>
          <w:b/>
          <w:bCs/>
          <w:sz w:val="24"/>
          <w:szCs w:val="24"/>
          <w:lang w:eastAsia="es-PE"/>
        </w:rPr>
        <w:t>automatico</w:t>
      </w:r>
      <w:proofErr w:type="spellEnd"/>
      <w:r w:rsidRPr="00B311D3">
        <w:rPr>
          <w:rFonts w:eastAsia="Times New Roman" w:cs="Times New Roman"/>
          <w:b/>
          <w:bCs/>
          <w:sz w:val="24"/>
          <w:szCs w:val="24"/>
          <w:lang w:eastAsia="es-PE"/>
        </w:rPr>
        <w:t>:</w:t>
      </w:r>
      <w:r w:rsidRPr="00B311D3">
        <w:rPr>
          <w:rFonts w:eastAsia="Times New Roman" w:cs="Times New Roman"/>
          <w:sz w:val="24"/>
          <w:szCs w:val="24"/>
          <w:lang w:eastAsia="es-PE"/>
        </w:rPr>
        <w:t xml:space="preserve"> esta es diferente a las otras tres. No escucha ningún </w:t>
      </w:r>
      <w:proofErr w:type="spellStart"/>
      <w:r w:rsidRPr="00B311D3">
        <w:rPr>
          <w:rFonts w:eastAsia="Times New Roman" w:cs="Times New Roman"/>
          <w:sz w:val="24"/>
          <w:szCs w:val="24"/>
          <w:lang w:eastAsia="es-PE"/>
        </w:rPr>
        <w:t>topic</w:t>
      </w:r>
      <w:proofErr w:type="spellEnd"/>
      <w:r w:rsidRPr="00B311D3">
        <w:rPr>
          <w:rFonts w:eastAsia="Times New Roman" w:cs="Times New Roman"/>
          <w:sz w:val="24"/>
          <w:szCs w:val="24"/>
          <w:lang w:eastAsia="es-PE"/>
        </w:rPr>
        <w:t xml:space="preserve"> de </w:t>
      </w:r>
      <w:proofErr w:type="spellStart"/>
      <w:r w:rsidRPr="00B311D3">
        <w:rPr>
          <w:rFonts w:eastAsia="Times New Roman" w:cs="Times New Roman"/>
          <w:sz w:val="24"/>
          <w:szCs w:val="24"/>
          <w:lang w:eastAsia="es-PE"/>
        </w:rPr>
        <w:t>Service</w:t>
      </w:r>
      <w:proofErr w:type="spellEnd"/>
      <w:r w:rsidRPr="00B311D3">
        <w:rPr>
          <w:rFonts w:eastAsia="Times New Roman" w:cs="Times New Roman"/>
          <w:sz w:val="24"/>
          <w:szCs w:val="24"/>
          <w:lang w:eastAsia="es-PE"/>
        </w:rPr>
        <w:t xml:space="preserve"> Bus — se activa por un </w:t>
      </w:r>
      <w:proofErr w:type="spellStart"/>
      <w:r w:rsidRPr="00B311D3">
        <w:rPr>
          <w:rFonts w:eastAsia="Times New Roman" w:cs="Times New Roman"/>
          <w:sz w:val="24"/>
          <w:szCs w:val="24"/>
          <w:lang w:eastAsia="es-PE"/>
        </w:rPr>
        <w:t>timer</w:t>
      </w:r>
      <w:proofErr w:type="spellEnd"/>
      <w:r w:rsidRPr="00B311D3">
        <w:rPr>
          <w:rFonts w:eastAsia="Times New Roman" w:cs="Times New Roman"/>
          <w:sz w:val="24"/>
          <w:szCs w:val="24"/>
          <w:lang w:eastAsia="es-PE"/>
        </w:rPr>
        <w:t xml:space="preserve"> diario configurado en Azure. Cada día consulta al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qué tickets tienen la garantía vencida y sin incidentes, y le pide al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que los archive uno por uno. El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es quien escribe en la BD.</w:t>
      </w:r>
    </w:p>
    <w:p w14:paraId="09006263"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sz w:val="24"/>
          <w:szCs w:val="24"/>
          <w:lang w:eastAsia="es-PE"/>
        </w:rPr>
        <w:t xml:space="preserve">La regla que aplica a las cuatro: </w:t>
      </w:r>
      <w:r w:rsidRPr="00B311D3">
        <w:rPr>
          <w:rFonts w:eastAsia="Times New Roman" w:cs="Times New Roman"/>
          <w:b/>
          <w:bCs/>
          <w:sz w:val="24"/>
          <w:szCs w:val="24"/>
          <w:lang w:eastAsia="es-PE"/>
        </w:rPr>
        <w:t xml:space="preserve">ninguna </w:t>
      </w:r>
      <w:proofErr w:type="spellStart"/>
      <w:r w:rsidRPr="00B311D3">
        <w:rPr>
          <w:rFonts w:eastAsia="Times New Roman" w:cs="Times New Roman"/>
          <w:b/>
          <w:bCs/>
          <w:sz w:val="24"/>
          <w:szCs w:val="24"/>
          <w:lang w:eastAsia="es-PE"/>
        </w:rPr>
        <w:t>function</w:t>
      </w:r>
      <w:proofErr w:type="spellEnd"/>
      <w:r w:rsidRPr="00B311D3">
        <w:rPr>
          <w:rFonts w:eastAsia="Times New Roman" w:cs="Times New Roman"/>
          <w:b/>
          <w:bCs/>
          <w:sz w:val="24"/>
          <w:szCs w:val="24"/>
          <w:lang w:eastAsia="es-PE"/>
        </w:rPr>
        <w:t xml:space="preserve"> toca la base de datos directamente. Si necesitan modificar algo, llaman al </w:t>
      </w:r>
      <w:proofErr w:type="spellStart"/>
      <w:r w:rsidRPr="00B311D3">
        <w:rPr>
          <w:rFonts w:eastAsia="Times New Roman" w:cs="Times New Roman"/>
          <w:b/>
          <w:bCs/>
          <w:sz w:val="24"/>
          <w:szCs w:val="24"/>
          <w:lang w:eastAsia="es-PE"/>
        </w:rPr>
        <w:t>backend</w:t>
      </w:r>
      <w:proofErr w:type="spellEnd"/>
      <w:r w:rsidRPr="00B311D3">
        <w:rPr>
          <w:rFonts w:eastAsia="Times New Roman" w:cs="Times New Roman"/>
          <w:b/>
          <w:bCs/>
          <w:sz w:val="24"/>
          <w:szCs w:val="24"/>
          <w:lang w:eastAsia="es-PE"/>
        </w:rPr>
        <w:t xml:space="preserve"> por HTTP.</w:t>
      </w:r>
    </w:p>
    <w:p w14:paraId="6ECB2982" w14:textId="77777777" w:rsidR="00B311D3" w:rsidRPr="00B311D3" w:rsidRDefault="00B311D3" w:rsidP="00B311D3">
      <w:pPr>
        <w:spacing w:after="0" w:line="240" w:lineRule="auto"/>
        <w:rPr>
          <w:rFonts w:eastAsia="Times New Roman" w:cs="Times New Roman"/>
          <w:sz w:val="24"/>
          <w:szCs w:val="24"/>
          <w:lang w:eastAsia="es-PE"/>
        </w:rPr>
      </w:pPr>
      <w:r w:rsidRPr="00B311D3">
        <w:rPr>
          <w:rFonts w:eastAsia="Times New Roman" w:cs="Times New Roman"/>
          <w:sz w:val="24"/>
          <w:szCs w:val="24"/>
          <w:lang w:eastAsia="es-PE"/>
        </w:rPr>
        <w:pict w14:anchorId="1D0B1AD1">
          <v:rect id="_x0000_i1031" style="width:0;height:1.5pt" o:hralign="center" o:hrstd="t" o:hr="t" fillcolor="#a0a0a0" stroked="f"/>
        </w:pict>
      </w:r>
    </w:p>
    <w:p w14:paraId="03044D40" w14:textId="77777777" w:rsidR="00B311D3" w:rsidRPr="00B311D3" w:rsidRDefault="00B311D3" w:rsidP="00B311D3">
      <w:pPr>
        <w:spacing w:before="100" w:beforeAutospacing="1" w:after="100" w:afterAutospacing="1" w:line="240" w:lineRule="auto"/>
        <w:outlineLvl w:val="1"/>
        <w:rPr>
          <w:rFonts w:eastAsia="Times New Roman" w:cs="Times New Roman"/>
          <w:b/>
          <w:bCs/>
          <w:sz w:val="36"/>
          <w:szCs w:val="36"/>
          <w:lang w:eastAsia="es-PE"/>
        </w:rPr>
      </w:pPr>
      <w:r w:rsidRPr="00B311D3">
        <w:rPr>
          <w:rFonts w:eastAsia="Times New Roman" w:cs="Times New Roman"/>
          <w:b/>
          <w:bCs/>
          <w:sz w:val="36"/>
          <w:szCs w:val="36"/>
          <w:lang w:eastAsia="es-PE"/>
        </w:rPr>
        <w:t xml:space="preserve">Capa 6 — Data </w:t>
      </w:r>
      <w:proofErr w:type="spellStart"/>
      <w:r w:rsidRPr="00B311D3">
        <w:rPr>
          <w:rFonts w:eastAsia="Times New Roman" w:cs="Times New Roman"/>
          <w:b/>
          <w:bCs/>
          <w:sz w:val="36"/>
          <w:szCs w:val="36"/>
          <w:lang w:eastAsia="es-PE"/>
        </w:rPr>
        <w:t>Layer</w:t>
      </w:r>
      <w:proofErr w:type="spellEnd"/>
    </w:p>
    <w:p w14:paraId="57144ED0"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sz w:val="24"/>
          <w:szCs w:val="24"/>
          <w:lang w:eastAsia="es-PE"/>
        </w:rPr>
        <w:t xml:space="preserve">Solo el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tiene acceso a esta capa.</w:t>
      </w:r>
    </w:p>
    <w:p w14:paraId="4120751B"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b/>
          <w:bCs/>
          <w:sz w:val="24"/>
          <w:szCs w:val="24"/>
          <w:lang w:eastAsia="es-PE"/>
        </w:rPr>
        <w:t>PostgreSQL Flexible Server:</w:t>
      </w:r>
      <w:r w:rsidRPr="00B311D3">
        <w:rPr>
          <w:rFonts w:eastAsia="Times New Roman" w:cs="Times New Roman"/>
          <w:sz w:val="24"/>
          <w:szCs w:val="24"/>
          <w:lang w:eastAsia="es-PE"/>
        </w:rPr>
        <w:t xml:space="preserve"> la base de datos principal. Tiene tres </w:t>
      </w:r>
      <w:proofErr w:type="spellStart"/>
      <w:r w:rsidRPr="00B311D3">
        <w:rPr>
          <w:rFonts w:eastAsia="Times New Roman" w:cs="Times New Roman"/>
          <w:sz w:val="24"/>
          <w:szCs w:val="24"/>
          <w:lang w:eastAsia="es-PE"/>
        </w:rPr>
        <w:t>schemas</w:t>
      </w:r>
      <w:proofErr w:type="spellEnd"/>
      <w:r w:rsidRPr="00B311D3">
        <w:rPr>
          <w:rFonts w:eastAsia="Times New Roman" w:cs="Times New Roman"/>
          <w:sz w:val="24"/>
          <w:szCs w:val="24"/>
          <w:lang w:eastAsia="es-PE"/>
        </w:rPr>
        <w:t xml:space="preserve"> separados dentro de la misma instancia. El </w:t>
      </w:r>
      <w:proofErr w:type="spellStart"/>
      <w:r w:rsidRPr="00B311D3">
        <w:rPr>
          <w:rFonts w:eastAsia="Times New Roman" w:cs="Times New Roman"/>
          <w:sz w:val="24"/>
          <w:szCs w:val="24"/>
          <w:lang w:eastAsia="es-PE"/>
        </w:rPr>
        <w:t>schema</w:t>
      </w:r>
      <w:proofErr w:type="spellEnd"/>
      <w:r w:rsidRPr="00B311D3">
        <w:rPr>
          <w:rFonts w:eastAsia="Times New Roman" w:cs="Times New Roman"/>
          <w:sz w:val="24"/>
          <w:szCs w:val="24"/>
          <w:lang w:eastAsia="es-PE"/>
        </w:rPr>
        <w:t xml:space="preserve"> </w:t>
      </w:r>
      <w:proofErr w:type="spellStart"/>
      <w:r w:rsidRPr="00B311D3">
        <w:rPr>
          <w:rFonts w:ascii="Courier New" w:eastAsia="Times New Roman" w:hAnsi="Courier New" w:cs="Courier New"/>
          <w:sz w:val="20"/>
          <w:szCs w:val="20"/>
          <w:lang w:eastAsia="es-PE"/>
        </w:rPr>
        <w:t>owner</w:t>
      </w:r>
      <w:proofErr w:type="spellEnd"/>
      <w:r w:rsidRPr="00B311D3">
        <w:rPr>
          <w:rFonts w:eastAsia="Times New Roman" w:cs="Times New Roman"/>
          <w:sz w:val="24"/>
          <w:szCs w:val="24"/>
          <w:lang w:eastAsia="es-PE"/>
        </w:rPr>
        <w:t xml:space="preserve"> guarda los datos del técnico, su catálogo de servicios y configuración general. El </w:t>
      </w:r>
      <w:proofErr w:type="spellStart"/>
      <w:r w:rsidRPr="00B311D3">
        <w:rPr>
          <w:rFonts w:eastAsia="Times New Roman" w:cs="Times New Roman"/>
          <w:sz w:val="24"/>
          <w:szCs w:val="24"/>
          <w:lang w:eastAsia="es-PE"/>
        </w:rPr>
        <w:t>schema</w:t>
      </w:r>
      <w:proofErr w:type="spellEnd"/>
      <w:r w:rsidRPr="00B311D3">
        <w:rPr>
          <w:rFonts w:eastAsia="Times New Roman" w:cs="Times New Roman"/>
          <w:sz w:val="24"/>
          <w:szCs w:val="24"/>
          <w:lang w:eastAsia="es-PE"/>
        </w:rPr>
        <w:t xml:space="preserve"> </w:t>
      </w:r>
      <w:r w:rsidRPr="00B311D3">
        <w:rPr>
          <w:rFonts w:ascii="Courier New" w:eastAsia="Times New Roman" w:hAnsi="Courier New" w:cs="Courier New"/>
          <w:sz w:val="20"/>
          <w:szCs w:val="20"/>
          <w:lang w:eastAsia="es-PE"/>
        </w:rPr>
        <w:t>clientes</w:t>
      </w:r>
      <w:r w:rsidRPr="00B311D3">
        <w:rPr>
          <w:rFonts w:eastAsia="Times New Roman" w:cs="Times New Roman"/>
          <w:sz w:val="24"/>
          <w:szCs w:val="24"/>
          <w:lang w:eastAsia="es-PE"/>
        </w:rPr>
        <w:t xml:space="preserve"> guarda usuarios, dispositivos e inventario. El </w:t>
      </w:r>
      <w:proofErr w:type="spellStart"/>
      <w:r w:rsidRPr="00B311D3">
        <w:rPr>
          <w:rFonts w:eastAsia="Times New Roman" w:cs="Times New Roman"/>
          <w:sz w:val="24"/>
          <w:szCs w:val="24"/>
          <w:lang w:eastAsia="es-PE"/>
        </w:rPr>
        <w:t>schema</w:t>
      </w:r>
      <w:proofErr w:type="spellEnd"/>
      <w:r w:rsidRPr="00B311D3">
        <w:rPr>
          <w:rFonts w:eastAsia="Times New Roman" w:cs="Times New Roman"/>
          <w:sz w:val="24"/>
          <w:szCs w:val="24"/>
          <w:lang w:eastAsia="es-PE"/>
        </w:rPr>
        <w:t xml:space="preserve"> </w:t>
      </w:r>
      <w:r w:rsidRPr="00B311D3">
        <w:rPr>
          <w:rFonts w:ascii="Courier New" w:eastAsia="Times New Roman" w:hAnsi="Courier New" w:cs="Courier New"/>
          <w:sz w:val="20"/>
          <w:szCs w:val="20"/>
          <w:lang w:eastAsia="es-PE"/>
        </w:rPr>
        <w:t>pagos</w:t>
      </w:r>
      <w:r w:rsidRPr="00B311D3">
        <w:rPr>
          <w:rFonts w:eastAsia="Times New Roman" w:cs="Times New Roman"/>
          <w:sz w:val="24"/>
          <w:szCs w:val="24"/>
          <w:lang w:eastAsia="es-PE"/>
        </w:rPr>
        <w:t xml:space="preserve"> guarda transacciones, historial y estados de pago. Un solo servidor con tres </w:t>
      </w:r>
      <w:proofErr w:type="spellStart"/>
      <w:r w:rsidRPr="00B311D3">
        <w:rPr>
          <w:rFonts w:eastAsia="Times New Roman" w:cs="Times New Roman"/>
          <w:sz w:val="24"/>
          <w:szCs w:val="24"/>
          <w:lang w:eastAsia="es-PE"/>
        </w:rPr>
        <w:t>schemas</w:t>
      </w:r>
      <w:proofErr w:type="spellEnd"/>
      <w:r w:rsidRPr="00B311D3">
        <w:rPr>
          <w:rFonts w:eastAsia="Times New Roman" w:cs="Times New Roman"/>
          <w:sz w:val="24"/>
          <w:szCs w:val="24"/>
          <w:lang w:eastAsia="es-PE"/>
        </w:rPr>
        <w:t xml:space="preserve"> es más barato y suficiente para la escala del proyecto.</w:t>
      </w:r>
    </w:p>
    <w:p w14:paraId="15395ABD"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b/>
          <w:bCs/>
          <w:sz w:val="24"/>
          <w:szCs w:val="24"/>
          <w:lang w:eastAsia="es-PE"/>
        </w:rPr>
        <w:t>Blob Storage:</w:t>
      </w:r>
      <w:r w:rsidRPr="00B311D3">
        <w:rPr>
          <w:rFonts w:eastAsia="Times New Roman" w:cs="Times New Roman"/>
          <w:sz w:val="24"/>
          <w:szCs w:val="24"/>
          <w:lang w:eastAsia="es-PE"/>
        </w:rPr>
        <w:t xml:space="preserve"> almacena archivos binarios — fotos de dispositivos, comprobantes de pago, archivos adjuntos en tickets. La base de datos nunca guarda el archivo en sí, solo guarda la URL del blob. Esto es una práctica estándar — las </w:t>
      </w:r>
      <w:proofErr w:type="spellStart"/>
      <w:r w:rsidRPr="00B311D3">
        <w:rPr>
          <w:rFonts w:eastAsia="Times New Roman" w:cs="Times New Roman"/>
          <w:sz w:val="24"/>
          <w:szCs w:val="24"/>
          <w:lang w:eastAsia="es-PE"/>
        </w:rPr>
        <w:t>BDs</w:t>
      </w:r>
      <w:proofErr w:type="spellEnd"/>
      <w:r w:rsidRPr="00B311D3">
        <w:rPr>
          <w:rFonts w:eastAsia="Times New Roman" w:cs="Times New Roman"/>
          <w:sz w:val="24"/>
          <w:szCs w:val="24"/>
          <w:lang w:eastAsia="es-PE"/>
        </w:rPr>
        <w:t xml:space="preserve"> no están diseñadas para guardar archivos pesados.</w:t>
      </w:r>
    </w:p>
    <w:p w14:paraId="545AB48A"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b/>
          <w:bCs/>
          <w:sz w:val="24"/>
          <w:szCs w:val="24"/>
          <w:lang w:eastAsia="es-PE"/>
        </w:rPr>
        <w:t xml:space="preserve">Key </w:t>
      </w:r>
      <w:proofErr w:type="spellStart"/>
      <w:r w:rsidRPr="00B311D3">
        <w:rPr>
          <w:rFonts w:eastAsia="Times New Roman" w:cs="Times New Roman"/>
          <w:b/>
          <w:bCs/>
          <w:sz w:val="24"/>
          <w:szCs w:val="24"/>
          <w:lang w:eastAsia="es-PE"/>
        </w:rPr>
        <w:t>Vault</w:t>
      </w:r>
      <w:proofErr w:type="spellEnd"/>
      <w:r w:rsidRPr="00B311D3">
        <w:rPr>
          <w:rFonts w:eastAsia="Times New Roman" w:cs="Times New Roman"/>
          <w:b/>
          <w:bCs/>
          <w:sz w:val="24"/>
          <w:szCs w:val="24"/>
          <w:lang w:eastAsia="es-PE"/>
        </w:rPr>
        <w:t>:</w:t>
      </w:r>
      <w:r w:rsidRPr="00B311D3">
        <w:rPr>
          <w:rFonts w:eastAsia="Times New Roman" w:cs="Times New Roman"/>
          <w:sz w:val="24"/>
          <w:szCs w:val="24"/>
          <w:lang w:eastAsia="es-PE"/>
        </w:rPr>
        <w:t xml:space="preserve"> es la bóveda de secretos. Guarda las credenciales de la base de datos, el </w:t>
      </w:r>
      <w:proofErr w:type="spellStart"/>
      <w:r w:rsidRPr="00B311D3">
        <w:rPr>
          <w:rFonts w:eastAsia="Times New Roman" w:cs="Times New Roman"/>
          <w:sz w:val="24"/>
          <w:szCs w:val="24"/>
          <w:lang w:eastAsia="es-PE"/>
        </w:rPr>
        <w:t>secret</w:t>
      </w:r>
      <w:proofErr w:type="spellEnd"/>
      <w:r w:rsidRPr="00B311D3">
        <w:rPr>
          <w:rFonts w:eastAsia="Times New Roman" w:cs="Times New Roman"/>
          <w:sz w:val="24"/>
          <w:szCs w:val="24"/>
          <w:lang w:eastAsia="es-PE"/>
        </w:rPr>
        <w:t xml:space="preserve"> para firmar los JWT, la API </w:t>
      </w:r>
      <w:proofErr w:type="spellStart"/>
      <w:r w:rsidRPr="00B311D3">
        <w:rPr>
          <w:rFonts w:eastAsia="Times New Roman" w:cs="Times New Roman"/>
          <w:sz w:val="24"/>
          <w:szCs w:val="24"/>
          <w:lang w:eastAsia="es-PE"/>
        </w:rPr>
        <w:t>key</w:t>
      </w:r>
      <w:proofErr w:type="spellEnd"/>
      <w:r w:rsidRPr="00B311D3">
        <w:rPr>
          <w:rFonts w:eastAsia="Times New Roman" w:cs="Times New Roman"/>
          <w:sz w:val="24"/>
          <w:szCs w:val="24"/>
          <w:lang w:eastAsia="es-PE"/>
        </w:rPr>
        <w:t xml:space="preserve"> de </w:t>
      </w:r>
      <w:proofErr w:type="spellStart"/>
      <w:r w:rsidRPr="00B311D3">
        <w:rPr>
          <w:rFonts w:eastAsia="Times New Roman" w:cs="Times New Roman"/>
          <w:sz w:val="24"/>
          <w:szCs w:val="24"/>
          <w:lang w:eastAsia="es-PE"/>
        </w:rPr>
        <w:t>Culqi</w:t>
      </w:r>
      <w:proofErr w:type="spellEnd"/>
      <w:r w:rsidRPr="00B311D3">
        <w:rPr>
          <w:rFonts w:eastAsia="Times New Roman" w:cs="Times New Roman"/>
          <w:sz w:val="24"/>
          <w:szCs w:val="24"/>
          <w:lang w:eastAsia="es-PE"/>
        </w:rPr>
        <w:t xml:space="preserve"> y la clave de </w:t>
      </w:r>
      <w:proofErr w:type="spellStart"/>
      <w:r w:rsidRPr="00B311D3">
        <w:rPr>
          <w:rFonts w:eastAsia="Times New Roman" w:cs="Times New Roman"/>
          <w:sz w:val="24"/>
          <w:szCs w:val="24"/>
          <w:lang w:eastAsia="es-PE"/>
        </w:rPr>
        <w:t>Communication</w:t>
      </w:r>
      <w:proofErr w:type="spellEnd"/>
      <w:r w:rsidRPr="00B311D3">
        <w:rPr>
          <w:rFonts w:eastAsia="Times New Roman" w:cs="Times New Roman"/>
          <w:sz w:val="24"/>
          <w:szCs w:val="24"/>
          <w:lang w:eastAsia="es-PE"/>
        </w:rPr>
        <w:t xml:space="preserve"> </w:t>
      </w:r>
      <w:proofErr w:type="spellStart"/>
      <w:r w:rsidRPr="00B311D3">
        <w:rPr>
          <w:rFonts w:eastAsia="Times New Roman" w:cs="Times New Roman"/>
          <w:sz w:val="24"/>
          <w:szCs w:val="24"/>
          <w:lang w:eastAsia="es-PE"/>
        </w:rPr>
        <w:t>Services</w:t>
      </w:r>
      <w:proofErr w:type="spellEnd"/>
      <w:r w:rsidRPr="00B311D3">
        <w:rPr>
          <w:rFonts w:eastAsia="Times New Roman" w:cs="Times New Roman"/>
          <w:sz w:val="24"/>
          <w:szCs w:val="24"/>
          <w:lang w:eastAsia="es-PE"/>
        </w:rPr>
        <w:t xml:space="preserve">. El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accede a Key </w:t>
      </w:r>
      <w:proofErr w:type="spellStart"/>
      <w:r w:rsidRPr="00B311D3">
        <w:rPr>
          <w:rFonts w:eastAsia="Times New Roman" w:cs="Times New Roman"/>
          <w:sz w:val="24"/>
          <w:szCs w:val="24"/>
          <w:lang w:eastAsia="es-PE"/>
        </w:rPr>
        <w:t>Vault</w:t>
      </w:r>
      <w:proofErr w:type="spellEnd"/>
      <w:r w:rsidRPr="00B311D3">
        <w:rPr>
          <w:rFonts w:eastAsia="Times New Roman" w:cs="Times New Roman"/>
          <w:sz w:val="24"/>
          <w:szCs w:val="24"/>
          <w:lang w:eastAsia="es-PE"/>
        </w:rPr>
        <w:t xml:space="preserve"> usando </w:t>
      </w:r>
      <w:proofErr w:type="spellStart"/>
      <w:r w:rsidRPr="00B311D3">
        <w:rPr>
          <w:rFonts w:eastAsia="Times New Roman" w:cs="Times New Roman"/>
          <w:sz w:val="24"/>
          <w:szCs w:val="24"/>
          <w:lang w:eastAsia="es-PE"/>
        </w:rPr>
        <w:t>Managed</w:t>
      </w:r>
      <w:proofErr w:type="spellEnd"/>
      <w:r w:rsidRPr="00B311D3">
        <w:rPr>
          <w:rFonts w:eastAsia="Times New Roman" w:cs="Times New Roman"/>
          <w:sz w:val="24"/>
          <w:szCs w:val="24"/>
          <w:lang w:eastAsia="es-PE"/>
        </w:rPr>
        <w:t xml:space="preserve"> </w:t>
      </w:r>
      <w:proofErr w:type="spellStart"/>
      <w:r w:rsidRPr="00B311D3">
        <w:rPr>
          <w:rFonts w:eastAsia="Times New Roman" w:cs="Times New Roman"/>
          <w:sz w:val="24"/>
          <w:szCs w:val="24"/>
          <w:lang w:eastAsia="es-PE"/>
        </w:rPr>
        <w:t>Identity</w:t>
      </w:r>
      <w:proofErr w:type="spellEnd"/>
      <w:r w:rsidRPr="00B311D3">
        <w:rPr>
          <w:rFonts w:eastAsia="Times New Roman" w:cs="Times New Roman"/>
          <w:sz w:val="24"/>
          <w:szCs w:val="24"/>
          <w:lang w:eastAsia="es-PE"/>
        </w:rPr>
        <w:t xml:space="preserve"> — es decir, Azure le da al </w:t>
      </w:r>
      <w:r w:rsidRPr="00B311D3">
        <w:rPr>
          <w:rFonts w:eastAsia="Times New Roman" w:cs="Times New Roman"/>
          <w:sz w:val="24"/>
          <w:szCs w:val="24"/>
          <w:lang w:eastAsia="es-PE"/>
        </w:rPr>
        <w:lastRenderedPageBreak/>
        <w:t>Container App una identidad propia con permisos para leer los secretos, sin necesidad de guardar contraseñas en el código o en variables de entorno.</w:t>
      </w:r>
    </w:p>
    <w:p w14:paraId="36CCEE98" w14:textId="77777777" w:rsidR="00B311D3" w:rsidRPr="00B311D3" w:rsidRDefault="00B311D3" w:rsidP="00B311D3">
      <w:pPr>
        <w:spacing w:after="0" w:line="240" w:lineRule="auto"/>
        <w:rPr>
          <w:rFonts w:eastAsia="Times New Roman" w:cs="Times New Roman"/>
          <w:sz w:val="24"/>
          <w:szCs w:val="24"/>
          <w:lang w:eastAsia="es-PE"/>
        </w:rPr>
      </w:pPr>
      <w:r w:rsidRPr="00B311D3">
        <w:rPr>
          <w:rFonts w:eastAsia="Times New Roman" w:cs="Times New Roman"/>
          <w:sz w:val="24"/>
          <w:szCs w:val="24"/>
          <w:lang w:eastAsia="es-PE"/>
        </w:rPr>
        <w:pict w14:anchorId="4E1074B4">
          <v:rect id="_x0000_i1032" style="width:0;height:1.5pt" o:hralign="center" o:hrstd="t" o:hr="t" fillcolor="#a0a0a0" stroked="f"/>
        </w:pict>
      </w:r>
    </w:p>
    <w:p w14:paraId="6EEA1C9A" w14:textId="77777777" w:rsidR="00B311D3" w:rsidRPr="00B311D3" w:rsidRDefault="00B311D3" w:rsidP="00B311D3">
      <w:pPr>
        <w:spacing w:before="100" w:beforeAutospacing="1" w:after="100" w:afterAutospacing="1" w:line="240" w:lineRule="auto"/>
        <w:outlineLvl w:val="1"/>
        <w:rPr>
          <w:rFonts w:eastAsia="Times New Roman" w:cs="Times New Roman"/>
          <w:b/>
          <w:bCs/>
          <w:sz w:val="36"/>
          <w:szCs w:val="36"/>
          <w:lang w:eastAsia="es-PE"/>
        </w:rPr>
      </w:pPr>
      <w:r w:rsidRPr="00B311D3">
        <w:rPr>
          <w:rFonts w:eastAsia="Times New Roman" w:cs="Times New Roman"/>
          <w:b/>
          <w:bCs/>
          <w:sz w:val="36"/>
          <w:szCs w:val="36"/>
          <w:lang w:eastAsia="es-PE"/>
        </w:rPr>
        <w:t>Capa 7 — Trace (</w:t>
      </w:r>
      <w:proofErr w:type="spellStart"/>
      <w:r w:rsidRPr="00B311D3">
        <w:rPr>
          <w:rFonts w:eastAsia="Times New Roman" w:cs="Times New Roman"/>
          <w:b/>
          <w:bCs/>
          <w:sz w:val="36"/>
          <w:szCs w:val="36"/>
          <w:lang w:eastAsia="es-PE"/>
        </w:rPr>
        <w:t>Observabilidad</w:t>
      </w:r>
      <w:proofErr w:type="spellEnd"/>
      <w:r w:rsidRPr="00B311D3">
        <w:rPr>
          <w:rFonts w:eastAsia="Times New Roman" w:cs="Times New Roman"/>
          <w:b/>
          <w:bCs/>
          <w:sz w:val="36"/>
          <w:szCs w:val="36"/>
          <w:lang w:eastAsia="es-PE"/>
        </w:rPr>
        <w:t>)</w:t>
      </w:r>
    </w:p>
    <w:p w14:paraId="2658228E"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proofErr w:type="spellStart"/>
      <w:r w:rsidRPr="00B311D3">
        <w:rPr>
          <w:rFonts w:eastAsia="Times New Roman" w:cs="Times New Roman"/>
          <w:b/>
          <w:bCs/>
          <w:sz w:val="24"/>
          <w:szCs w:val="24"/>
          <w:lang w:eastAsia="es-PE"/>
        </w:rPr>
        <w:t>Application</w:t>
      </w:r>
      <w:proofErr w:type="spellEnd"/>
      <w:r w:rsidRPr="00B311D3">
        <w:rPr>
          <w:rFonts w:eastAsia="Times New Roman" w:cs="Times New Roman"/>
          <w:b/>
          <w:bCs/>
          <w:sz w:val="24"/>
          <w:szCs w:val="24"/>
          <w:lang w:eastAsia="es-PE"/>
        </w:rPr>
        <w:t xml:space="preserve"> </w:t>
      </w:r>
      <w:proofErr w:type="spellStart"/>
      <w:r w:rsidRPr="00B311D3">
        <w:rPr>
          <w:rFonts w:eastAsia="Times New Roman" w:cs="Times New Roman"/>
          <w:b/>
          <w:bCs/>
          <w:sz w:val="24"/>
          <w:szCs w:val="24"/>
          <w:lang w:eastAsia="es-PE"/>
        </w:rPr>
        <w:t>Insights</w:t>
      </w:r>
      <w:proofErr w:type="spellEnd"/>
      <w:r w:rsidRPr="00B311D3">
        <w:rPr>
          <w:rFonts w:eastAsia="Times New Roman" w:cs="Times New Roman"/>
          <w:b/>
          <w:bCs/>
          <w:sz w:val="24"/>
          <w:szCs w:val="24"/>
          <w:lang w:eastAsia="es-PE"/>
        </w:rPr>
        <w:t>:</w:t>
      </w:r>
      <w:r w:rsidRPr="00B311D3">
        <w:rPr>
          <w:rFonts w:eastAsia="Times New Roman" w:cs="Times New Roman"/>
          <w:sz w:val="24"/>
          <w:szCs w:val="24"/>
          <w:lang w:eastAsia="es-PE"/>
        </w:rPr>
        <w:t xml:space="preserve"> recibe logs, métricas y trazas de todos los servicios — el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las </w:t>
      </w:r>
      <w:proofErr w:type="spellStart"/>
      <w:r w:rsidRPr="00B311D3">
        <w:rPr>
          <w:rFonts w:eastAsia="Times New Roman" w:cs="Times New Roman"/>
          <w:sz w:val="24"/>
          <w:szCs w:val="24"/>
          <w:lang w:eastAsia="es-PE"/>
        </w:rPr>
        <w:t>Functions</w:t>
      </w:r>
      <w:proofErr w:type="spellEnd"/>
      <w:r w:rsidRPr="00B311D3">
        <w:rPr>
          <w:rFonts w:eastAsia="Times New Roman" w:cs="Times New Roman"/>
          <w:sz w:val="24"/>
          <w:szCs w:val="24"/>
          <w:lang w:eastAsia="es-PE"/>
        </w:rPr>
        <w:t xml:space="preserve"> y el </w:t>
      </w:r>
      <w:proofErr w:type="spellStart"/>
      <w:r w:rsidRPr="00B311D3">
        <w:rPr>
          <w:rFonts w:eastAsia="Times New Roman" w:cs="Times New Roman"/>
          <w:sz w:val="24"/>
          <w:szCs w:val="24"/>
          <w:lang w:eastAsia="es-PE"/>
        </w:rPr>
        <w:t>Payment</w:t>
      </w:r>
      <w:proofErr w:type="spellEnd"/>
      <w:r w:rsidRPr="00B311D3">
        <w:rPr>
          <w:rFonts w:eastAsia="Times New Roman" w:cs="Times New Roman"/>
          <w:sz w:val="24"/>
          <w:szCs w:val="24"/>
          <w:lang w:eastAsia="es-PE"/>
        </w:rPr>
        <w:t xml:space="preserve"> </w:t>
      </w:r>
      <w:proofErr w:type="spellStart"/>
      <w:r w:rsidRPr="00B311D3">
        <w:rPr>
          <w:rFonts w:eastAsia="Times New Roman" w:cs="Times New Roman"/>
          <w:sz w:val="24"/>
          <w:szCs w:val="24"/>
          <w:lang w:eastAsia="es-PE"/>
        </w:rPr>
        <w:t>Listener</w:t>
      </w:r>
      <w:proofErr w:type="spellEnd"/>
      <w:r w:rsidRPr="00B311D3">
        <w:rPr>
          <w:rFonts w:eastAsia="Times New Roman" w:cs="Times New Roman"/>
          <w:sz w:val="24"/>
          <w:szCs w:val="24"/>
          <w:lang w:eastAsia="es-PE"/>
        </w:rPr>
        <w:t xml:space="preserve">. Con el SDK de Python integrado en cada servicio, </w:t>
      </w:r>
      <w:proofErr w:type="spellStart"/>
      <w:r w:rsidRPr="00B311D3">
        <w:rPr>
          <w:rFonts w:eastAsia="Times New Roman" w:cs="Times New Roman"/>
          <w:sz w:val="24"/>
          <w:szCs w:val="24"/>
          <w:lang w:eastAsia="es-PE"/>
        </w:rPr>
        <w:t>Application</w:t>
      </w:r>
      <w:proofErr w:type="spellEnd"/>
      <w:r w:rsidRPr="00B311D3">
        <w:rPr>
          <w:rFonts w:eastAsia="Times New Roman" w:cs="Times New Roman"/>
          <w:sz w:val="24"/>
          <w:szCs w:val="24"/>
          <w:lang w:eastAsia="es-PE"/>
        </w:rPr>
        <w:t xml:space="preserve"> </w:t>
      </w:r>
      <w:proofErr w:type="spellStart"/>
      <w:r w:rsidRPr="00B311D3">
        <w:rPr>
          <w:rFonts w:eastAsia="Times New Roman" w:cs="Times New Roman"/>
          <w:sz w:val="24"/>
          <w:szCs w:val="24"/>
          <w:lang w:eastAsia="es-PE"/>
        </w:rPr>
        <w:t>Insights</w:t>
      </w:r>
      <w:proofErr w:type="spellEnd"/>
      <w:r w:rsidRPr="00B311D3">
        <w:rPr>
          <w:rFonts w:eastAsia="Times New Roman" w:cs="Times New Roman"/>
          <w:sz w:val="24"/>
          <w:szCs w:val="24"/>
          <w:lang w:eastAsia="es-PE"/>
        </w:rPr>
        <w:t xml:space="preserve"> registra automáticamente los tiempos de respuesta, los errores, las excepciones y el flujo de cada </w:t>
      </w:r>
      <w:proofErr w:type="spellStart"/>
      <w:r w:rsidRPr="00B311D3">
        <w:rPr>
          <w:rFonts w:eastAsia="Times New Roman" w:cs="Times New Roman"/>
          <w:sz w:val="24"/>
          <w:szCs w:val="24"/>
          <w:lang w:eastAsia="es-PE"/>
        </w:rPr>
        <w:t>request</w:t>
      </w:r>
      <w:proofErr w:type="spellEnd"/>
      <w:r w:rsidRPr="00B311D3">
        <w:rPr>
          <w:rFonts w:eastAsia="Times New Roman" w:cs="Times New Roman"/>
          <w:sz w:val="24"/>
          <w:szCs w:val="24"/>
          <w:lang w:eastAsia="es-PE"/>
        </w:rPr>
        <w:t>. Si algo falla en producción, aquí es donde se busca qué pasó y cuándo.</w:t>
      </w:r>
    </w:p>
    <w:p w14:paraId="1E325690" w14:textId="77777777" w:rsidR="00B311D3" w:rsidRPr="00B311D3" w:rsidRDefault="00B311D3" w:rsidP="00B311D3">
      <w:pPr>
        <w:spacing w:after="0" w:line="240" w:lineRule="auto"/>
        <w:rPr>
          <w:rFonts w:eastAsia="Times New Roman" w:cs="Times New Roman"/>
          <w:sz w:val="24"/>
          <w:szCs w:val="24"/>
          <w:lang w:eastAsia="es-PE"/>
        </w:rPr>
      </w:pPr>
      <w:r w:rsidRPr="00B311D3">
        <w:rPr>
          <w:rFonts w:eastAsia="Times New Roman" w:cs="Times New Roman"/>
          <w:sz w:val="24"/>
          <w:szCs w:val="24"/>
          <w:lang w:eastAsia="es-PE"/>
        </w:rPr>
        <w:pict w14:anchorId="685A00BE">
          <v:rect id="_x0000_i1033" style="width:0;height:1.5pt" o:hralign="center" o:hrstd="t" o:hr="t" fillcolor="#a0a0a0" stroked="f"/>
        </w:pict>
      </w:r>
    </w:p>
    <w:p w14:paraId="0C2F95E7" w14:textId="77777777" w:rsidR="00B311D3" w:rsidRPr="00B311D3" w:rsidRDefault="00B311D3" w:rsidP="00B311D3">
      <w:pPr>
        <w:spacing w:before="100" w:beforeAutospacing="1" w:after="100" w:afterAutospacing="1" w:line="240" w:lineRule="auto"/>
        <w:outlineLvl w:val="1"/>
        <w:rPr>
          <w:rFonts w:eastAsia="Times New Roman" w:cs="Times New Roman"/>
          <w:b/>
          <w:bCs/>
          <w:sz w:val="36"/>
          <w:szCs w:val="36"/>
          <w:lang w:eastAsia="es-PE"/>
        </w:rPr>
      </w:pPr>
      <w:r w:rsidRPr="00B311D3">
        <w:rPr>
          <w:rFonts w:eastAsia="Times New Roman" w:cs="Times New Roman"/>
          <w:b/>
          <w:bCs/>
          <w:sz w:val="36"/>
          <w:szCs w:val="36"/>
          <w:lang w:eastAsia="es-PE"/>
        </w:rPr>
        <w:t>El flujo completo de un ticket en una sola lectura</w:t>
      </w:r>
    </w:p>
    <w:p w14:paraId="18966C41"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sz w:val="24"/>
          <w:szCs w:val="24"/>
          <w:lang w:eastAsia="es-PE"/>
        </w:rPr>
        <w:t xml:space="preserve">El cliente abre el navegador → pasa por Front </w:t>
      </w:r>
      <w:proofErr w:type="spellStart"/>
      <w:r w:rsidRPr="00B311D3">
        <w:rPr>
          <w:rFonts w:eastAsia="Times New Roman" w:cs="Times New Roman"/>
          <w:sz w:val="24"/>
          <w:szCs w:val="24"/>
          <w:lang w:eastAsia="es-PE"/>
        </w:rPr>
        <w:t>Door</w:t>
      </w:r>
      <w:proofErr w:type="spellEnd"/>
      <w:r w:rsidRPr="00B311D3">
        <w:rPr>
          <w:rFonts w:eastAsia="Times New Roman" w:cs="Times New Roman"/>
          <w:sz w:val="24"/>
          <w:szCs w:val="24"/>
          <w:lang w:eastAsia="es-PE"/>
        </w:rPr>
        <w:t xml:space="preserve"> → APIM valida su JWT → llega al </w:t>
      </w:r>
      <w:proofErr w:type="spellStart"/>
      <w:r w:rsidRPr="00B311D3">
        <w:rPr>
          <w:rFonts w:eastAsia="Times New Roman" w:cs="Times New Roman"/>
          <w:sz w:val="24"/>
          <w:szCs w:val="24"/>
          <w:lang w:eastAsia="es-PE"/>
        </w:rPr>
        <w:t>frontend</w:t>
      </w:r>
      <w:proofErr w:type="spellEnd"/>
      <w:r w:rsidRPr="00B311D3">
        <w:rPr>
          <w:rFonts w:eastAsia="Times New Roman" w:cs="Times New Roman"/>
          <w:sz w:val="24"/>
          <w:szCs w:val="24"/>
          <w:lang w:eastAsia="es-PE"/>
        </w:rPr>
        <w:t xml:space="preserve"> </w:t>
      </w:r>
      <w:proofErr w:type="spellStart"/>
      <w:r w:rsidRPr="00B311D3">
        <w:rPr>
          <w:rFonts w:eastAsia="Times New Roman" w:cs="Times New Roman"/>
          <w:sz w:val="24"/>
          <w:szCs w:val="24"/>
          <w:lang w:eastAsia="es-PE"/>
        </w:rPr>
        <w:t>React</w:t>
      </w:r>
      <w:proofErr w:type="spellEnd"/>
      <w:r w:rsidRPr="00B311D3">
        <w:rPr>
          <w:rFonts w:eastAsia="Times New Roman" w:cs="Times New Roman"/>
          <w:sz w:val="24"/>
          <w:szCs w:val="24"/>
          <w:lang w:eastAsia="es-PE"/>
        </w:rPr>
        <w:t xml:space="preserve">. Crea un ticket → el </w:t>
      </w:r>
      <w:proofErr w:type="spellStart"/>
      <w:r w:rsidRPr="00B311D3">
        <w:rPr>
          <w:rFonts w:eastAsia="Times New Roman" w:cs="Times New Roman"/>
          <w:sz w:val="24"/>
          <w:szCs w:val="24"/>
          <w:lang w:eastAsia="es-PE"/>
        </w:rPr>
        <w:t>request</w:t>
      </w:r>
      <w:proofErr w:type="spellEnd"/>
      <w:r w:rsidRPr="00B311D3">
        <w:rPr>
          <w:rFonts w:eastAsia="Times New Roman" w:cs="Times New Roman"/>
          <w:sz w:val="24"/>
          <w:szCs w:val="24"/>
          <w:lang w:eastAsia="es-PE"/>
        </w:rPr>
        <w:t xml:space="preserve"> va al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 el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guarda el ticket en PostgreSQL y publica en </w:t>
      </w:r>
      <w:proofErr w:type="spellStart"/>
      <w:r w:rsidRPr="00B311D3">
        <w:rPr>
          <w:rFonts w:eastAsia="Times New Roman" w:cs="Times New Roman"/>
          <w:sz w:val="24"/>
          <w:szCs w:val="24"/>
          <w:lang w:eastAsia="es-PE"/>
        </w:rPr>
        <w:t>topic</w:t>
      </w:r>
      <w:proofErr w:type="spellEnd"/>
      <w:r w:rsidRPr="00B311D3">
        <w:rPr>
          <w:rFonts w:eastAsia="Times New Roman" w:cs="Times New Roman"/>
          <w:sz w:val="24"/>
          <w:szCs w:val="24"/>
          <w:lang w:eastAsia="es-PE"/>
        </w:rPr>
        <w:t xml:space="preserve"> </w:t>
      </w:r>
      <w:r w:rsidRPr="00B311D3">
        <w:rPr>
          <w:rFonts w:ascii="Courier New" w:eastAsia="Times New Roman" w:hAnsi="Courier New" w:cs="Courier New"/>
          <w:sz w:val="20"/>
          <w:szCs w:val="20"/>
          <w:lang w:eastAsia="es-PE"/>
        </w:rPr>
        <w:t>tickets</w:t>
      </w:r>
      <w:r w:rsidRPr="00B311D3">
        <w:rPr>
          <w:rFonts w:eastAsia="Times New Roman" w:cs="Times New Roman"/>
          <w:sz w:val="24"/>
          <w:szCs w:val="24"/>
          <w:lang w:eastAsia="es-PE"/>
        </w:rPr>
        <w:t xml:space="preserve"> → </w:t>
      </w:r>
      <w:proofErr w:type="spellStart"/>
      <w:r w:rsidRPr="00B311D3">
        <w:rPr>
          <w:rFonts w:ascii="Courier New" w:eastAsia="Times New Roman" w:hAnsi="Courier New" w:cs="Courier New"/>
          <w:sz w:val="20"/>
          <w:szCs w:val="20"/>
          <w:lang w:eastAsia="es-PE"/>
        </w:rPr>
        <w:t>fn</w:t>
      </w:r>
      <w:proofErr w:type="spellEnd"/>
      <w:r w:rsidRPr="00B311D3">
        <w:rPr>
          <w:rFonts w:ascii="Courier New" w:eastAsia="Times New Roman" w:hAnsi="Courier New" w:cs="Courier New"/>
          <w:sz w:val="20"/>
          <w:szCs w:val="20"/>
          <w:lang w:eastAsia="es-PE"/>
        </w:rPr>
        <w:t>-</w:t>
      </w:r>
      <w:proofErr w:type="spellStart"/>
      <w:r w:rsidRPr="00B311D3">
        <w:rPr>
          <w:rFonts w:ascii="Courier New" w:eastAsia="Times New Roman" w:hAnsi="Courier New" w:cs="Courier New"/>
          <w:sz w:val="20"/>
          <w:szCs w:val="20"/>
          <w:lang w:eastAsia="es-PE"/>
        </w:rPr>
        <w:t>notify</w:t>
      </w:r>
      <w:proofErr w:type="spellEnd"/>
      <w:r w:rsidRPr="00B311D3">
        <w:rPr>
          <w:rFonts w:ascii="Courier New" w:eastAsia="Times New Roman" w:hAnsi="Courier New" w:cs="Courier New"/>
          <w:sz w:val="20"/>
          <w:szCs w:val="20"/>
          <w:lang w:eastAsia="es-PE"/>
        </w:rPr>
        <w:t>-ticket</w:t>
      </w:r>
      <w:r w:rsidRPr="00B311D3">
        <w:rPr>
          <w:rFonts w:eastAsia="Times New Roman" w:cs="Times New Roman"/>
          <w:sz w:val="24"/>
          <w:szCs w:val="24"/>
          <w:lang w:eastAsia="es-PE"/>
        </w:rPr>
        <w:t xml:space="preserve"> manda email al cliente confirmando la recepción.</w:t>
      </w:r>
    </w:p>
    <w:p w14:paraId="5DC3A8F7"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sz w:val="24"/>
          <w:szCs w:val="24"/>
          <w:lang w:eastAsia="es-PE"/>
        </w:rPr>
        <w:t xml:space="preserve">El técnico revisa el ticket y lo aprueba → el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cambia el estado a </w:t>
      </w:r>
      <w:r w:rsidRPr="00B311D3">
        <w:rPr>
          <w:rFonts w:ascii="Courier New" w:eastAsia="Times New Roman" w:hAnsi="Courier New" w:cs="Courier New"/>
          <w:sz w:val="20"/>
          <w:szCs w:val="20"/>
          <w:lang w:eastAsia="es-PE"/>
        </w:rPr>
        <w:t>En espera de pago</w:t>
      </w:r>
      <w:r w:rsidRPr="00B311D3">
        <w:rPr>
          <w:rFonts w:eastAsia="Times New Roman" w:cs="Times New Roman"/>
          <w:sz w:val="24"/>
          <w:szCs w:val="24"/>
          <w:lang w:eastAsia="es-PE"/>
        </w:rPr>
        <w:t xml:space="preserve"> y publica en </w:t>
      </w:r>
      <w:proofErr w:type="spellStart"/>
      <w:r w:rsidRPr="00B311D3">
        <w:rPr>
          <w:rFonts w:eastAsia="Times New Roman" w:cs="Times New Roman"/>
          <w:sz w:val="24"/>
          <w:szCs w:val="24"/>
          <w:lang w:eastAsia="es-PE"/>
        </w:rPr>
        <w:t>topic</w:t>
      </w:r>
      <w:proofErr w:type="spellEnd"/>
      <w:r w:rsidRPr="00B311D3">
        <w:rPr>
          <w:rFonts w:eastAsia="Times New Roman" w:cs="Times New Roman"/>
          <w:sz w:val="24"/>
          <w:szCs w:val="24"/>
          <w:lang w:eastAsia="es-PE"/>
        </w:rPr>
        <w:t xml:space="preserve"> </w:t>
      </w:r>
      <w:r w:rsidRPr="00B311D3">
        <w:rPr>
          <w:rFonts w:ascii="Courier New" w:eastAsia="Times New Roman" w:hAnsi="Courier New" w:cs="Courier New"/>
          <w:sz w:val="20"/>
          <w:szCs w:val="20"/>
          <w:lang w:eastAsia="es-PE"/>
        </w:rPr>
        <w:t>tickets</w:t>
      </w:r>
      <w:r w:rsidRPr="00B311D3">
        <w:rPr>
          <w:rFonts w:eastAsia="Times New Roman" w:cs="Times New Roman"/>
          <w:sz w:val="24"/>
          <w:szCs w:val="24"/>
          <w:lang w:eastAsia="es-PE"/>
        </w:rPr>
        <w:t xml:space="preserve"> → </w:t>
      </w:r>
      <w:proofErr w:type="spellStart"/>
      <w:r w:rsidRPr="00B311D3">
        <w:rPr>
          <w:rFonts w:ascii="Courier New" w:eastAsia="Times New Roman" w:hAnsi="Courier New" w:cs="Courier New"/>
          <w:sz w:val="20"/>
          <w:szCs w:val="20"/>
          <w:lang w:eastAsia="es-PE"/>
        </w:rPr>
        <w:t>fn</w:t>
      </w:r>
      <w:proofErr w:type="spellEnd"/>
      <w:r w:rsidRPr="00B311D3">
        <w:rPr>
          <w:rFonts w:ascii="Courier New" w:eastAsia="Times New Roman" w:hAnsi="Courier New" w:cs="Courier New"/>
          <w:sz w:val="20"/>
          <w:szCs w:val="20"/>
          <w:lang w:eastAsia="es-PE"/>
        </w:rPr>
        <w:t>-</w:t>
      </w:r>
      <w:proofErr w:type="spellStart"/>
      <w:r w:rsidRPr="00B311D3">
        <w:rPr>
          <w:rFonts w:ascii="Courier New" w:eastAsia="Times New Roman" w:hAnsi="Courier New" w:cs="Courier New"/>
          <w:sz w:val="20"/>
          <w:szCs w:val="20"/>
          <w:lang w:eastAsia="es-PE"/>
        </w:rPr>
        <w:t>notify</w:t>
      </w:r>
      <w:proofErr w:type="spellEnd"/>
      <w:r w:rsidRPr="00B311D3">
        <w:rPr>
          <w:rFonts w:ascii="Courier New" w:eastAsia="Times New Roman" w:hAnsi="Courier New" w:cs="Courier New"/>
          <w:sz w:val="20"/>
          <w:szCs w:val="20"/>
          <w:lang w:eastAsia="es-PE"/>
        </w:rPr>
        <w:t>-ticket</w:t>
      </w:r>
      <w:r w:rsidRPr="00B311D3">
        <w:rPr>
          <w:rFonts w:eastAsia="Times New Roman" w:cs="Times New Roman"/>
          <w:sz w:val="24"/>
          <w:szCs w:val="24"/>
          <w:lang w:eastAsia="es-PE"/>
        </w:rPr>
        <w:t xml:space="preserve"> manda email al cliente con el monto a pagar.</w:t>
      </w:r>
    </w:p>
    <w:p w14:paraId="36360424"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sz w:val="24"/>
          <w:szCs w:val="24"/>
          <w:lang w:eastAsia="es-PE"/>
        </w:rPr>
        <w:t xml:space="preserve">El cliente paga por Yape → </w:t>
      </w:r>
      <w:proofErr w:type="spellStart"/>
      <w:r w:rsidRPr="00B311D3">
        <w:rPr>
          <w:rFonts w:eastAsia="Times New Roman" w:cs="Times New Roman"/>
          <w:sz w:val="24"/>
          <w:szCs w:val="24"/>
          <w:lang w:eastAsia="es-PE"/>
        </w:rPr>
        <w:t>Culqi</w:t>
      </w:r>
      <w:proofErr w:type="spellEnd"/>
      <w:r w:rsidRPr="00B311D3">
        <w:rPr>
          <w:rFonts w:eastAsia="Times New Roman" w:cs="Times New Roman"/>
          <w:sz w:val="24"/>
          <w:szCs w:val="24"/>
          <w:lang w:eastAsia="es-PE"/>
        </w:rPr>
        <w:t xml:space="preserve"> manda el </w:t>
      </w:r>
      <w:proofErr w:type="spellStart"/>
      <w:r w:rsidRPr="00B311D3">
        <w:rPr>
          <w:rFonts w:eastAsia="Times New Roman" w:cs="Times New Roman"/>
          <w:sz w:val="24"/>
          <w:szCs w:val="24"/>
          <w:lang w:eastAsia="es-PE"/>
        </w:rPr>
        <w:t>webhook</w:t>
      </w:r>
      <w:proofErr w:type="spellEnd"/>
      <w:r w:rsidRPr="00B311D3">
        <w:rPr>
          <w:rFonts w:eastAsia="Times New Roman" w:cs="Times New Roman"/>
          <w:sz w:val="24"/>
          <w:szCs w:val="24"/>
          <w:lang w:eastAsia="es-PE"/>
        </w:rPr>
        <w:t xml:space="preserve"> al </w:t>
      </w:r>
      <w:proofErr w:type="spellStart"/>
      <w:r w:rsidRPr="00B311D3">
        <w:rPr>
          <w:rFonts w:eastAsia="Times New Roman" w:cs="Times New Roman"/>
          <w:sz w:val="24"/>
          <w:szCs w:val="24"/>
          <w:lang w:eastAsia="es-PE"/>
        </w:rPr>
        <w:t>Payment</w:t>
      </w:r>
      <w:proofErr w:type="spellEnd"/>
      <w:r w:rsidRPr="00B311D3">
        <w:rPr>
          <w:rFonts w:eastAsia="Times New Roman" w:cs="Times New Roman"/>
          <w:sz w:val="24"/>
          <w:szCs w:val="24"/>
          <w:lang w:eastAsia="es-PE"/>
        </w:rPr>
        <w:t xml:space="preserve"> </w:t>
      </w:r>
      <w:proofErr w:type="spellStart"/>
      <w:r w:rsidRPr="00B311D3">
        <w:rPr>
          <w:rFonts w:eastAsia="Times New Roman" w:cs="Times New Roman"/>
          <w:sz w:val="24"/>
          <w:szCs w:val="24"/>
          <w:lang w:eastAsia="es-PE"/>
        </w:rPr>
        <w:t>Listener</w:t>
      </w:r>
      <w:proofErr w:type="spellEnd"/>
      <w:r w:rsidRPr="00B311D3">
        <w:rPr>
          <w:rFonts w:eastAsia="Times New Roman" w:cs="Times New Roman"/>
          <w:sz w:val="24"/>
          <w:szCs w:val="24"/>
          <w:lang w:eastAsia="es-PE"/>
        </w:rPr>
        <w:t xml:space="preserve"> → el </w:t>
      </w:r>
      <w:proofErr w:type="spellStart"/>
      <w:r w:rsidRPr="00B311D3">
        <w:rPr>
          <w:rFonts w:eastAsia="Times New Roman" w:cs="Times New Roman"/>
          <w:sz w:val="24"/>
          <w:szCs w:val="24"/>
          <w:lang w:eastAsia="es-PE"/>
        </w:rPr>
        <w:t>Listener</w:t>
      </w:r>
      <w:proofErr w:type="spellEnd"/>
      <w:r w:rsidRPr="00B311D3">
        <w:rPr>
          <w:rFonts w:eastAsia="Times New Roman" w:cs="Times New Roman"/>
          <w:sz w:val="24"/>
          <w:szCs w:val="24"/>
          <w:lang w:eastAsia="es-PE"/>
        </w:rPr>
        <w:t xml:space="preserve"> valida el monto con el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 publica en </w:t>
      </w:r>
      <w:proofErr w:type="spellStart"/>
      <w:r w:rsidRPr="00B311D3">
        <w:rPr>
          <w:rFonts w:eastAsia="Times New Roman" w:cs="Times New Roman"/>
          <w:sz w:val="24"/>
          <w:szCs w:val="24"/>
          <w:lang w:eastAsia="es-PE"/>
        </w:rPr>
        <w:t>topic</w:t>
      </w:r>
      <w:proofErr w:type="spellEnd"/>
      <w:r w:rsidRPr="00B311D3">
        <w:rPr>
          <w:rFonts w:eastAsia="Times New Roman" w:cs="Times New Roman"/>
          <w:sz w:val="24"/>
          <w:szCs w:val="24"/>
          <w:lang w:eastAsia="es-PE"/>
        </w:rPr>
        <w:t xml:space="preserve"> </w:t>
      </w:r>
      <w:r w:rsidRPr="00B311D3">
        <w:rPr>
          <w:rFonts w:ascii="Courier New" w:eastAsia="Times New Roman" w:hAnsi="Courier New" w:cs="Courier New"/>
          <w:sz w:val="20"/>
          <w:szCs w:val="20"/>
          <w:lang w:eastAsia="es-PE"/>
        </w:rPr>
        <w:t>pagos</w:t>
      </w:r>
      <w:r w:rsidRPr="00B311D3">
        <w:rPr>
          <w:rFonts w:eastAsia="Times New Roman" w:cs="Times New Roman"/>
          <w:sz w:val="24"/>
          <w:szCs w:val="24"/>
          <w:lang w:eastAsia="es-PE"/>
        </w:rPr>
        <w:t xml:space="preserve"> → </w:t>
      </w:r>
      <w:proofErr w:type="spellStart"/>
      <w:r w:rsidRPr="00B311D3">
        <w:rPr>
          <w:rFonts w:ascii="Courier New" w:eastAsia="Times New Roman" w:hAnsi="Courier New" w:cs="Courier New"/>
          <w:sz w:val="20"/>
          <w:szCs w:val="20"/>
          <w:lang w:eastAsia="es-PE"/>
        </w:rPr>
        <w:t>fn</w:t>
      </w:r>
      <w:proofErr w:type="spellEnd"/>
      <w:r w:rsidRPr="00B311D3">
        <w:rPr>
          <w:rFonts w:ascii="Courier New" w:eastAsia="Times New Roman" w:hAnsi="Courier New" w:cs="Courier New"/>
          <w:sz w:val="20"/>
          <w:szCs w:val="20"/>
          <w:lang w:eastAsia="es-PE"/>
        </w:rPr>
        <w:t>-pago-confirmado</w:t>
      </w:r>
      <w:r w:rsidRPr="00B311D3">
        <w:rPr>
          <w:rFonts w:eastAsia="Times New Roman" w:cs="Times New Roman"/>
          <w:sz w:val="24"/>
          <w:szCs w:val="24"/>
          <w:lang w:eastAsia="es-PE"/>
        </w:rPr>
        <w:t xml:space="preserve"> le dice al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que cambie el estado a </w:t>
      </w:r>
      <w:r w:rsidRPr="00B311D3">
        <w:rPr>
          <w:rFonts w:ascii="Courier New" w:eastAsia="Times New Roman" w:hAnsi="Courier New" w:cs="Courier New"/>
          <w:sz w:val="20"/>
          <w:szCs w:val="20"/>
          <w:lang w:eastAsia="es-PE"/>
        </w:rPr>
        <w:t>En progreso</w:t>
      </w:r>
      <w:r w:rsidRPr="00B311D3">
        <w:rPr>
          <w:rFonts w:eastAsia="Times New Roman" w:cs="Times New Roman"/>
          <w:sz w:val="24"/>
          <w:szCs w:val="24"/>
          <w:lang w:eastAsia="es-PE"/>
        </w:rPr>
        <w:t xml:space="preserve"> y manda email a ambos.</w:t>
      </w:r>
    </w:p>
    <w:p w14:paraId="5149AEF2"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sz w:val="24"/>
          <w:szCs w:val="24"/>
          <w:lang w:eastAsia="es-PE"/>
        </w:rPr>
        <w:t xml:space="preserve">El técnico termina el trabajo y marca el ticket como </w:t>
      </w:r>
      <w:r w:rsidRPr="00B311D3">
        <w:rPr>
          <w:rFonts w:ascii="Courier New" w:eastAsia="Times New Roman" w:hAnsi="Courier New" w:cs="Courier New"/>
          <w:sz w:val="20"/>
          <w:szCs w:val="20"/>
          <w:lang w:eastAsia="es-PE"/>
        </w:rPr>
        <w:t>Finalizado</w:t>
      </w:r>
      <w:r w:rsidRPr="00B311D3">
        <w:rPr>
          <w:rFonts w:eastAsia="Times New Roman" w:cs="Times New Roman"/>
          <w:sz w:val="24"/>
          <w:szCs w:val="24"/>
          <w:lang w:eastAsia="es-PE"/>
        </w:rPr>
        <w:t xml:space="preserve"> → el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actualiza la BD y publica en </w:t>
      </w:r>
      <w:proofErr w:type="spellStart"/>
      <w:r w:rsidRPr="00B311D3">
        <w:rPr>
          <w:rFonts w:eastAsia="Times New Roman" w:cs="Times New Roman"/>
          <w:sz w:val="24"/>
          <w:szCs w:val="24"/>
          <w:lang w:eastAsia="es-PE"/>
        </w:rPr>
        <w:t>topic</w:t>
      </w:r>
      <w:proofErr w:type="spellEnd"/>
      <w:r w:rsidRPr="00B311D3">
        <w:rPr>
          <w:rFonts w:eastAsia="Times New Roman" w:cs="Times New Roman"/>
          <w:sz w:val="24"/>
          <w:szCs w:val="24"/>
          <w:lang w:eastAsia="es-PE"/>
        </w:rPr>
        <w:t xml:space="preserve"> </w:t>
      </w:r>
      <w:r w:rsidRPr="00B311D3">
        <w:rPr>
          <w:rFonts w:ascii="Courier New" w:eastAsia="Times New Roman" w:hAnsi="Courier New" w:cs="Courier New"/>
          <w:sz w:val="20"/>
          <w:szCs w:val="20"/>
          <w:lang w:eastAsia="es-PE"/>
        </w:rPr>
        <w:t>tickets</w:t>
      </w:r>
      <w:r w:rsidRPr="00B311D3">
        <w:rPr>
          <w:rFonts w:eastAsia="Times New Roman" w:cs="Times New Roman"/>
          <w:sz w:val="24"/>
          <w:szCs w:val="24"/>
          <w:lang w:eastAsia="es-PE"/>
        </w:rPr>
        <w:t xml:space="preserve"> → </w:t>
      </w:r>
      <w:proofErr w:type="spellStart"/>
      <w:r w:rsidRPr="00B311D3">
        <w:rPr>
          <w:rFonts w:ascii="Courier New" w:eastAsia="Times New Roman" w:hAnsi="Courier New" w:cs="Courier New"/>
          <w:sz w:val="20"/>
          <w:szCs w:val="20"/>
          <w:lang w:eastAsia="es-PE"/>
        </w:rPr>
        <w:t>fn</w:t>
      </w:r>
      <w:proofErr w:type="spellEnd"/>
      <w:r w:rsidRPr="00B311D3">
        <w:rPr>
          <w:rFonts w:ascii="Courier New" w:eastAsia="Times New Roman" w:hAnsi="Courier New" w:cs="Courier New"/>
          <w:sz w:val="20"/>
          <w:szCs w:val="20"/>
          <w:lang w:eastAsia="es-PE"/>
        </w:rPr>
        <w:t>-</w:t>
      </w:r>
      <w:proofErr w:type="spellStart"/>
      <w:r w:rsidRPr="00B311D3">
        <w:rPr>
          <w:rFonts w:ascii="Courier New" w:eastAsia="Times New Roman" w:hAnsi="Courier New" w:cs="Courier New"/>
          <w:sz w:val="20"/>
          <w:szCs w:val="20"/>
          <w:lang w:eastAsia="es-PE"/>
        </w:rPr>
        <w:t>notify</w:t>
      </w:r>
      <w:proofErr w:type="spellEnd"/>
      <w:r w:rsidRPr="00B311D3">
        <w:rPr>
          <w:rFonts w:ascii="Courier New" w:eastAsia="Times New Roman" w:hAnsi="Courier New" w:cs="Courier New"/>
          <w:sz w:val="20"/>
          <w:szCs w:val="20"/>
          <w:lang w:eastAsia="es-PE"/>
        </w:rPr>
        <w:t>-ticket</w:t>
      </w:r>
      <w:r w:rsidRPr="00B311D3">
        <w:rPr>
          <w:rFonts w:eastAsia="Times New Roman" w:cs="Times New Roman"/>
          <w:sz w:val="24"/>
          <w:szCs w:val="24"/>
          <w:lang w:eastAsia="es-PE"/>
        </w:rPr>
        <w:t xml:space="preserve"> manda email a ambos → </w:t>
      </w:r>
      <w:proofErr w:type="spellStart"/>
      <w:r w:rsidRPr="00B311D3">
        <w:rPr>
          <w:rFonts w:ascii="Courier New" w:eastAsia="Times New Roman" w:hAnsi="Courier New" w:cs="Courier New"/>
          <w:sz w:val="20"/>
          <w:szCs w:val="20"/>
          <w:lang w:eastAsia="es-PE"/>
        </w:rPr>
        <w:t>fn-garantia</w:t>
      </w:r>
      <w:proofErr w:type="spellEnd"/>
      <w:r w:rsidRPr="00B311D3">
        <w:rPr>
          <w:rFonts w:eastAsia="Times New Roman" w:cs="Times New Roman"/>
          <w:sz w:val="24"/>
          <w:szCs w:val="24"/>
          <w:lang w:eastAsia="es-PE"/>
        </w:rPr>
        <w:t xml:space="preserve"> le dice al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que registre la fecha de vencimiento de garantía.</w:t>
      </w:r>
    </w:p>
    <w:p w14:paraId="12C959E6" w14:textId="77777777" w:rsidR="00B311D3" w:rsidRPr="00B311D3" w:rsidRDefault="00B311D3" w:rsidP="00B311D3">
      <w:pPr>
        <w:spacing w:before="100" w:beforeAutospacing="1" w:after="100" w:afterAutospacing="1" w:line="240" w:lineRule="auto"/>
        <w:rPr>
          <w:rFonts w:eastAsia="Times New Roman" w:cs="Times New Roman"/>
          <w:sz w:val="24"/>
          <w:szCs w:val="24"/>
          <w:lang w:eastAsia="es-PE"/>
        </w:rPr>
      </w:pPr>
      <w:r w:rsidRPr="00B311D3">
        <w:rPr>
          <w:rFonts w:eastAsia="Times New Roman" w:cs="Times New Roman"/>
          <w:sz w:val="24"/>
          <w:szCs w:val="24"/>
          <w:lang w:eastAsia="es-PE"/>
        </w:rPr>
        <w:t xml:space="preserve">Cada día el </w:t>
      </w:r>
      <w:proofErr w:type="spellStart"/>
      <w:r w:rsidRPr="00B311D3">
        <w:rPr>
          <w:rFonts w:eastAsia="Times New Roman" w:cs="Times New Roman"/>
          <w:sz w:val="24"/>
          <w:szCs w:val="24"/>
          <w:lang w:eastAsia="es-PE"/>
        </w:rPr>
        <w:t>timer</w:t>
      </w:r>
      <w:proofErr w:type="spellEnd"/>
      <w:r w:rsidRPr="00B311D3">
        <w:rPr>
          <w:rFonts w:eastAsia="Times New Roman" w:cs="Times New Roman"/>
          <w:sz w:val="24"/>
          <w:szCs w:val="24"/>
          <w:lang w:eastAsia="es-PE"/>
        </w:rPr>
        <w:t xml:space="preserve"> activa </w:t>
      </w:r>
      <w:proofErr w:type="spellStart"/>
      <w:r w:rsidRPr="00B311D3">
        <w:rPr>
          <w:rFonts w:ascii="Courier New" w:eastAsia="Times New Roman" w:hAnsi="Courier New" w:cs="Courier New"/>
          <w:sz w:val="20"/>
          <w:szCs w:val="20"/>
          <w:lang w:eastAsia="es-PE"/>
        </w:rPr>
        <w:t>fn</w:t>
      </w:r>
      <w:proofErr w:type="spellEnd"/>
      <w:r w:rsidRPr="00B311D3">
        <w:rPr>
          <w:rFonts w:ascii="Courier New" w:eastAsia="Times New Roman" w:hAnsi="Courier New" w:cs="Courier New"/>
          <w:sz w:val="20"/>
          <w:szCs w:val="20"/>
          <w:lang w:eastAsia="es-PE"/>
        </w:rPr>
        <w:t>-archivado-</w:t>
      </w:r>
      <w:proofErr w:type="spellStart"/>
      <w:r w:rsidRPr="00B311D3">
        <w:rPr>
          <w:rFonts w:ascii="Courier New" w:eastAsia="Times New Roman" w:hAnsi="Courier New" w:cs="Courier New"/>
          <w:sz w:val="20"/>
          <w:szCs w:val="20"/>
          <w:lang w:eastAsia="es-PE"/>
        </w:rPr>
        <w:t>automatico</w:t>
      </w:r>
      <w:proofErr w:type="spellEnd"/>
      <w:r w:rsidRPr="00B311D3">
        <w:rPr>
          <w:rFonts w:eastAsia="Times New Roman" w:cs="Times New Roman"/>
          <w:sz w:val="24"/>
          <w:szCs w:val="24"/>
          <w:lang w:eastAsia="es-PE"/>
        </w:rPr>
        <w:t xml:space="preserve"> → consulta al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qué tickets tienen garantía vencida → el </w:t>
      </w:r>
      <w:proofErr w:type="spellStart"/>
      <w:r w:rsidRPr="00B311D3">
        <w:rPr>
          <w:rFonts w:eastAsia="Times New Roman" w:cs="Times New Roman"/>
          <w:sz w:val="24"/>
          <w:szCs w:val="24"/>
          <w:lang w:eastAsia="es-PE"/>
        </w:rPr>
        <w:t>backend</w:t>
      </w:r>
      <w:proofErr w:type="spellEnd"/>
      <w:r w:rsidRPr="00B311D3">
        <w:rPr>
          <w:rFonts w:eastAsia="Times New Roman" w:cs="Times New Roman"/>
          <w:sz w:val="24"/>
          <w:szCs w:val="24"/>
          <w:lang w:eastAsia="es-PE"/>
        </w:rPr>
        <w:t xml:space="preserve"> los archiva y publica en </w:t>
      </w:r>
      <w:proofErr w:type="spellStart"/>
      <w:r w:rsidRPr="00B311D3">
        <w:rPr>
          <w:rFonts w:eastAsia="Times New Roman" w:cs="Times New Roman"/>
          <w:sz w:val="24"/>
          <w:szCs w:val="24"/>
          <w:lang w:eastAsia="es-PE"/>
        </w:rPr>
        <w:t>topic</w:t>
      </w:r>
      <w:proofErr w:type="spellEnd"/>
      <w:r w:rsidRPr="00B311D3">
        <w:rPr>
          <w:rFonts w:eastAsia="Times New Roman" w:cs="Times New Roman"/>
          <w:sz w:val="24"/>
          <w:szCs w:val="24"/>
          <w:lang w:eastAsia="es-PE"/>
        </w:rPr>
        <w:t xml:space="preserve"> </w:t>
      </w:r>
      <w:r w:rsidRPr="00B311D3">
        <w:rPr>
          <w:rFonts w:ascii="Courier New" w:eastAsia="Times New Roman" w:hAnsi="Courier New" w:cs="Courier New"/>
          <w:sz w:val="20"/>
          <w:szCs w:val="20"/>
          <w:lang w:eastAsia="es-PE"/>
        </w:rPr>
        <w:t>tickets</w:t>
      </w:r>
      <w:r w:rsidRPr="00B311D3">
        <w:rPr>
          <w:rFonts w:eastAsia="Times New Roman" w:cs="Times New Roman"/>
          <w:sz w:val="24"/>
          <w:szCs w:val="24"/>
          <w:lang w:eastAsia="es-PE"/>
        </w:rPr>
        <w:t xml:space="preserve"> → </w:t>
      </w:r>
      <w:proofErr w:type="spellStart"/>
      <w:r w:rsidRPr="00B311D3">
        <w:rPr>
          <w:rFonts w:ascii="Courier New" w:eastAsia="Times New Roman" w:hAnsi="Courier New" w:cs="Courier New"/>
          <w:sz w:val="20"/>
          <w:szCs w:val="20"/>
          <w:lang w:eastAsia="es-PE"/>
        </w:rPr>
        <w:t>fn</w:t>
      </w:r>
      <w:proofErr w:type="spellEnd"/>
      <w:r w:rsidRPr="00B311D3">
        <w:rPr>
          <w:rFonts w:ascii="Courier New" w:eastAsia="Times New Roman" w:hAnsi="Courier New" w:cs="Courier New"/>
          <w:sz w:val="20"/>
          <w:szCs w:val="20"/>
          <w:lang w:eastAsia="es-PE"/>
        </w:rPr>
        <w:t>-</w:t>
      </w:r>
      <w:proofErr w:type="spellStart"/>
      <w:r w:rsidRPr="00B311D3">
        <w:rPr>
          <w:rFonts w:ascii="Courier New" w:eastAsia="Times New Roman" w:hAnsi="Courier New" w:cs="Courier New"/>
          <w:sz w:val="20"/>
          <w:szCs w:val="20"/>
          <w:lang w:eastAsia="es-PE"/>
        </w:rPr>
        <w:t>notify</w:t>
      </w:r>
      <w:proofErr w:type="spellEnd"/>
      <w:r w:rsidRPr="00B311D3">
        <w:rPr>
          <w:rFonts w:ascii="Courier New" w:eastAsia="Times New Roman" w:hAnsi="Courier New" w:cs="Courier New"/>
          <w:sz w:val="20"/>
          <w:szCs w:val="20"/>
          <w:lang w:eastAsia="es-PE"/>
        </w:rPr>
        <w:t>-ticket</w:t>
      </w:r>
      <w:r w:rsidRPr="00B311D3">
        <w:rPr>
          <w:rFonts w:eastAsia="Times New Roman" w:cs="Times New Roman"/>
          <w:sz w:val="24"/>
          <w:szCs w:val="24"/>
          <w:lang w:eastAsia="es-PE"/>
        </w:rPr>
        <w:t xml:space="preserve"> manda email al cliente.</w:t>
      </w:r>
    </w:p>
    <w:p w14:paraId="0BF59282" w14:textId="69C5AD4E" w:rsidR="00352BC7" w:rsidRPr="00B311D3" w:rsidRDefault="00B311D3" w:rsidP="00B311D3">
      <w:pPr>
        <w:spacing w:after="0" w:line="240" w:lineRule="auto"/>
        <w:rPr>
          <w:rFonts w:eastAsia="Times New Roman" w:cs="Times New Roman"/>
          <w:sz w:val="24"/>
          <w:szCs w:val="24"/>
          <w:lang w:eastAsia="es-PE"/>
        </w:rPr>
      </w:pPr>
      <w:r w:rsidRPr="00B311D3">
        <w:rPr>
          <w:rFonts w:eastAsia="Times New Roman" w:cs="Times New Roman"/>
          <w:sz w:val="24"/>
          <w:szCs w:val="24"/>
          <w:lang w:eastAsia="es-PE"/>
        </w:rPr>
        <w:pict w14:anchorId="5FDB73AE">
          <v:rect id="_x0000_i1034" style="width:0;height:1.5pt" o:hralign="center" o:hrstd="t" o:hr="t" fillcolor="#a0a0a0" stroked="f"/>
        </w:pict>
      </w:r>
    </w:p>
    <w:sectPr w:rsidR="00352BC7" w:rsidRPr="00B311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9CC"/>
    <w:rsid w:val="000159CC"/>
    <w:rsid w:val="00352BC7"/>
    <w:rsid w:val="009F1A62"/>
    <w:rsid w:val="00B311D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C779C"/>
  <w15:chartTrackingRefBased/>
  <w15:docId w15:val="{0794A7C7-4695-4CBC-987A-39ACF5B0A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B311D3"/>
    <w:pPr>
      <w:spacing w:before="100" w:beforeAutospacing="1" w:after="100" w:afterAutospacing="1" w:line="240" w:lineRule="auto"/>
      <w:outlineLvl w:val="1"/>
    </w:pPr>
    <w:rPr>
      <w:rFonts w:eastAsia="Times New Roman" w:cs="Times New Roman"/>
      <w:b/>
      <w:bCs/>
      <w:sz w:val="36"/>
      <w:szCs w:val="36"/>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311D3"/>
    <w:rPr>
      <w:rFonts w:eastAsia="Times New Roman" w:cs="Times New Roman"/>
      <w:b/>
      <w:bCs/>
      <w:sz w:val="36"/>
      <w:szCs w:val="36"/>
      <w:lang w:eastAsia="es-PE"/>
    </w:rPr>
  </w:style>
  <w:style w:type="paragraph" w:styleId="NormalWeb">
    <w:name w:val="Normal (Web)"/>
    <w:basedOn w:val="Normal"/>
    <w:uiPriority w:val="99"/>
    <w:semiHidden/>
    <w:unhideWhenUsed/>
    <w:rsid w:val="00B311D3"/>
    <w:pPr>
      <w:spacing w:before="100" w:beforeAutospacing="1" w:after="100" w:afterAutospacing="1" w:line="240" w:lineRule="auto"/>
    </w:pPr>
    <w:rPr>
      <w:rFonts w:eastAsia="Times New Roman" w:cs="Times New Roman"/>
      <w:sz w:val="24"/>
      <w:szCs w:val="24"/>
      <w:lang w:eastAsia="es-PE"/>
    </w:rPr>
  </w:style>
  <w:style w:type="character" w:styleId="Textoennegrita">
    <w:name w:val="Strong"/>
    <w:basedOn w:val="Fuentedeprrafopredeter"/>
    <w:uiPriority w:val="22"/>
    <w:qFormat/>
    <w:rsid w:val="00B311D3"/>
    <w:rPr>
      <w:b/>
      <w:bCs/>
    </w:rPr>
  </w:style>
  <w:style w:type="character" w:styleId="CdigoHTML">
    <w:name w:val="HTML Code"/>
    <w:basedOn w:val="Fuentedeprrafopredeter"/>
    <w:uiPriority w:val="99"/>
    <w:semiHidden/>
    <w:unhideWhenUsed/>
    <w:rsid w:val="00B311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925445">
      <w:bodyDiv w:val="1"/>
      <w:marLeft w:val="0"/>
      <w:marRight w:val="0"/>
      <w:marTop w:val="0"/>
      <w:marBottom w:val="0"/>
      <w:divBdr>
        <w:top w:val="none" w:sz="0" w:space="0" w:color="auto"/>
        <w:left w:val="none" w:sz="0" w:space="0" w:color="auto"/>
        <w:bottom w:val="none" w:sz="0" w:space="0" w:color="auto"/>
        <w:right w:val="none" w:sz="0" w:space="0" w:color="auto"/>
      </w:divBdr>
    </w:div>
    <w:div w:id="2002073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1355</Words>
  <Characters>7454</Characters>
  <Application>Microsoft Office Word</Application>
  <DocSecurity>0</DocSecurity>
  <Lines>62</Lines>
  <Paragraphs>17</Paragraphs>
  <ScaleCrop>false</ScaleCrop>
  <Company/>
  <LinksUpToDate>false</LinksUpToDate>
  <CharactersWithSpaces>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André del Carpio Villacrés</dc:creator>
  <cp:keywords/>
  <dc:description/>
  <cp:lastModifiedBy>Luis André del Carpio Villacrés</cp:lastModifiedBy>
  <cp:revision>2</cp:revision>
  <dcterms:created xsi:type="dcterms:W3CDTF">2026-05-14T06:56:00Z</dcterms:created>
  <dcterms:modified xsi:type="dcterms:W3CDTF">2026-05-14T06:56:00Z</dcterms:modified>
</cp:coreProperties>
</file>