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34836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49E5F9FC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6B4257F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180F30A9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 wp14:anchorId="131DCB3F" wp14:editId="790AEBFA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8DBA" w14:textId="77777777"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0AABD33E" w14:textId="3359F067" w:rsidR="00BE1B22" w:rsidRPr="009A154C" w:rsidRDefault="001E7FF8">
      <w:pPr>
        <w:suppressAutoHyphens/>
        <w:jc w:val="center"/>
        <w:rPr>
          <w:lang w:val="ru-RU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9A154C">
        <w:rPr>
          <w:rFonts w:ascii="Times New Roman" w:eastAsia="Calibri" w:hAnsi="Times New Roman" w:cs="Times New Roman"/>
          <w:b/>
          <w:sz w:val="32"/>
          <w:szCs w:val="28"/>
          <w:lang w:val="ru-RU" w:eastAsia="zh-CN"/>
        </w:rPr>
        <w:t>2</w:t>
      </w:r>
    </w:p>
    <w:p w14:paraId="7CD3AD9D" w14:textId="77777777"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Комп’ютерні системи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14:paraId="5FB853CC" w14:textId="1932BA6E" w:rsidR="00BE1B22" w:rsidRDefault="001E7FF8">
      <w:pPr>
        <w:pStyle w:val="Defaul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8777EE"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Ознайомлення з основними </w:t>
      </w:r>
      <w:r w:rsidR="009A154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конструкціями</w:t>
      </w:r>
      <w:r w:rsid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мови моделювання System</w:t>
      </w:r>
      <w:r w:rsidR="008777EE"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C</w:t>
      </w:r>
      <w:r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14:paraId="3D73AB60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9825BCB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39082D06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09B41474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C814E60" w14:textId="77777777"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67A8A778" w14:textId="2669C30D" w:rsidR="00BE1B22" w:rsidRPr="009A154C" w:rsidRDefault="009A154C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Скрипник Д.О.</w:t>
      </w:r>
    </w:p>
    <w:p w14:paraId="4C2D8454" w14:textId="75E3EE9F"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9A154C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93A6D46" w14:textId="77777777" w:rsidR="00BE1B22" w:rsidRDefault="00BE1B22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17ED958" w14:textId="77777777" w:rsidR="001E7FF8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1A64C051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2019 р.</w:t>
      </w:r>
    </w:p>
    <w:p w14:paraId="26329182" w14:textId="77777777"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14:paraId="569D0E9E" w14:textId="77777777" w:rsidR="009A154C" w:rsidRDefault="001E7FF8" w:rsidP="009A154C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t>Мета роботи:</w:t>
      </w:r>
      <w:r>
        <w:rPr>
          <w:rFonts w:ascii="Times New Roman" w:hAnsi="Times New Roman" w:cs="Times New Roman"/>
          <w:color w:val="00000A"/>
        </w:rPr>
        <w:t xml:space="preserve"> </w:t>
      </w:r>
      <w:r w:rsidR="009A154C" w:rsidRPr="009A154C">
        <w:rPr>
          <w:rFonts w:ascii="Arial" w:hAnsi="Arial" w:cs="Arial"/>
        </w:rPr>
        <w:t>Ознайомлення з основними конструкціями мови моделювання System C.</w:t>
      </w:r>
    </w:p>
    <w:p w14:paraId="4280CB1E" w14:textId="1263C09F" w:rsidR="001E7FF8" w:rsidRDefault="001E7FF8" w:rsidP="009A154C">
      <w:pPr>
        <w:tabs>
          <w:tab w:val="left" w:pos="1848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74B20C" w14:textId="77777777" w:rsidR="009A154C" w:rsidRPr="009A154C" w:rsidRDefault="009A154C" w:rsidP="009A154C">
      <w:pPr>
        <w:rPr>
          <w:rFonts w:ascii="Arial" w:hAnsi="Arial" w:cs="Arial"/>
          <w:sz w:val="24"/>
        </w:rPr>
      </w:pPr>
      <w:r w:rsidRPr="009A154C">
        <w:rPr>
          <w:rFonts w:ascii="Arial" w:hAnsi="Arial" w:cs="Arial"/>
        </w:rPr>
        <w:t>Х = № варіанту за списком в журналі.</w:t>
      </w:r>
    </w:p>
    <w:p w14:paraId="6CDF689F" w14:textId="77777777" w:rsidR="009A154C" w:rsidRPr="009A154C" w:rsidRDefault="009A154C" w:rsidP="009A154C">
      <w:pPr>
        <w:rPr>
          <w:rFonts w:ascii="Arial" w:hAnsi="Arial" w:cs="Arial"/>
        </w:rPr>
      </w:pPr>
      <w:r w:rsidRPr="009A154C">
        <w:rPr>
          <w:rFonts w:ascii="Arial" w:hAnsi="Arial" w:cs="Arial"/>
          <w:lang w:val="en-US"/>
        </w:rPr>
        <w:t>Y</w:t>
      </w:r>
      <w:r w:rsidRPr="009A154C">
        <w:rPr>
          <w:rFonts w:ascii="Arial" w:hAnsi="Arial" w:cs="Arial"/>
        </w:rPr>
        <w:t xml:space="preserve"> = сума </w:t>
      </w:r>
      <w:r w:rsidRPr="009A154C">
        <w:rPr>
          <w:rFonts w:ascii="Arial" w:hAnsi="Arial" w:cs="Arial"/>
          <w:lang w:val="en-US"/>
        </w:rPr>
        <w:t>ASCII</w:t>
      </w:r>
      <w:r w:rsidRPr="009A154C">
        <w:rPr>
          <w:rFonts w:ascii="Arial" w:hAnsi="Arial" w:cs="Arial"/>
        </w:rPr>
        <w:t xml:space="preserve"> </w:t>
      </w:r>
      <w:r w:rsidRPr="009A154C">
        <w:rPr>
          <w:rFonts w:ascii="Arial" w:hAnsi="Arial" w:cs="Arial"/>
          <w:lang w:val="en-US"/>
        </w:rPr>
        <w:t>code</w:t>
      </w:r>
      <w:r w:rsidRPr="009A154C">
        <w:rPr>
          <w:rFonts w:ascii="Arial" w:hAnsi="Arial" w:cs="Arial"/>
        </w:rPr>
        <w:t xml:space="preserve"> першої літери прізвища + першої літери імені.</w:t>
      </w:r>
    </w:p>
    <w:p w14:paraId="51BD9C0A" w14:textId="77777777" w:rsidR="009A154C" w:rsidRPr="009A154C" w:rsidRDefault="009A154C" w:rsidP="009A154C">
      <w:pPr>
        <w:rPr>
          <w:rFonts w:ascii="Arial" w:hAnsi="Arial" w:cs="Arial"/>
        </w:rPr>
      </w:pPr>
    </w:p>
    <w:p w14:paraId="72180445" w14:textId="77777777" w:rsidR="009A154C" w:rsidRPr="009A154C" w:rsidRDefault="009A154C" w:rsidP="009A154C">
      <w:pPr>
        <w:rPr>
          <w:rFonts w:ascii="Arial" w:hAnsi="Arial" w:cs="Arial"/>
        </w:rPr>
      </w:pPr>
      <w:r w:rsidRPr="009A154C">
        <w:rPr>
          <w:rFonts w:ascii="Arial" w:hAnsi="Arial" w:cs="Arial"/>
        </w:rPr>
        <w:t xml:space="preserve">Реалізувати модулі </w:t>
      </w:r>
      <w:r w:rsidRPr="009A154C">
        <w:rPr>
          <w:rFonts w:ascii="Arial" w:hAnsi="Arial" w:cs="Arial"/>
          <w:lang w:val="en-US"/>
        </w:rPr>
        <w:t>S</w:t>
      </w:r>
      <w:r w:rsidRPr="009A154C">
        <w:rPr>
          <w:rFonts w:ascii="Arial" w:hAnsi="Arial" w:cs="Arial"/>
        </w:rPr>
        <w:t xml:space="preserve">1 та </w:t>
      </w:r>
      <w:r w:rsidRPr="009A154C">
        <w:rPr>
          <w:rFonts w:ascii="Arial" w:hAnsi="Arial" w:cs="Arial"/>
          <w:lang w:val="en-US"/>
        </w:rPr>
        <w:t>S</w:t>
      </w:r>
      <w:r w:rsidRPr="009A154C">
        <w:rPr>
          <w:rFonts w:ascii="Arial" w:hAnsi="Arial" w:cs="Arial"/>
        </w:rPr>
        <w:t xml:space="preserve">2, разом з логікою їх функціонування згідно варіанту, провести послідовне з’єднання </w:t>
      </w:r>
      <w:r w:rsidRPr="009A154C">
        <w:rPr>
          <w:rFonts w:ascii="Arial" w:hAnsi="Arial" w:cs="Arial"/>
          <w:lang w:val="en-US"/>
        </w:rPr>
        <w:t>S</w:t>
      </w:r>
      <w:r w:rsidRPr="009A154C">
        <w:rPr>
          <w:rFonts w:ascii="Arial" w:hAnsi="Arial" w:cs="Arial"/>
        </w:rPr>
        <w:t xml:space="preserve">1 та </w:t>
      </w:r>
      <w:r w:rsidRPr="009A154C">
        <w:rPr>
          <w:rFonts w:ascii="Arial" w:hAnsi="Arial" w:cs="Arial"/>
          <w:lang w:val="en-US"/>
        </w:rPr>
        <w:t>S</w:t>
      </w:r>
      <w:r w:rsidRPr="009A154C">
        <w:rPr>
          <w:rFonts w:ascii="Arial" w:hAnsi="Arial" w:cs="Arial"/>
        </w:rPr>
        <w:t xml:space="preserve">2 ініціалізувати необхідні порти на </w:t>
      </w:r>
      <w:r w:rsidRPr="009A154C">
        <w:rPr>
          <w:rFonts w:ascii="Arial" w:hAnsi="Arial" w:cs="Arial"/>
          <w:lang w:val="en-US"/>
        </w:rPr>
        <w:t>S</w:t>
      </w:r>
      <w:r w:rsidRPr="009A154C">
        <w:rPr>
          <w:rFonts w:ascii="Arial" w:hAnsi="Arial" w:cs="Arial"/>
        </w:rPr>
        <w:t xml:space="preserve">1. На вхід </w:t>
      </w:r>
      <w:r w:rsidRPr="009A154C">
        <w:rPr>
          <w:rFonts w:ascii="Arial" w:hAnsi="Arial" w:cs="Arial"/>
          <w:lang w:val="en-US"/>
        </w:rPr>
        <w:t>S</w:t>
      </w:r>
      <w:r w:rsidRPr="009A154C">
        <w:rPr>
          <w:rFonts w:ascii="Arial" w:hAnsi="Arial" w:cs="Arial"/>
        </w:rPr>
        <w:t xml:space="preserve">2 подати вихідні порти модуля </w:t>
      </w:r>
      <w:r w:rsidRPr="009A154C">
        <w:rPr>
          <w:rFonts w:ascii="Arial" w:hAnsi="Arial" w:cs="Arial"/>
          <w:lang w:val="en-US"/>
        </w:rPr>
        <w:t>S</w:t>
      </w:r>
      <w:r w:rsidRPr="009A154C">
        <w:rPr>
          <w:rFonts w:ascii="Arial" w:hAnsi="Arial" w:cs="Arial"/>
        </w:rPr>
        <w:t xml:space="preserve">1. До кожного модуля заводиться зовнішній вхідний для всіх сигнал синхронізації </w:t>
      </w:r>
      <w:r w:rsidRPr="009A154C">
        <w:rPr>
          <w:rFonts w:ascii="Arial" w:hAnsi="Arial" w:cs="Arial"/>
          <w:lang w:val="en-US"/>
        </w:rPr>
        <w:t>CLK</w:t>
      </w:r>
      <w:r w:rsidRPr="009A154C">
        <w:rPr>
          <w:rFonts w:ascii="Arial" w:hAnsi="Arial" w:cs="Arial"/>
        </w:rPr>
        <w:t xml:space="preserve">. Результати подати на модуль </w:t>
      </w:r>
      <w:r w:rsidRPr="009A154C">
        <w:rPr>
          <w:rFonts w:ascii="Arial" w:hAnsi="Arial" w:cs="Arial"/>
          <w:lang w:val="en-US"/>
        </w:rPr>
        <w:t>Display</w:t>
      </w:r>
      <w:r w:rsidRPr="009A154C">
        <w:rPr>
          <w:rFonts w:ascii="Arial" w:hAnsi="Arial" w:cs="Arial"/>
        </w:rPr>
        <w:t xml:space="preserve"> для відображення. </w:t>
      </w:r>
    </w:p>
    <w:p w14:paraId="0A659781" w14:textId="77777777" w:rsidR="009A154C" w:rsidRPr="009A154C" w:rsidRDefault="009A154C" w:rsidP="009A154C">
      <w:pPr>
        <w:rPr>
          <w:rFonts w:ascii="Arial" w:hAnsi="Arial" w:cs="Arial"/>
          <w:sz w:val="24"/>
        </w:rPr>
      </w:pPr>
    </w:p>
    <w:p w14:paraId="7671F2B2" w14:textId="77777777" w:rsidR="009A154C" w:rsidRPr="009A154C" w:rsidRDefault="009A154C" w:rsidP="009A154C">
      <w:pPr>
        <w:rPr>
          <w:rFonts w:ascii="Arial" w:hAnsi="Arial" w:cs="Arial"/>
        </w:rPr>
      </w:pPr>
      <w:r w:rsidRPr="009A154C">
        <w:rPr>
          <w:rFonts w:ascii="Arial" w:hAnsi="Arial" w:cs="Arial"/>
        </w:rPr>
        <w:t xml:space="preserve">2) 2 вихідних порта </w:t>
      </w:r>
      <w:r w:rsidRPr="009A154C">
        <w:rPr>
          <w:rFonts w:ascii="Arial" w:hAnsi="Arial" w:cs="Arial"/>
          <w:lang w:val="en-US"/>
        </w:rPr>
        <w:t>sum</w:t>
      </w:r>
      <w:r w:rsidRPr="009A154C">
        <w:rPr>
          <w:rFonts w:ascii="Arial" w:hAnsi="Arial" w:cs="Arial"/>
        </w:rPr>
        <w:t xml:space="preserve">, </w:t>
      </w:r>
      <w:r w:rsidRPr="009A154C">
        <w:rPr>
          <w:rFonts w:ascii="Arial" w:hAnsi="Arial" w:cs="Arial"/>
          <w:lang w:val="en-US"/>
        </w:rPr>
        <w:t>f</w:t>
      </w:r>
      <w:r w:rsidRPr="009A154C">
        <w:rPr>
          <w:rFonts w:ascii="Arial" w:hAnsi="Arial" w:cs="Arial"/>
        </w:rPr>
        <w:t xml:space="preserve">1 </w:t>
      </w:r>
    </w:p>
    <w:p w14:paraId="0C7897C5" w14:textId="77777777" w:rsidR="009A154C" w:rsidRPr="009A154C" w:rsidRDefault="009A154C" w:rsidP="009A154C">
      <w:pPr>
        <w:ind w:left="708"/>
        <w:rPr>
          <w:rFonts w:ascii="Arial" w:hAnsi="Arial" w:cs="Arial"/>
          <w:lang w:val="ru-RU"/>
        </w:rPr>
      </w:pPr>
      <w:r w:rsidRPr="009A154C">
        <w:rPr>
          <w:rFonts w:ascii="Arial" w:hAnsi="Arial" w:cs="Arial"/>
          <w:lang w:val="en-US"/>
        </w:rPr>
        <w:t>sum</w:t>
      </w:r>
      <w:r w:rsidRPr="009A154C">
        <w:rPr>
          <w:rFonts w:ascii="Arial" w:hAnsi="Arial" w:cs="Arial"/>
          <w:lang w:val="ru-RU"/>
        </w:rPr>
        <w:t xml:space="preserve"> = </w:t>
      </w:r>
      <w:r w:rsidRPr="009A154C">
        <w:rPr>
          <w:rFonts w:ascii="Arial" w:hAnsi="Arial" w:cs="Arial"/>
          <w:lang w:val="en-US"/>
        </w:rPr>
        <w:t>X</w:t>
      </w:r>
      <w:r w:rsidRPr="009A154C">
        <w:rPr>
          <w:rFonts w:ascii="Arial" w:hAnsi="Arial" w:cs="Arial"/>
          <w:lang w:val="ru-RU"/>
        </w:rPr>
        <w:t xml:space="preserve"> + </w:t>
      </w:r>
      <w:r w:rsidRPr="009A154C">
        <w:rPr>
          <w:rFonts w:ascii="Arial" w:hAnsi="Arial" w:cs="Arial"/>
          <w:lang w:val="en-US"/>
        </w:rPr>
        <w:t>Y</w:t>
      </w:r>
      <w:r w:rsidRPr="009A154C">
        <w:rPr>
          <w:rFonts w:ascii="Arial" w:hAnsi="Arial" w:cs="Arial"/>
          <w:lang w:val="ru-RU"/>
        </w:rPr>
        <w:t xml:space="preserve">; </w:t>
      </w:r>
    </w:p>
    <w:p w14:paraId="096312D9" w14:textId="77777777" w:rsidR="009A154C" w:rsidRPr="009A154C" w:rsidRDefault="009A154C" w:rsidP="009A154C">
      <w:pPr>
        <w:ind w:left="708"/>
        <w:rPr>
          <w:rFonts w:ascii="Arial" w:hAnsi="Arial" w:cs="Arial"/>
          <w:lang w:val="en-US"/>
        </w:rPr>
      </w:pPr>
      <w:r w:rsidRPr="009A154C">
        <w:rPr>
          <w:rFonts w:ascii="Arial" w:hAnsi="Arial" w:cs="Arial"/>
          <w:lang w:val="en-US"/>
        </w:rPr>
        <w:t xml:space="preserve">f1 = (X </w:t>
      </w:r>
      <w:proofErr w:type="spellStart"/>
      <w:r w:rsidRPr="009A154C">
        <w:rPr>
          <w:rFonts w:ascii="Arial" w:hAnsi="Arial" w:cs="Arial"/>
          <w:lang w:val="en-US"/>
        </w:rPr>
        <w:t>xor</w:t>
      </w:r>
      <w:proofErr w:type="spellEnd"/>
      <w:r w:rsidRPr="009A154C">
        <w:rPr>
          <w:rFonts w:ascii="Arial" w:hAnsi="Arial" w:cs="Arial"/>
          <w:lang w:val="en-US"/>
        </w:rPr>
        <w:t xml:space="preserve"> Y) – (X &lt;&lt; 1);</w:t>
      </w:r>
    </w:p>
    <w:p w14:paraId="17E141B2" w14:textId="41113492" w:rsidR="009A154C" w:rsidRPr="009A154C" w:rsidRDefault="009A154C" w:rsidP="009A154C">
      <w:pPr>
        <w:tabs>
          <w:tab w:val="left" w:pos="1848"/>
        </w:tabs>
        <w:spacing w:after="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71"/>
      </w:tblGrid>
      <w:tr w:rsidR="009A154C" w:rsidRPr="009A154C" w14:paraId="678AB707" w14:textId="77777777" w:rsidTr="009A154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F15E" w14:textId="77777777" w:rsidR="009A154C" w:rsidRPr="009A154C" w:rsidRDefault="009A154C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9A154C">
              <w:rPr>
                <w:rFonts w:ascii="Arial" w:hAnsi="Arial" w:cs="Arial"/>
              </w:rPr>
              <w:t>7</w:t>
            </w:r>
            <w:r w:rsidRPr="009A154C">
              <w:rPr>
                <w:rFonts w:ascii="Arial" w:hAnsi="Arial" w:cs="Arial"/>
                <w:lang w:val="en-US"/>
              </w:rPr>
              <w:t>, 17, 27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8695" w14:textId="77777777" w:rsidR="009A154C" w:rsidRPr="009A154C" w:rsidRDefault="009A154C">
            <w:pPr>
              <w:rPr>
                <w:rFonts w:ascii="Arial" w:hAnsi="Arial" w:cs="Arial"/>
                <w:lang w:val="en-US"/>
              </w:rPr>
            </w:pPr>
            <w:r w:rsidRPr="009A154C">
              <w:rPr>
                <w:rFonts w:ascii="Arial" w:hAnsi="Arial" w:cs="Arial"/>
              </w:rPr>
              <w:t>Обчислити</w:t>
            </w:r>
            <w:r w:rsidRPr="009A154C">
              <w:rPr>
                <w:rFonts w:ascii="Arial" w:hAnsi="Arial" w:cs="Arial"/>
                <w:lang w:val="en-US"/>
              </w:rPr>
              <w:t xml:space="preserve"> r1 = XOR (a,  b) , r2 = NOT( XOR(a, b)); </w:t>
            </w:r>
            <w:r w:rsidRPr="009A154C">
              <w:rPr>
                <w:rFonts w:ascii="Arial" w:hAnsi="Arial" w:cs="Arial"/>
              </w:rPr>
              <w:t>операції</w:t>
            </w:r>
            <w:r w:rsidRPr="009A154C">
              <w:rPr>
                <w:rFonts w:ascii="Arial" w:hAnsi="Arial" w:cs="Arial"/>
                <w:lang w:val="en-US"/>
              </w:rPr>
              <w:t xml:space="preserve"> NOT &amp; XOR </w:t>
            </w:r>
            <w:r w:rsidRPr="009A154C">
              <w:rPr>
                <w:rFonts w:ascii="Arial" w:hAnsi="Arial" w:cs="Arial"/>
              </w:rPr>
              <w:t>побітово</w:t>
            </w:r>
            <w:r w:rsidRPr="009A154C">
              <w:rPr>
                <w:rFonts w:ascii="Arial" w:hAnsi="Arial" w:cs="Arial"/>
                <w:lang w:val="en-US"/>
              </w:rPr>
              <w:t xml:space="preserve">. </w:t>
            </w:r>
          </w:p>
        </w:tc>
      </w:tr>
    </w:tbl>
    <w:p w14:paraId="1333EADA" w14:textId="77777777" w:rsidR="009A154C" w:rsidRDefault="009A154C" w:rsidP="009A154C">
      <w:pPr>
        <w:tabs>
          <w:tab w:val="left" w:pos="1848"/>
        </w:tabs>
        <w:spacing w:after="0"/>
        <w:jc w:val="both"/>
      </w:pPr>
      <w:bookmarkStart w:id="0" w:name="_GoBack"/>
      <w:bookmarkEnd w:id="0"/>
    </w:p>
    <w:p w14:paraId="0F0F6278" w14:textId="77777777" w:rsidR="00BE1B22" w:rsidRPr="008777EE" w:rsidRDefault="001E7FF8" w:rsidP="008777EE">
      <w:pPr>
        <w:spacing w:after="0"/>
        <w:jc w:val="both"/>
        <w:rPr>
          <w:rStyle w:val="SubtleEmphasis"/>
          <w:i w:val="0"/>
          <w:iCs w:val="0"/>
          <w:color w:val="auto"/>
        </w:rPr>
      </w:pPr>
      <w:r w:rsidRPr="001E7FF8"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1E7FF8"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en-US"/>
        </w:rPr>
        <w:t xml:space="preserve">: </w:t>
      </w:r>
      <w:r w:rsidRPr="001E7FF8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14:paraId="7A7E6432" w14:textId="7E9A0C33" w:rsidR="00A67233" w:rsidRDefault="009A154C" w:rsidP="00A67233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lang w:val="ru-RU"/>
        </w:rPr>
      </w:pPr>
      <w:r w:rsidRPr="009A154C">
        <w:rPr>
          <w:rFonts w:ascii="Arial" w:hAnsi="Arial" w:cs="Arial"/>
          <w:b/>
          <w:bCs/>
          <w:lang w:val="ru-RU"/>
        </w:rPr>
        <w:t>Перший модуль</w:t>
      </w:r>
    </w:p>
    <w:p w14:paraId="502A3102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808080"/>
          <w:sz w:val="18"/>
          <w:szCs w:val="18"/>
          <w:lang w:val="ru-UA"/>
        </w:rPr>
        <w:t>#include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</w:t>
      </w:r>
      <w:r w:rsidRPr="005D0A6B">
        <w:rPr>
          <w:rFonts w:ascii="Consolas" w:hAnsi="Consolas" w:cs="Consolas"/>
          <w:color w:val="A31515"/>
          <w:sz w:val="18"/>
          <w:szCs w:val="18"/>
          <w:lang w:val="ru-UA"/>
        </w:rPr>
        <w:t>&lt;systemc.h&gt;</w:t>
      </w:r>
    </w:p>
    <w:p w14:paraId="7DA6E866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072E869F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8000"/>
          <w:sz w:val="18"/>
          <w:szCs w:val="18"/>
          <w:lang w:val="ru-UA"/>
        </w:rPr>
        <w:t>// X = 17 - номер варіанту</w:t>
      </w:r>
    </w:p>
    <w:p w14:paraId="1EEF3517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8000"/>
          <w:sz w:val="18"/>
          <w:szCs w:val="18"/>
          <w:lang w:val="ru-UA"/>
        </w:rPr>
        <w:t>// Y = S + D = 83 + 68 = 151 - сума ASCII першої літери Пр і Імя</w:t>
      </w:r>
    </w:p>
    <w:p w14:paraId="59D47717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46E98EFD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const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</w:t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int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X = 17;</w:t>
      </w:r>
    </w:p>
    <w:p w14:paraId="091F4D64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const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</w:t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int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Y = 151;</w:t>
      </w:r>
    </w:p>
    <w:p w14:paraId="10E8A1C4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479284AA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6F008A"/>
          <w:sz w:val="18"/>
          <w:szCs w:val="18"/>
          <w:lang w:val="ru-UA"/>
        </w:rPr>
        <w:t>SC_MODULE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(</w:t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S1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) {</w:t>
      </w:r>
    </w:p>
    <w:p w14:paraId="5AF84AE4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sc_out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&lt;</w:t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long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&gt; o1, o2;</w:t>
      </w:r>
    </w:p>
    <w:p w14:paraId="025E0491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sc_in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&lt;</w:t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bool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&gt; clk;</w:t>
      </w:r>
    </w:p>
    <w:p w14:paraId="6BE1EC31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552EF283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void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mainFunc() {</w:t>
      </w:r>
    </w:p>
    <w:p w14:paraId="051A6CED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if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(clk.read() == 0)</w:t>
      </w:r>
    </w:p>
    <w:p w14:paraId="61D171B3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{</w:t>
      </w:r>
    </w:p>
    <w:p w14:paraId="3B03C34F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o1.write(X + Y);</w:t>
      </w:r>
    </w:p>
    <w:p w14:paraId="1A687B07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o2.write((X ^ Y) - (X &lt;&lt; 1));</w:t>
      </w:r>
    </w:p>
    <w:p w14:paraId="35448067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}</w:t>
      </w:r>
    </w:p>
    <w:p w14:paraId="1FFEC67D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else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</w:t>
      </w:r>
    </w:p>
    <w:p w14:paraId="0C115F70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{</w:t>
      </w:r>
    </w:p>
    <w:p w14:paraId="1186FDBE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o1.write(0);</w:t>
      </w:r>
    </w:p>
    <w:p w14:paraId="02C12264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o2.write(0);</w:t>
      </w:r>
    </w:p>
    <w:p w14:paraId="46510AED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}</w:t>
      </w:r>
    </w:p>
    <w:p w14:paraId="2E1D1392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}</w:t>
      </w:r>
    </w:p>
    <w:p w14:paraId="2C84A0FB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772087F6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6F008A"/>
          <w:sz w:val="18"/>
          <w:szCs w:val="18"/>
          <w:lang w:val="ru-UA"/>
        </w:rPr>
        <w:t>SC_CTOR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(</w:t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S1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) {</w:t>
      </w:r>
    </w:p>
    <w:p w14:paraId="360CCCD9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6F008A"/>
          <w:sz w:val="18"/>
          <w:szCs w:val="18"/>
          <w:lang w:val="ru-UA"/>
        </w:rPr>
        <w:t>SC_METHOD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(mainFunc);</w:t>
      </w:r>
    </w:p>
    <w:p w14:paraId="241B6AA3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 xml:space="preserve">sensitive 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&lt;&lt;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clk.pos() 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&lt;&lt;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clk.neg();</w:t>
      </w:r>
    </w:p>
    <w:p w14:paraId="4AD6C5D5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}</w:t>
      </w:r>
    </w:p>
    <w:p w14:paraId="76D3073F" w14:textId="2C705552" w:rsidR="005D0A6B" w:rsidRPr="005D0A6B" w:rsidRDefault="005D0A6B" w:rsidP="005D0A6B">
      <w:pPr>
        <w:spacing w:after="0" w:line="240" w:lineRule="auto"/>
        <w:ind w:left="360"/>
        <w:rPr>
          <w:rFonts w:ascii="Arial" w:hAnsi="Arial" w:cs="Arial"/>
          <w:b/>
          <w:bCs/>
          <w:sz w:val="18"/>
          <w:szCs w:val="18"/>
          <w:lang w:val="ru-RU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};</w:t>
      </w:r>
    </w:p>
    <w:p w14:paraId="253AE634" w14:textId="4BFC08C3" w:rsidR="009A154C" w:rsidRDefault="009A154C" w:rsidP="00A67233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lang w:val="ru-RU"/>
        </w:rPr>
      </w:pPr>
      <w:r w:rsidRPr="009A154C">
        <w:rPr>
          <w:rFonts w:ascii="Arial" w:hAnsi="Arial" w:cs="Arial"/>
          <w:b/>
          <w:bCs/>
          <w:lang w:val="ru-RU"/>
        </w:rPr>
        <w:t>Другий модуль</w:t>
      </w:r>
    </w:p>
    <w:p w14:paraId="78D06C45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808080"/>
          <w:sz w:val="18"/>
          <w:szCs w:val="18"/>
          <w:lang w:val="ru-UA"/>
        </w:rPr>
        <w:t>#include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</w:t>
      </w:r>
      <w:r w:rsidRPr="005D0A6B">
        <w:rPr>
          <w:rFonts w:ascii="Consolas" w:hAnsi="Consolas" w:cs="Consolas"/>
          <w:color w:val="A31515"/>
          <w:sz w:val="18"/>
          <w:szCs w:val="18"/>
          <w:lang w:val="ru-UA"/>
        </w:rPr>
        <w:t>&lt;systemc.h&gt;</w:t>
      </w:r>
    </w:p>
    <w:p w14:paraId="6ED68C39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37CE5BF8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8000"/>
          <w:sz w:val="18"/>
          <w:szCs w:val="18"/>
          <w:lang w:val="ru-UA"/>
        </w:rPr>
        <w:t>// r1 = xor(a,b)</w:t>
      </w:r>
    </w:p>
    <w:p w14:paraId="02AB1D47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8000"/>
          <w:sz w:val="18"/>
          <w:szCs w:val="18"/>
          <w:lang w:val="ru-UA"/>
        </w:rPr>
        <w:t>// r2 = not(xor(a,b))</w:t>
      </w:r>
    </w:p>
    <w:p w14:paraId="798EDAA5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const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</w:t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int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variant = 17;</w:t>
      </w:r>
    </w:p>
    <w:p w14:paraId="7866F270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206FA541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6F008A"/>
          <w:sz w:val="18"/>
          <w:szCs w:val="18"/>
          <w:lang w:val="ru-UA"/>
        </w:rPr>
        <w:t>SC_MODULE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(</w:t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S2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) {</w:t>
      </w:r>
    </w:p>
    <w:p w14:paraId="76237E1C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sc_out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&lt;</w:t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long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&gt; o1{ </w:t>
      </w:r>
      <w:r w:rsidRPr="005D0A6B">
        <w:rPr>
          <w:rFonts w:ascii="Consolas" w:hAnsi="Consolas" w:cs="Consolas"/>
          <w:color w:val="A31515"/>
          <w:sz w:val="18"/>
          <w:szCs w:val="18"/>
          <w:lang w:val="ru-UA"/>
        </w:rPr>
        <w:t>"out1"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}, o2{</w:t>
      </w:r>
      <w:r w:rsidRPr="005D0A6B">
        <w:rPr>
          <w:rFonts w:ascii="Consolas" w:hAnsi="Consolas" w:cs="Consolas"/>
          <w:color w:val="A31515"/>
          <w:sz w:val="18"/>
          <w:szCs w:val="18"/>
          <w:lang w:val="ru-UA"/>
        </w:rPr>
        <w:t>"out2"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};</w:t>
      </w:r>
    </w:p>
    <w:p w14:paraId="4AA9EDA9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sc_in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&lt;</w:t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long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&gt; a{ </w:t>
      </w:r>
      <w:r w:rsidRPr="005D0A6B">
        <w:rPr>
          <w:rFonts w:ascii="Consolas" w:hAnsi="Consolas" w:cs="Consolas"/>
          <w:color w:val="A31515"/>
          <w:sz w:val="18"/>
          <w:szCs w:val="18"/>
          <w:lang w:val="ru-UA"/>
        </w:rPr>
        <w:t>"a"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}, b{</w:t>
      </w:r>
      <w:r w:rsidRPr="005D0A6B">
        <w:rPr>
          <w:rFonts w:ascii="Consolas" w:hAnsi="Consolas" w:cs="Consolas"/>
          <w:color w:val="A31515"/>
          <w:sz w:val="18"/>
          <w:szCs w:val="18"/>
          <w:lang w:val="ru-UA"/>
        </w:rPr>
        <w:t>"b"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};</w:t>
      </w:r>
    </w:p>
    <w:p w14:paraId="740F3F0A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sc_in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&lt;</w:t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bool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&gt; clk{</w:t>
      </w:r>
      <w:r w:rsidRPr="005D0A6B">
        <w:rPr>
          <w:rFonts w:ascii="Consolas" w:hAnsi="Consolas" w:cs="Consolas"/>
          <w:color w:val="A31515"/>
          <w:sz w:val="18"/>
          <w:szCs w:val="18"/>
          <w:lang w:val="ru-UA"/>
        </w:rPr>
        <w:t>"clk"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};</w:t>
      </w:r>
    </w:p>
    <w:p w14:paraId="07F249E3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sc_signal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&lt;</w:t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long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&gt; temp{</w:t>
      </w:r>
      <w:r w:rsidRPr="005D0A6B">
        <w:rPr>
          <w:rFonts w:ascii="Consolas" w:hAnsi="Consolas" w:cs="Consolas"/>
          <w:color w:val="A31515"/>
          <w:sz w:val="18"/>
          <w:szCs w:val="18"/>
          <w:lang w:val="ru-UA"/>
        </w:rPr>
        <w:t>"temp"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};</w:t>
      </w:r>
    </w:p>
    <w:p w14:paraId="750948A0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0034270D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void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mainFunc() {</w:t>
      </w:r>
    </w:p>
    <w:p w14:paraId="6BCADA30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if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(clk.read() == 1)</w:t>
      </w:r>
    </w:p>
    <w:p w14:paraId="602153AE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{</w:t>
      </w:r>
    </w:p>
    <w:p w14:paraId="7994262E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temp.write(a.read() ^ b.read());</w:t>
      </w:r>
    </w:p>
    <w:p w14:paraId="4389A919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o1.write(temp);</w:t>
      </w:r>
    </w:p>
    <w:p w14:paraId="1328FDA0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o2.write(~temp);</w:t>
      </w:r>
    </w:p>
    <w:p w14:paraId="269698ED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}</w:t>
      </w:r>
    </w:p>
    <w:p w14:paraId="7A757F9B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else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</w:t>
      </w:r>
    </w:p>
    <w:p w14:paraId="08AD5067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{</w:t>
      </w:r>
    </w:p>
    <w:p w14:paraId="7BF232E4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o1.write(0);</w:t>
      </w:r>
    </w:p>
    <w:p w14:paraId="15974CDE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o2.write(0);</w:t>
      </w:r>
    </w:p>
    <w:p w14:paraId="686C93D3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}</w:t>
      </w:r>
    </w:p>
    <w:p w14:paraId="286FE1D1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}</w:t>
      </w:r>
    </w:p>
    <w:p w14:paraId="6736D26F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3D33DF6A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6F008A"/>
          <w:sz w:val="18"/>
          <w:szCs w:val="18"/>
          <w:lang w:val="ru-UA"/>
        </w:rPr>
        <w:t>SC_CTOR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(</w:t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S2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) {</w:t>
      </w:r>
    </w:p>
    <w:p w14:paraId="0A0EBF5A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6F008A"/>
          <w:sz w:val="18"/>
          <w:szCs w:val="18"/>
          <w:lang w:val="ru-UA"/>
        </w:rPr>
        <w:t>SC_METHOD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(mainFunc);  </w:t>
      </w:r>
    </w:p>
    <w:p w14:paraId="72CF8B00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 xml:space="preserve">sensitive 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&lt;&lt;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clk.pos() 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&lt;&lt;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clk.neg();</w:t>
      </w:r>
    </w:p>
    <w:p w14:paraId="1F147EC1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}</w:t>
      </w:r>
    </w:p>
    <w:p w14:paraId="1EE90F23" w14:textId="704F8069" w:rsidR="005D0A6B" w:rsidRPr="005D0A6B" w:rsidRDefault="005D0A6B" w:rsidP="005D0A6B">
      <w:pPr>
        <w:spacing w:after="0" w:line="240" w:lineRule="auto"/>
        <w:ind w:left="360"/>
        <w:rPr>
          <w:rFonts w:ascii="Arial" w:hAnsi="Arial" w:cs="Arial"/>
          <w:b/>
          <w:bCs/>
          <w:sz w:val="18"/>
          <w:szCs w:val="18"/>
          <w:lang w:val="ru-RU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};</w:t>
      </w:r>
    </w:p>
    <w:p w14:paraId="276B6AB1" w14:textId="51FC546E" w:rsidR="009A154C" w:rsidRDefault="009A154C" w:rsidP="00A67233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lang w:val="ru-RU"/>
        </w:rPr>
      </w:pPr>
      <w:r w:rsidRPr="009A154C">
        <w:rPr>
          <w:rFonts w:ascii="Arial" w:hAnsi="Arial" w:cs="Arial"/>
          <w:b/>
          <w:bCs/>
          <w:lang w:val="ru-RU"/>
        </w:rPr>
        <w:t>Спільний модуль</w:t>
      </w:r>
    </w:p>
    <w:p w14:paraId="015BCEF0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808080"/>
          <w:sz w:val="18"/>
          <w:szCs w:val="18"/>
          <w:lang w:val="ru-UA"/>
        </w:rPr>
        <w:t>#include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</w:t>
      </w:r>
      <w:r w:rsidRPr="005D0A6B">
        <w:rPr>
          <w:rFonts w:ascii="Consolas" w:hAnsi="Consolas" w:cs="Consolas"/>
          <w:color w:val="A31515"/>
          <w:sz w:val="18"/>
          <w:szCs w:val="18"/>
          <w:lang w:val="ru-UA"/>
        </w:rPr>
        <w:t>&lt;systemc.h&gt;</w:t>
      </w:r>
    </w:p>
    <w:p w14:paraId="3A1E8D7A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808080"/>
          <w:sz w:val="18"/>
          <w:szCs w:val="18"/>
          <w:lang w:val="ru-UA"/>
        </w:rPr>
        <w:t>#include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</w:t>
      </w:r>
      <w:r w:rsidRPr="005D0A6B">
        <w:rPr>
          <w:rFonts w:ascii="Consolas" w:hAnsi="Consolas" w:cs="Consolas"/>
          <w:color w:val="A31515"/>
          <w:sz w:val="18"/>
          <w:szCs w:val="18"/>
          <w:lang w:val="ru-UA"/>
        </w:rPr>
        <w:t>"S1.h"</w:t>
      </w:r>
    </w:p>
    <w:p w14:paraId="41265551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808080"/>
          <w:sz w:val="18"/>
          <w:szCs w:val="18"/>
          <w:lang w:val="ru-UA"/>
        </w:rPr>
        <w:t>#include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</w:t>
      </w:r>
      <w:r w:rsidRPr="005D0A6B">
        <w:rPr>
          <w:rFonts w:ascii="Consolas" w:hAnsi="Consolas" w:cs="Consolas"/>
          <w:color w:val="A31515"/>
          <w:sz w:val="18"/>
          <w:szCs w:val="18"/>
          <w:lang w:val="ru-UA"/>
        </w:rPr>
        <w:t>"S2.h"</w:t>
      </w:r>
    </w:p>
    <w:p w14:paraId="76A3DB1D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0719EDCF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8000"/>
          <w:sz w:val="18"/>
          <w:szCs w:val="18"/>
          <w:lang w:val="ru-UA"/>
        </w:rPr>
        <w:t>// S1 + s2</w:t>
      </w:r>
    </w:p>
    <w:p w14:paraId="08C4E4DC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6F008A"/>
          <w:sz w:val="18"/>
          <w:szCs w:val="18"/>
          <w:lang w:val="ru-UA"/>
        </w:rPr>
        <w:t>SC_MODULE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(</w:t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TestModule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) {</w:t>
      </w:r>
    </w:p>
    <w:p w14:paraId="048C8A6B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sc_out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&lt;</w:t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long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&gt; o1, o2;</w:t>
      </w:r>
    </w:p>
    <w:p w14:paraId="1EA6CAB8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sc_in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&lt;</w:t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bool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&gt; clk;</w:t>
      </w:r>
    </w:p>
    <w:p w14:paraId="7FBBAFE2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5E577666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S1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s1;</w:t>
      </w:r>
    </w:p>
    <w:p w14:paraId="5C66064A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S2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 xml:space="preserve"> s2;</w:t>
      </w:r>
    </w:p>
    <w:p w14:paraId="510C198D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583D19CD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sc_signal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&lt;</w:t>
      </w:r>
      <w:r w:rsidRPr="005D0A6B">
        <w:rPr>
          <w:rFonts w:ascii="Consolas" w:hAnsi="Consolas" w:cs="Consolas"/>
          <w:color w:val="0000FF"/>
          <w:sz w:val="18"/>
          <w:szCs w:val="18"/>
          <w:lang w:val="ru-UA"/>
        </w:rPr>
        <w:t>long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&gt; toA, toB;</w:t>
      </w:r>
    </w:p>
    <w:p w14:paraId="3B13B6AC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7E53BF38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6F008A"/>
          <w:sz w:val="18"/>
          <w:szCs w:val="18"/>
          <w:lang w:val="ru-UA"/>
        </w:rPr>
        <w:t>SC_CTOR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(</w:t>
      </w:r>
      <w:r w:rsidRPr="005D0A6B">
        <w:rPr>
          <w:rFonts w:ascii="Consolas" w:hAnsi="Consolas" w:cs="Consolas"/>
          <w:color w:val="2B91AF"/>
          <w:sz w:val="18"/>
          <w:szCs w:val="18"/>
          <w:lang w:val="ru-UA"/>
        </w:rPr>
        <w:t>TestModule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) : s1(</w:t>
      </w:r>
      <w:r w:rsidRPr="005D0A6B">
        <w:rPr>
          <w:rFonts w:ascii="Consolas" w:hAnsi="Consolas" w:cs="Consolas"/>
          <w:color w:val="A31515"/>
          <w:sz w:val="18"/>
          <w:szCs w:val="18"/>
          <w:lang w:val="ru-UA"/>
        </w:rPr>
        <w:t>"S1"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), s2(</w:t>
      </w:r>
      <w:r w:rsidRPr="005D0A6B">
        <w:rPr>
          <w:rFonts w:ascii="Consolas" w:hAnsi="Consolas" w:cs="Consolas"/>
          <w:color w:val="A31515"/>
          <w:sz w:val="18"/>
          <w:szCs w:val="18"/>
          <w:lang w:val="ru-UA"/>
        </w:rPr>
        <w:t>"S2"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) {</w:t>
      </w:r>
    </w:p>
    <w:p w14:paraId="6DDBC645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</w:p>
    <w:p w14:paraId="235239E2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s1.o1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(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toA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)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;</w:t>
      </w:r>
    </w:p>
    <w:p w14:paraId="24834D79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s1.o2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(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toB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)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;</w:t>
      </w:r>
    </w:p>
    <w:p w14:paraId="5C3FE18A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s1.clk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(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clk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)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;</w:t>
      </w:r>
    </w:p>
    <w:p w14:paraId="19BC4905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</w:p>
    <w:p w14:paraId="674A0F25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s2.a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(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toA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)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;</w:t>
      </w:r>
    </w:p>
    <w:p w14:paraId="1F33DF7A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s2.b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(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toB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)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;</w:t>
      </w:r>
    </w:p>
    <w:p w14:paraId="2411076A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s2.clk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(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clk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)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;</w:t>
      </w:r>
    </w:p>
    <w:p w14:paraId="3C563AE9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531EC879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s2.o1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(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o1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)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;</w:t>
      </w:r>
    </w:p>
    <w:p w14:paraId="5EFD9CE7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s2.o2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(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o2</w:t>
      </w:r>
      <w:r w:rsidRPr="005D0A6B">
        <w:rPr>
          <w:rFonts w:ascii="Consolas" w:hAnsi="Consolas" w:cs="Consolas"/>
          <w:color w:val="008080"/>
          <w:sz w:val="18"/>
          <w:szCs w:val="18"/>
          <w:lang w:val="ru-UA"/>
        </w:rPr>
        <w:t>)</w:t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;</w:t>
      </w:r>
    </w:p>
    <w:p w14:paraId="427926AE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3CCDB61B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5D0A6B">
        <w:rPr>
          <w:rFonts w:ascii="Consolas" w:hAnsi="Consolas" w:cs="Consolas"/>
          <w:color w:val="008000"/>
          <w:sz w:val="18"/>
          <w:szCs w:val="18"/>
          <w:lang w:val="ru-UA"/>
        </w:rPr>
        <w:t>//sensitive &lt;&lt; clk.pos() &lt;&lt; clk.neg();</w:t>
      </w:r>
    </w:p>
    <w:p w14:paraId="3ACFFBEE" w14:textId="77777777" w:rsidR="005D0A6B" w:rsidRPr="005D0A6B" w:rsidRDefault="005D0A6B" w:rsidP="005D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ab/>
        <w:t>}</w:t>
      </w:r>
    </w:p>
    <w:p w14:paraId="583FD8E6" w14:textId="5800B64C" w:rsidR="009A154C" w:rsidRPr="005D0A6B" w:rsidRDefault="005D0A6B" w:rsidP="005D0A6B">
      <w:pPr>
        <w:spacing w:after="0" w:line="240" w:lineRule="auto"/>
        <w:ind w:left="360"/>
        <w:rPr>
          <w:rFonts w:ascii="Arial" w:hAnsi="Arial" w:cs="Arial"/>
          <w:b/>
          <w:bCs/>
          <w:sz w:val="18"/>
          <w:szCs w:val="18"/>
          <w:lang w:val="ru-RU"/>
        </w:rPr>
      </w:pPr>
      <w:r w:rsidRPr="005D0A6B">
        <w:rPr>
          <w:rFonts w:ascii="Consolas" w:hAnsi="Consolas" w:cs="Consolas"/>
          <w:color w:val="000000"/>
          <w:sz w:val="18"/>
          <w:szCs w:val="18"/>
          <w:lang w:val="ru-UA"/>
        </w:rPr>
        <w:t>};</w:t>
      </w:r>
    </w:p>
    <w:p w14:paraId="5D0090F3" w14:textId="65BD7246" w:rsidR="009A154C" w:rsidRPr="009A154C" w:rsidRDefault="009A154C" w:rsidP="00A67233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lang w:val="ru-RU"/>
        </w:rPr>
      </w:pPr>
      <w:r w:rsidRPr="009A154C">
        <w:rPr>
          <w:rFonts w:ascii="Arial" w:hAnsi="Arial" w:cs="Arial"/>
          <w:b/>
          <w:bCs/>
          <w:lang w:val="ru-RU"/>
        </w:rPr>
        <w:t xml:space="preserve">Результати в </w:t>
      </w:r>
      <w:proofErr w:type="spellStart"/>
      <w:r w:rsidRPr="009A154C">
        <w:rPr>
          <w:rFonts w:ascii="Arial" w:hAnsi="Arial" w:cs="Arial"/>
          <w:b/>
          <w:bCs/>
          <w:lang w:val="en-US"/>
        </w:rPr>
        <w:t>gtkwave</w:t>
      </w:r>
      <w:proofErr w:type="spellEnd"/>
    </w:p>
    <w:p w14:paraId="2FD5C3BE" w14:textId="1CEEEDBC" w:rsidR="009A154C" w:rsidRPr="009A154C" w:rsidRDefault="009A154C" w:rsidP="009A154C">
      <w:pPr>
        <w:spacing w:after="0" w:line="240" w:lineRule="auto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1522FF85" wp14:editId="641A7B93">
            <wp:extent cx="6390005" cy="995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C3AE" w14:textId="77777777" w:rsidR="00FC0326" w:rsidRPr="009A154C" w:rsidRDefault="00FC0326" w:rsidP="00FC0326">
      <w:pPr>
        <w:spacing w:after="0" w:line="240" w:lineRule="auto"/>
        <w:rPr>
          <w:rFonts w:ascii="Arial" w:hAnsi="Arial" w:cs="Arial"/>
          <w:lang w:val="ru-RU"/>
        </w:rPr>
      </w:pPr>
      <w:r w:rsidRPr="009A154C">
        <w:rPr>
          <w:rFonts w:ascii="Arial" w:hAnsi="Arial" w:cs="Arial"/>
          <w:lang w:val="ru-RU"/>
        </w:rPr>
        <w:t xml:space="preserve">Висновок: </w:t>
      </w:r>
      <w:r w:rsidRPr="009A154C">
        <w:rPr>
          <w:rFonts w:ascii="Arial" w:hAnsi="Arial" w:cs="Arial"/>
        </w:rPr>
        <w:t>ознайомився з процесом підєднання компютера до локальної мережі.</w:t>
      </w:r>
    </w:p>
    <w:sectPr w:rsidR="00FC0326" w:rsidRPr="009A154C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B1CA0" w14:textId="77777777" w:rsidR="009F119D" w:rsidRDefault="009F119D" w:rsidP="00211E14">
      <w:pPr>
        <w:spacing w:after="0" w:line="240" w:lineRule="auto"/>
      </w:pPr>
      <w:r>
        <w:separator/>
      </w:r>
    </w:p>
  </w:endnote>
  <w:endnote w:type="continuationSeparator" w:id="0">
    <w:p w14:paraId="2635E1FE" w14:textId="77777777" w:rsidR="009F119D" w:rsidRDefault="009F119D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BC996" w14:textId="77777777" w:rsidR="009F119D" w:rsidRDefault="009F119D" w:rsidP="00211E14">
      <w:pPr>
        <w:spacing w:after="0" w:line="240" w:lineRule="auto"/>
      </w:pPr>
      <w:r>
        <w:separator/>
      </w:r>
    </w:p>
  </w:footnote>
  <w:footnote w:type="continuationSeparator" w:id="0">
    <w:p w14:paraId="71F63B9A" w14:textId="77777777" w:rsidR="009F119D" w:rsidRDefault="009F119D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B22"/>
    <w:rsid w:val="00057E61"/>
    <w:rsid w:val="001E7FF8"/>
    <w:rsid w:val="00211E14"/>
    <w:rsid w:val="002F1492"/>
    <w:rsid w:val="005D0A6B"/>
    <w:rsid w:val="00605978"/>
    <w:rsid w:val="008777EE"/>
    <w:rsid w:val="009A154C"/>
    <w:rsid w:val="009F119D"/>
    <w:rsid w:val="00A67233"/>
    <w:rsid w:val="00BE1B22"/>
    <w:rsid w:val="00EA36BD"/>
    <w:rsid w:val="00F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7AC8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8DA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іперпосилання"/>
    <w:basedOn w:val="DefaultParagraphFont"/>
    <w:uiPriority w:val="99"/>
    <w:unhideWhenUsed/>
    <w:qFormat/>
    <w:rsid w:val="00537CA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B173F"/>
    <w:rPr>
      <w:color w:val="808080"/>
    </w:rPr>
  </w:style>
  <w:style w:type="character" w:customStyle="1" w:styleId="a0">
    <w:name w:val="Основний текст з відступом Знак"/>
    <w:basedOn w:val="DefaultParagraphFont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1">
    <w:name w:val="Основний текст Знак"/>
    <w:basedOn w:val="DefaultParagraphFont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SubtleEmphasis">
    <w:name w:val="Subtle Emphasis"/>
    <w:basedOn w:val="DefaultParagraphFont"/>
    <w:uiPriority w:val="19"/>
    <w:qFormat/>
    <w:rsid w:val="004269CE"/>
    <w:rPr>
      <w:i/>
      <w:iCs/>
      <w:color w:val="404040" w:themeColor="text1" w:themeTint="BF"/>
    </w:rPr>
  </w:style>
  <w:style w:type="character" w:customStyle="1" w:styleId="a2">
    <w:name w:val="Підзаголовок Знак"/>
    <w:basedOn w:val="DefaultParagraphFont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3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customStyle="1" w:styleId="a4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D27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NoSpacing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5">
    <w:name w:val="Вміст таблиці"/>
    <w:basedOn w:val="Normal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6">
    <w:name w:val="С отступом"/>
    <w:basedOn w:val="Normal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7">
    <w:name w:val="Содержимое таблицы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1Light">
    <w:name w:val="Grid Table 1 Light"/>
    <w:basedOn w:val="TableNormal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E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EC241-EDAF-4DD0-A4EC-B2C677CE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Denys Skrypnyk</cp:lastModifiedBy>
  <cp:revision>13</cp:revision>
  <dcterms:created xsi:type="dcterms:W3CDTF">2019-09-15T10:37:00Z</dcterms:created>
  <dcterms:modified xsi:type="dcterms:W3CDTF">2020-02-27T09:18:00Z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