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C5A8"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 Agenda (7-Minuten-Meeting)</w:t>
      </w:r>
    </w:p>
    <w:p w14:paraId="1232A117"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Thema: Kundenmeeting – Auftrag gewinnen &amp; überzeugen</w:t>
      </w:r>
      <w:r w:rsidRPr="00070F02">
        <w:rPr>
          <w:rFonts w:ascii="Segoe UI Symbol" w:hAnsi="Segoe UI Symbol" w:cs="Segoe UI Symbol"/>
          <w:b/>
          <w:bCs/>
        </w:rPr>
        <w:br/>
        <w:t>Teilnehmer:</w:t>
      </w:r>
    </w:p>
    <w:p w14:paraId="3B5AA7C7" w14:textId="77777777" w:rsidR="00070F02" w:rsidRPr="00070F02" w:rsidRDefault="00070F02" w:rsidP="00070F02">
      <w:pPr>
        <w:numPr>
          <w:ilvl w:val="0"/>
          <w:numId w:val="3"/>
        </w:numPr>
        <w:rPr>
          <w:rFonts w:ascii="Segoe UI Symbol" w:hAnsi="Segoe UI Symbol" w:cs="Segoe UI Symbol"/>
          <w:b/>
          <w:bCs/>
        </w:rPr>
      </w:pPr>
      <w:r w:rsidRPr="00070F02">
        <w:rPr>
          <w:rFonts w:ascii="Segoe UI Symbol" w:hAnsi="Segoe UI Symbol" w:cs="Segoe UI Symbol"/>
          <w:b/>
          <w:bCs/>
        </w:rPr>
        <w:t>Artorius – Vertriebsleiter (führt das Gespräch, moderiert, überzeugt)</w:t>
      </w:r>
    </w:p>
    <w:p w14:paraId="1FE34E84" w14:textId="77777777" w:rsidR="00070F02" w:rsidRPr="00070F02" w:rsidRDefault="00070F02" w:rsidP="00070F02">
      <w:pPr>
        <w:numPr>
          <w:ilvl w:val="0"/>
          <w:numId w:val="3"/>
        </w:numPr>
        <w:rPr>
          <w:rFonts w:ascii="Segoe UI Symbol" w:hAnsi="Segoe UI Symbol" w:cs="Segoe UI Symbol"/>
          <w:b/>
          <w:bCs/>
        </w:rPr>
      </w:pPr>
      <w:r w:rsidRPr="00070F02">
        <w:rPr>
          <w:rFonts w:ascii="Segoe UI Symbol" w:hAnsi="Segoe UI Symbol" w:cs="Segoe UI Symbol"/>
          <w:b/>
          <w:bCs/>
        </w:rPr>
        <w:t>Jakob – Techniker (liefert Fachinfos, aber redet manchmal zu viel)</w:t>
      </w:r>
    </w:p>
    <w:p w14:paraId="6E47F3E5" w14:textId="77777777" w:rsidR="00070F02" w:rsidRPr="00070F02" w:rsidRDefault="00070F02" w:rsidP="00070F02">
      <w:pPr>
        <w:numPr>
          <w:ilvl w:val="0"/>
          <w:numId w:val="3"/>
        </w:numPr>
        <w:rPr>
          <w:rFonts w:ascii="Segoe UI Symbol" w:hAnsi="Segoe UI Symbol" w:cs="Segoe UI Symbol"/>
          <w:b/>
          <w:bCs/>
        </w:rPr>
      </w:pPr>
      <w:r w:rsidRPr="00070F02">
        <w:rPr>
          <w:rFonts w:ascii="Segoe UI Symbol" w:hAnsi="Segoe UI Symbol" w:cs="Segoe UI Symbol"/>
          <w:b/>
          <w:bCs/>
        </w:rPr>
        <w:t>Robin – Kunde (hat Interesse, will aber Sicherheit &amp; Vertrauen)</w:t>
      </w:r>
    </w:p>
    <w:p w14:paraId="59647F24"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0C68C778">
          <v:rect id="_x0000_i1025" style="width:0;height:1.5pt" o:hralign="center" o:hrstd="t" o:hr="t" fillcolor="#a0a0a0" stroked="f"/>
        </w:pict>
      </w:r>
    </w:p>
    <w:p w14:paraId="7F6E7818"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Ziele:</w:t>
      </w:r>
    </w:p>
    <w:p w14:paraId="4C021FC3" w14:textId="77777777" w:rsidR="00070F02" w:rsidRPr="00070F02" w:rsidRDefault="00070F02" w:rsidP="00070F02">
      <w:pPr>
        <w:numPr>
          <w:ilvl w:val="0"/>
          <w:numId w:val="4"/>
        </w:numPr>
        <w:rPr>
          <w:rFonts w:ascii="Segoe UI Symbol" w:hAnsi="Segoe UI Symbol" w:cs="Segoe UI Symbol"/>
          <w:b/>
          <w:bCs/>
        </w:rPr>
      </w:pPr>
      <w:r w:rsidRPr="00070F02">
        <w:rPr>
          <w:rFonts w:ascii="Segoe UI Symbol" w:hAnsi="Segoe UI Symbol" w:cs="Segoe UI Symbol"/>
          <w:b/>
          <w:bCs/>
        </w:rPr>
        <w:t>Vertrauen aufbauen</w:t>
      </w:r>
    </w:p>
    <w:p w14:paraId="08895D2D" w14:textId="77777777" w:rsidR="00070F02" w:rsidRPr="00070F02" w:rsidRDefault="00070F02" w:rsidP="00070F02">
      <w:pPr>
        <w:numPr>
          <w:ilvl w:val="0"/>
          <w:numId w:val="4"/>
        </w:numPr>
        <w:rPr>
          <w:rFonts w:ascii="Segoe UI Symbol" w:hAnsi="Segoe UI Symbol" w:cs="Segoe UI Symbol"/>
          <w:b/>
          <w:bCs/>
        </w:rPr>
      </w:pPr>
      <w:r w:rsidRPr="00070F02">
        <w:rPr>
          <w:rFonts w:ascii="Segoe UI Symbol" w:hAnsi="Segoe UI Symbol" w:cs="Segoe UI Symbol"/>
          <w:b/>
          <w:bCs/>
        </w:rPr>
        <w:t>Kompetenz zeigen, ohne zu technisch zu werden</w:t>
      </w:r>
    </w:p>
    <w:p w14:paraId="18C838F4" w14:textId="77777777" w:rsidR="00070F02" w:rsidRPr="00070F02" w:rsidRDefault="00070F02" w:rsidP="00070F02">
      <w:pPr>
        <w:numPr>
          <w:ilvl w:val="0"/>
          <w:numId w:val="4"/>
        </w:numPr>
        <w:rPr>
          <w:rFonts w:ascii="Segoe UI Symbol" w:hAnsi="Segoe UI Symbol" w:cs="Segoe UI Symbol"/>
          <w:b/>
          <w:bCs/>
        </w:rPr>
      </w:pPr>
      <w:r w:rsidRPr="00070F02">
        <w:rPr>
          <w:rFonts w:ascii="Segoe UI Symbol" w:hAnsi="Segoe UI Symbol" w:cs="Segoe UI Symbol"/>
          <w:b/>
          <w:bCs/>
        </w:rPr>
        <w:t>Kundenwünsche herausfinden</w:t>
      </w:r>
    </w:p>
    <w:p w14:paraId="543DA58E" w14:textId="77777777" w:rsidR="00070F02" w:rsidRPr="00070F02" w:rsidRDefault="00070F02" w:rsidP="00070F02">
      <w:pPr>
        <w:numPr>
          <w:ilvl w:val="0"/>
          <w:numId w:val="4"/>
        </w:numPr>
        <w:rPr>
          <w:rFonts w:ascii="Segoe UI Symbol" w:hAnsi="Segoe UI Symbol" w:cs="Segoe UI Symbol"/>
          <w:b/>
          <w:bCs/>
        </w:rPr>
      </w:pPr>
      <w:r w:rsidRPr="00070F02">
        <w:rPr>
          <w:rFonts w:ascii="Segoe UI Symbol" w:hAnsi="Segoe UI Symbol" w:cs="Segoe UI Symbol"/>
          <w:b/>
          <w:bCs/>
        </w:rPr>
        <w:t>Auf Unsicherheiten / Abschweifungen professionell reagieren</w:t>
      </w:r>
    </w:p>
    <w:p w14:paraId="5C052C46" w14:textId="77777777" w:rsidR="00070F02" w:rsidRPr="00070F02" w:rsidRDefault="00070F02" w:rsidP="00070F02">
      <w:pPr>
        <w:numPr>
          <w:ilvl w:val="0"/>
          <w:numId w:val="4"/>
        </w:numPr>
        <w:rPr>
          <w:rFonts w:ascii="Segoe UI Symbol" w:hAnsi="Segoe UI Symbol" w:cs="Segoe UI Symbol"/>
          <w:b/>
          <w:bCs/>
        </w:rPr>
      </w:pPr>
      <w:r w:rsidRPr="00070F02">
        <w:rPr>
          <w:rFonts w:ascii="Segoe UI Symbol" w:hAnsi="Segoe UI Symbol" w:cs="Segoe UI Symbol"/>
          <w:b/>
          <w:bCs/>
        </w:rPr>
        <w:t>Auftrag gewinnen</w:t>
      </w:r>
    </w:p>
    <w:p w14:paraId="4D8064A7"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2AB909E2">
          <v:rect id="_x0000_i1026" style="width:0;height:1.5pt" o:hralign="center" o:hrstd="t" o:hr="t" fillcolor="#a0a0a0" stroked="f"/>
        </w:pict>
      </w:r>
    </w:p>
    <w:p w14:paraId="51A231BC"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Gesprächsstruktur mit Themen:</w:t>
      </w:r>
    </w:p>
    <w:p w14:paraId="565AD5AF" w14:textId="77777777" w:rsidR="00070F02" w:rsidRPr="00070F02" w:rsidRDefault="00070F02" w:rsidP="00070F02">
      <w:pPr>
        <w:numPr>
          <w:ilvl w:val="0"/>
          <w:numId w:val="5"/>
        </w:numPr>
        <w:rPr>
          <w:rFonts w:ascii="Segoe UI Symbol" w:hAnsi="Segoe UI Symbol" w:cs="Segoe UI Symbol"/>
          <w:b/>
          <w:bCs/>
        </w:rPr>
      </w:pPr>
      <w:r w:rsidRPr="00070F02">
        <w:rPr>
          <w:rFonts w:ascii="Segoe UI Symbol" w:hAnsi="Segoe UI Symbol" w:cs="Segoe UI Symbol"/>
          <w:b/>
          <w:bCs/>
        </w:rPr>
        <w:t>Begrüßung &amp; Smalltalk (1 Min)</w:t>
      </w:r>
      <w:r w:rsidRPr="00070F02">
        <w:rPr>
          <w:rFonts w:ascii="Segoe UI Symbol" w:hAnsi="Segoe UI Symbol" w:cs="Segoe UI Symbol"/>
          <w:b/>
          <w:bCs/>
        </w:rPr>
        <w:br/>
        <w:t>Stichworte: Rückblick auf letztes Jahr, Dank, positiver Start</w:t>
      </w:r>
    </w:p>
    <w:p w14:paraId="75C472FD" w14:textId="77777777" w:rsidR="00070F02" w:rsidRPr="00070F02" w:rsidRDefault="00070F02" w:rsidP="00070F02">
      <w:pPr>
        <w:numPr>
          <w:ilvl w:val="0"/>
          <w:numId w:val="5"/>
        </w:numPr>
        <w:rPr>
          <w:rFonts w:ascii="Segoe UI Symbol" w:hAnsi="Segoe UI Symbol" w:cs="Segoe UI Symbol"/>
          <w:b/>
          <w:bCs/>
        </w:rPr>
      </w:pPr>
      <w:r w:rsidRPr="00070F02">
        <w:rPr>
          <w:rFonts w:ascii="Segoe UI Symbol" w:hAnsi="Segoe UI Symbol" w:cs="Segoe UI Symbol"/>
          <w:b/>
          <w:bCs/>
        </w:rPr>
        <w:t>Vorstellung des Kundenprojekts (1–2 Min)</w:t>
      </w:r>
      <w:r w:rsidRPr="00070F02">
        <w:rPr>
          <w:rFonts w:ascii="Segoe UI Symbol" w:hAnsi="Segoe UI Symbol" w:cs="Segoe UI Symbol"/>
          <w:b/>
          <w:bCs/>
        </w:rPr>
        <w:br/>
        <w:t>Stichworte: Anlass der Veranstaltung, Erwartungen, Wünsche</w:t>
      </w:r>
    </w:p>
    <w:p w14:paraId="0C7C3AA4" w14:textId="77777777" w:rsidR="00070F02" w:rsidRPr="00070F02" w:rsidRDefault="00070F02" w:rsidP="00070F02">
      <w:pPr>
        <w:numPr>
          <w:ilvl w:val="0"/>
          <w:numId w:val="5"/>
        </w:numPr>
        <w:rPr>
          <w:rFonts w:ascii="Segoe UI Symbol" w:hAnsi="Segoe UI Symbol" w:cs="Segoe UI Symbol"/>
          <w:b/>
          <w:bCs/>
        </w:rPr>
      </w:pPr>
      <w:r w:rsidRPr="00070F02">
        <w:rPr>
          <w:rFonts w:ascii="Segoe UI Symbol" w:hAnsi="Segoe UI Symbol" w:cs="Segoe UI Symbol"/>
          <w:b/>
          <w:bCs/>
        </w:rPr>
        <w:t>Technische Beratung &amp; Ideenfindung (3 Min)</w:t>
      </w:r>
      <w:r w:rsidRPr="00070F02">
        <w:rPr>
          <w:rFonts w:ascii="Segoe UI Symbol" w:hAnsi="Segoe UI Symbol" w:cs="Segoe UI Symbol"/>
          <w:b/>
          <w:bCs/>
        </w:rPr>
        <w:br/>
        <w:t>Stichworte: Technik, Musik, Location, Ablaufplanung, Kostenrahmen</w:t>
      </w:r>
      <w:r w:rsidRPr="00070F02">
        <w:rPr>
          <w:rFonts w:ascii="Segoe UI Symbol" w:hAnsi="Segoe UI Symbol" w:cs="Segoe UI Symbol"/>
          <w:b/>
          <w:bCs/>
        </w:rPr>
        <w:br/>
        <w:t>→ Hier redet Jakob zu viel – Artorius greift moderierend ein</w:t>
      </w:r>
    </w:p>
    <w:p w14:paraId="14E25A41" w14:textId="77777777" w:rsidR="00070F02" w:rsidRPr="00070F02" w:rsidRDefault="00070F02" w:rsidP="00070F02">
      <w:pPr>
        <w:numPr>
          <w:ilvl w:val="0"/>
          <w:numId w:val="5"/>
        </w:numPr>
        <w:rPr>
          <w:rFonts w:ascii="Segoe UI Symbol" w:hAnsi="Segoe UI Symbol" w:cs="Segoe UI Symbol"/>
          <w:b/>
          <w:bCs/>
        </w:rPr>
      </w:pPr>
      <w:r w:rsidRPr="00070F02">
        <w:rPr>
          <w:rFonts w:ascii="Segoe UI Symbol" w:hAnsi="Segoe UI Symbol" w:cs="Segoe UI Symbol"/>
          <w:b/>
          <w:bCs/>
        </w:rPr>
        <w:t>Abschluss &amp; nächste Schritte (1 Min)</w:t>
      </w:r>
      <w:r w:rsidRPr="00070F02">
        <w:rPr>
          <w:rFonts w:ascii="Segoe UI Symbol" w:hAnsi="Segoe UI Symbol" w:cs="Segoe UI Symbol"/>
          <w:b/>
          <w:bCs/>
        </w:rPr>
        <w:br/>
        <w:t>Stichworte: Zusammenfassung, Angebot, Dank, Ausblick</w:t>
      </w:r>
    </w:p>
    <w:p w14:paraId="4AAD3DB0"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17BCDAED">
          <v:rect id="_x0000_i1027" style="width:0;height:1.5pt" o:hralign="center" o:hrstd="t" o:hr="t" fillcolor="#a0a0a0" stroked="f"/>
        </w:pict>
      </w:r>
    </w:p>
    <w:p w14:paraId="52F33F73" w14:textId="77777777" w:rsidR="00070F02" w:rsidRDefault="00070F02">
      <w:pPr>
        <w:rPr>
          <w:rFonts w:ascii="Segoe UI Symbol" w:hAnsi="Segoe UI Symbol" w:cs="Segoe UI Symbol"/>
          <w:b/>
          <w:bCs/>
        </w:rPr>
      </w:pPr>
      <w:r>
        <w:rPr>
          <w:rFonts w:ascii="Segoe UI Symbol" w:hAnsi="Segoe UI Symbol" w:cs="Segoe UI Symbol"/>
          <w:b/>
          <w:bCs/>
        </w:rPr>
        <w:br w:type="page"/>
      </w:r>
    </w:p>
    <w:p w14:paraId="73246D1D" w14:textId="0BD7054E" w:rsidR="00070F02" w:rsidRPr="00070F02" w:rsidRDefault="00070F02" w:rsidP="00070F02">
      <w:pPr>
        <w:rPr>
          <w:rFonts w:ascii="Segoe UI Symbol" w:hAnsi="Segoe UI Symbol" w:cs="Segoe UI Symbol"/>
          <w:b/>
          <w:bCs/>
        </w:rPr>
      </w:pPr>
      <w:r w:rsidRPr="00070F02">
        <w:rPr>
          <w:rFonts w:ascii="Segoe UI Symbol" w:hAnsi="Segoe UI Symbol" w:cs="Segoe UI Symbol"/>
          <w:b/>
          <w:bCs/>
        </w:rPr>
        <w:lastRenderedPageBreak/>
        <w:t>🎭 Dialog – ca. 7 Minuten</w:t>
      </w:r>
    </w:p>
    <w:p w14:paraId="577AEC1E"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432775F0">
          <v:rect id="_x0000_i1028" style="width:0;height:1.5pt" o:hralign="center" o:hrstd="t" o:hr="t" fillcolor="#a0a0a0" stroked="f"/>
        </w:pict>
      </w:r>
    </w:p>
    <w:p w14:paraId="21C11B09"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1. Begrüßung &amp; Smalltalk</w:t>
      </w:r>
    </w:p>
    <w:p w14:paraId="0836DD79"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w:t>
      </w:r>
      <w:r w:rsidRPr="00070F02">
        <w:rPr>
          <w:rFonts w:ascii="Segoe UI Symbol" w:hAnsi="Segoe UI Symbol" w:cs="Segoe UI Symbol"/>
          <w:b/>
          <w:bCs/>
        </w:rPr>
        <w:br/>
        <w:t>„Herzlich willkommen, Herr Robin! Schön, dass Sie sich heute Zeit für uns genommen haben. Ich freue mich sehr, Sie wiederzusehen – das letzte Projekt mit Ihnen war ja wirklich ein voller Erfolg.“</w:t>
      </w:r>
    </w:p>
    <w:p w14:paraId="3BDB1D16"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„Ja, das stimmt, die Veranstaltung lief super. Wir haben sehr positives Feedback bekommen. Ich bin gespannt, was Sie diesmal für uns möglich machen können.“</w:t>
      </w:r>
    </w:p>
    <w:p w14:paraId="5FF79C53"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w:t>
      </w:r>
      <w:r w:rsidRPr="00070F02">
        <w:rPr>
          <w:rFonts w:ascii="Segoe UI Symbol" w:hAnsi="Segoe UI Symbol" w:cs="Segoe UI Symbol"/>
          <w:b/>
          <w:bCs/>
        </w:rPr>
        <w:br/>
        <w:t>„Das hören wir natürlich gern! Uns freut es immer, wenn wir langfristig zusammenarbeiten dürfen. Wir haben im letzten Jahr viele verschiedene Projekte umgesetzt – und ich bin sicher, dass wir auch für Ihr neues Vorhaben eine passende Lösung finden. Möchten Sie uns kurz erzählen, worum es diesmal geht?“</w:t>
      </w:r>
    </w:p>
    <w:p w14:paraId="3934F2FF"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5BE448BC">
          <v:rect id="_x0000_i1029" style="width:0;height:1.5pt" o:hralign="center" o:hrstd="t" o:hr="t" fillcolor="#a0a0a0" stroked="f"/>
        </w:pict>
      </w:r>
    </w:p>
    <w:p w14:paraId="3F5AE81E"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2. Kundenanliegen &amp; Vorstellung des Projekts</w:t>
      </w:r>
    </w:p>
    <w:p w14:paraId="1D87ABAE"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„Natürlich. Wir planen eine größere Veranstaltung – konkret einen Ball mit rund 300 Gästen. Dafür brauchen wir Unterstützung bei der kompletten Organisation: also Location, Ablauf, Tontechnik, Bühne und Live-Musik. Ich möchte, dass alles professionell wirkt und reibungslos läuft.“</w:t>
      </w:r>
    </w:p>
    <w:p w14:paraId="78D1F173"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w:t>
      </w:r>
      <w:r w:rsidRPr="00070F02">
        <w:rPr>
          <w:rFonts w:ascii="Segoe UI Symbol" w:hAnsi="Segoe UI Symbol" w:cs="Segoe UI Symbol"/>
          <w:b/>
          <w:bCs/>
        </w:rPr>
        <w:br/>
        <w:t>„Das klingt großartig! Ein Ball – das ist natürlich etwas Besonderes. Da kommt es auf Atmosphäre, Licht und Klang an. Jakob, du hast ja schon viele solcher Events begleitet – was meinst du?“</w:t>
      </w:r>
    </w:p>
    <w:p w14:paraId="2928AE4F"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5FC73840">
          <v:rect id="_x0000_i1030" style="width:0;height:1.5pt" o:hralign="center" o:hrstd="t" o:hr="t" fillcolor="#a0a0a0" stroked="f"/>
        </w:pict>
      </w:r>
    </w:p>
    <w:p w14:paraId="18B3C4F9"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3. Technische Beratung (mit Abschweifung)</w:t>
      </w:r>
    </w:p>
    <w:p w14:paraId="439847BE" w14:textId="77777777" w:rsidR="00070F02" w:rsidRPr="00496BC2" w:rsidRDefault="00070F02" w:rsidP="00070F02">
      <w:pPr>
        <w:rPr>
          <w:rFonts w:ascii="Segoe UI Symbol" w:hAnsi="Segoe UI Symbol" w:cs="Segoe UI Symbol"/>
          <w:b/>
          <w:bCs/>
          <w:i/>
          <w:iCs/>
        </w:rPr>
      </w:pPr>
      <w:r w:rsidRPr="00070F02">
        <w:rPr>
          <w:rFonts w:ascii="Segoe UI Symbol" w:hAnsi="Segoe UI Symbol" w:cs="Segoe UI Symbol"/>
          <w:b/>
          <w:bCs/>
        </w:rPr>
        <w:t>Jakob:</w:t>
      </w:r>
      <w:r w:rsidRPr="00070F02">
        <w:rPr>
          <w:rFonts w:ascii="Segoe UI Symbol" w:hAnsi="Segoe UI Symbol" w:cs="Segoe UI Symbol"/>
          <w:b/>
          <w:bCs/>
        </w:rPr>
        <w:br/>
      </w:r>
      <w:r w:rsidRPr="00496BC2">
        <w:rPr>
          <w:rFonts w:ascii="Segoe UI Symbol" w:hAnsi="Segoe UI Symbol" w:cs="Segoe UI Symbol"/>
          <w:b/>
          <w:bCs/>
          <w:i/>
          <w:iCs/>
        </w:rPr>
        <w:t>„Ja, also da gibt’s viele Möglichkeiten. Für so eine Größe würde ich wahrscheinlich ein 16-Kanal-System empfehlen, zwei Subwoofer, Line Arrays links und rechts, eventuell auch Delay-Lines, falls der Saal länger ist. Ich erinnere mich da an eine Veranstaltung in Linz, wo wir…“</w:t>
      </w:r>
    </w:p>
    <w:p w14:paraId="44052235"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lastRenderedPageBreak/>
        <w:t>Artorius (lächelnd, aber bestimmt):</w:t>
      </w:r>
      <w:r w:rsidRPr="00070F02">
        <w:rPr>
          <w:rFonts w:ascii="Segoe UI Symbol" w:hAnsi="Segoe UI Symbol" w:cs="Segoe UI Symbol"/>
          <w:b/>
          <w:bCs/>
        </w:rPr>
        <w:br/>
        <w:t>„Das war wirklich ein spannendes Projekt, Jakob – aber vielleicht bleiben wir kurz bei den Eckpunkten.“</w:t>
      </w:r>
    </w:p>
    <w:p w14:paraId="13FE3176"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(zu Robin)</w:t>
      </w:r>
      <w:r w:rsidRPr="00070F02">
        <w:rPr>
          <w:rFonts w:ascii="Segoe UI Symbol" w:hAnsi="Segoe UI Symbol" w:cs="Segoe UI Symbol"/>
          <w:b/>
          <w:bCs/>
        </w:rPr>
        <w:br/>
        <w:t>„Wir können Ihnen auf jeden Fall ein professionelles Beschallungssystem anbieten, das für Ihre Raumgröße optimiert ist. Außerdem kümmern wir uns natürlich um Lichtstimmung, Bühne und Live-Support während der Veranstaltung.“</w:t>
      </w:r>
    </w:p>
    <w:p w14:paraId="19BC260E"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„Sehr gut. Und wie sieht es mit der Musik aus? Wir hätten gerne eine Live-Band, aber gleichzeitig wäre es praktisch, wenn man zwischendurch auch Hintergrundmusik einspielen könnte.“</w:t>
      </w:r>
    </w:p>
    <w:p w14:paraId="620CA4AD" w14:textId="77777777" w:rsidR="00070F02" w:rsidRPr="00496BC2" w:rsidRDefault="00070F02" w:rsidP="00070F02">
      <w:pPr>
        <w:rPr>
          <w:rFonts w:ascii="Segoe UI Symbol" w:hAnsi="Segoe UI Symbol" w:cs="Segoe UI Symbol"/>
          <w:b/>
          <w:bCs/>
          <w:i/>
          <w:iCs/>
        </w:rPr>
      </w:pPr>
      <w:r w:rsidRPr="00070F02">
        <w:rPr>
          <w:rFonts w:ascii="Segoe UI Symbol" w:hAnsi="Segoe UI Symbol" w:cs="Segoe UI Symbol"/>
          <w:b/>
          <w:bCs/>
        </w:rPr>
        <w:t>Jakob:</w:t>
      </w:r>
      <w:r w:rsidRPr="00070F02">
        <w:rPr>
          <w:rFonts w:ascii="Segoe UI Symbol" w:hAnsi="Segoe UI Symbol" w:cs="Segoe UI Symbol"/>
          <w:b/>
          <w:bCs/>
        </w:rPr>
        <w:br/>
      </w:r>
      <w:r w:rsidRPr="00496BC2">
        <w:rPr>
          <w:rFonts w:ascii="Segoe UI Symbol" w:hAnsi="Segoe UI Symbol" w:cs="Segoe UI Symbol"/>
          <w:b/>
          <w:bCs/>
          <w:i/>
          <w:iCs/>
        </w:rPr>
        <w:t>„Kein Problem! Wir könnten einen kleinen Mischpultbereich aufbauen, mit direkter Verbindung zur Bühne. Dann kann die Band wechseln, und zwischendurch spielen wir Ihre Playlist ein – oder ich kann das direkt vom Pult aus steuern. Wir hatten das letztes Jahr bei einem Stadtfest, da…“</w:t>
      </w:r>
    </w:p>
    <w:p w14:paraId="1A166687"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 (unterbricht freundlich, aber lenkt wieder):</w:t>
      </w:r>
      <w:r w:rsidRPr="00070F02">
        <w:rPr>
          <w:rFonts w:ascii="Segoe UI Symbol" w:hAnsi="Segoe UI Symbol" w:cs="Segoe UI Symbol"/>
          <w:b/>
          <w:bCs/>
        </w:rPr>
        <w:br/>
        <w:t>„Sehr gute Idee, Jakob – das klingt nach einer flexiblen Lösung. Herr Robin, wir sorgen also dafür, dass Sie sowohl Live- als auch Hintergrundmusik nahtlos kombinieren können. Ich denke, das wird Ihren Ball perfekt abrunden.“</w:t>
      </w:r>
    </w:p>
    <w:p w14:paraId="68680F2C"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„Das klingt wirklich überzeugend. Und was die Location betrifft – hätten Sie eventuell Vorschläge?“</w:t>
      </w:r>
    </w:p>
    <w:p w14:paraId="7B1B0BC8"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w:t>
      </w:r>
      <w:r w:rsidRPr="00070F02">
        <w:rPr>
          <w:rFonts w:ascii="Segoe UI Symbol" w:hAnsi="Segoe UI Symbol" w:cs="Segoe UI Symbol"/>
          <w:b/>
          <w:bCs/>
        </w:rPr>
        <w:br/>
        <w:t>„Ja, wir arbeiten regelmäßig mit mehreren Veranstaltungshallen zusammen, die genau auf diese Art von Events ausgelegt sind. Ich würde Ihnen nach dem Meeting gern drei mögliche Locations zusenden – inklusive kurzer Beschreibung und Preisrahmen.“</w:t>
      </w:r>
    </w:p>
    <w:p w14:paraId="57A00113"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„Das wäre sehr hilfreich, danke. Mir ist vor allem wichtig, dass die Technik zuverlässig läuft. Bei so vielen Gästen darf einfach nichts schiefgehen.“</w:t>
      </w:r>
    </w:p>
    <w:p w14:paraId="305614D6" w14:textId="77777777" w:rsidR="00070F02" w:rsidRPr="00496BC2" w:rsidRDefault="00070F02" w:rsidP="00070F02">
      <w:pPr>
        <w:rPr>
          <w:rFonts w:ascii="Segoe UI Symbol" w:hAnsi="Segoe UI Symbol" w:cs="Segoe UI Symbol"/>
          <w:b/>
          <w:bCs/>
          <w:i/>
          <w:iCs/>
        </w:rPr>
      </w:pPr>
      <w:r w:rsidRPr="00070F02">
        <w:rPr>
          <w:rFonts w:ascii="Segoe UI Symbol" w:hAnsi="Segoe UI Symbol" w:cs="Segoe UI Symbol"/>
          <w:b/>
          <w:bCs/>
        </w:rPr>
        <w:t>Jakob:</w:t>
      </w:r>
      <w:r w:rsidRPr="00070F02">
        <w:rPr>
          <w:rFonts w:ascii="Segoe UI Symbol" w:hAnsi="Segoe UI Symbol" w:cs="Segoe UI Symbol"/>
          <w:b/>
          <w:bCs/>
        </w:rPr>
        <w:br/>
      </w:r>
      <w:r w:rsidRPr="00496BC2">
        <w:rPr>
          <w:rFonts w:ascii="Segoe UI Symbol" w:hAnsi="Segoe UI Symbol" w:cs="Segoe UI Symbol"/>
          <w:b/>
          <w:bCs/>
          <w:i/>
          <w:iCs/>
        </w:rPr>
        <w:t>„Da brauchen Sie sich keine Sorgen zu machen. Wir arbeiten mit redundanten Systemen, also doppelte Absicherung bei allen wichtigen Komponenten. Außerdem bin ich persönlich vor Ort, um den Aufbau und Soundcheck zu betreuen.“</w:t>
      </w:r>
    </w:p>
    <w:p w14:paraId="716A34E6"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lastRenderedPageBreak/>
        <w:t>Artorius:</w:t>
      </w:r>
      <w:r w:rsidRPr="00070F02">
        <w:rPr>
          <w:rFonts w:ascii="Segoe UI Symbol" w:hAnsi="Segoe UI Symbol" w:cs="Segoe UI Symbol"/>
          <w:b/>
          <w:bCs/>
        </w:rPr>
        <w:br/>
        <w:t>„Genau, unser Team bleibt während der gesamten Veranstaltung verfügbar. Sie bekommen also einen Rundum-Service – von der Planung bis zum Abbau.“</w:t>
      </w:r>
    </w:p>
    <w:p w14:paraId="127C4F9F"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78C5D4ED">
          <v:rect id="_x0000_i1031" style="width:0;height:1.5pt" o:hralign="center" o:hrstd="t" o:hr="t" fillcolor="#a0a0a0" stroked="f"/>
        </w:pict>
      </w:r>
    </w:p>
    <w:p w14:paraId="4607482D"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4. Abschluss &amp; Ausblick</w:t>
      </w:r>
    </w:p>
    <w:p w14:paraId="2068AFC8"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„Das klingt wirklich sehr gut. Ich habe ein gutes Gefühl dabei.“</w:t>
      </w:r>
    </w:p>
    <w:p w14:paraId="6B2C3F6E"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w:t>
      </w:r>
      <w:r w:rsidRPr="00070F02">
        <w:rPr>
          <w:rFonts w:ascii="Segoe UI Symbol" w:hAnsi="Segoe UI Symbol" w:cs="Segoe UI Symbol"/>
          <w:b/>
          <w:bCs/>
        </w:rPr>
        <w:br/>
        <w:t>„Das freut mich zu hören, Herr Robin. Dann schlage ich vor, wir fassen das heute kurz zusammen: Wir übernehmen die komplette Organisation – Technik, Location, Musik, Ablauf – und melden uns in den nächsten Tagen mit einem detaillierten Konzept und Angebot.“</w:t>
      </w:r>
    </w:p>
    <w:p w14:paraId="1B8A4C82"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„Perfekt, ich freue mich darauf!“</w:t>
      </w:r>
    </w:p>
    <w:p w14:paraId="23A5E049" w14:textId="77777777" w:rsidR="00070F02" w:rsidRPr="00496BC2" w:rsidRDefault="00070F02" w:rsidP="00070F02">
      <w:pPr>
        <w:rPr>
          <w:rFonts w:ascii="Segoe UI Symbol" w:hAnsi="Segoe UI Symbol" w:cs="Segoe UI Symbol"/>
          <w:b/>
          <w:bCs/>
          <w:i/>
          <w:iCs/>
        </w:rPr>
      </w:pPr>
      <w:r w:rsidRPr="00070F02">
        <w:rPr>
          <w:rFonts w:ascii="Segoe UI Symbol" w:hAnsi="Segoe UI Symbol" w:cs="Segoe UI Symbol"/>
          <w:b/>
          <w:bCs/>
        </w:rPr>
        <w:t>Jakob:</w:t>
      </w:r>
      <w:r w:rsidRPr="00070F02">
        <w:rPr>
          <w:rFonts w:ascii="Segoe UI Symbol" w:hAnsi="Segoe UI Symbol" w:cs="Segoe UI Symbol"/>
          <w:b/>
          <w:bCs/>
        </w:rPr>
        <w:br/>
      </w:r>
      <w:r w:rsidRPr="00496BC2">
        <w:rPr>
          <w:rFonts w:ascii="Segoe UI Symbol" w:hAnsi="Segoe UI Symbol" w:cs="Segoe UI Symbol"/>
          <w:b/>
          <w:bCs/>
          <w:i/>
          <w:iCs/>
        </w:rPr>
        <w:t>„Und ich verspreche, diesmal halte ich mich beim Soundcheck kurz!“ lacht</w:t>
      </w:r>
    </w:p>
    <w:p w14:paraId="2D9A07D1"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Artorius (schmunzelt):</w:t>
      </w:r>
      <w:r w:rsidRPr="00070F02">
        <w:rPr>
          <w:rFonts w:ascii="Segoe UI Symbol" w:hAnsi="Segoe UI Symbol" w:cs="Segoe UI Symbol"/>
          <w:b/>
          <w:bCs/>
        </w:rPr>
        <w:br/>
        <w:t>„Das nehme ich dich beim Wort. Vielen Dank, Herr Robin, für Ihre Zeit und Ihr Vertrauen – wir freuen uns auf das Projekt.“</w:t>
      </w:r>
    </w:p>
    <w:p w14:paraId="092AB8B7"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Robin:</w:t>
      </w:r>
      <w:r w:rsidRPr="00070F02">
        <w:rPr>
          <w:rFonts w:ascii="Segoe UI Symbol" w:hAnsi="Segoe UI Symbol" w:cs="Segoe UI Symbol"/>
          <w:b/>
          <w:bCs/>
        </w:rPr>
        <w:br/>
        <w:t>„Danke Ihnen, ich bin gespannt auf das Ergebnis!“</w:t>
      </w:r>
    </w:p>
    <w:p w14:paraId="46FD0B83" w14:textId="77777777" w:rsidR="00070F02" w:rsidRPr="00070F02" w:rsidRDefault="00000000" w:rsidP="00070F02">
      <w:pPr>
        <w:rPr>
          <w:rFonts w:ascii="Segoe UI Symbol" w:hAnsi="Segoe UI Symbol" w:cs="Segoe UI Symbol"/>
          <w:b/>
          <w:bCs/>
        </w:rPr>
      </w:pPr>
      <w:r>
        <w:rPr>
          <w:rFonts w:ascii="Segoe UI Symbol" w:hAnsi="Segoe UI Symbol" w:cs="Segoe UI Symbol"/>
          <w:b/>
          <w:bCs/>
        </w:rPr>
        <w:pict w14:anchorId="58867498">
          <v:rect id="_x0000_i1032" style="width:0;height:1.5pt" o:hralign="center" o:hrstd="t" o:hr="t" fillcolor="#a0a0a0" stroked="f"/>
        </w:pict>
      </w:r>
    </w:p>
    <w:p w14:paraId="74AF81EB"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 Gesprächszeit: ca. 7 Minuten</w:t>
      </w:r>
    </w:p>
    <w:p w14:paraId="0C1812B4" w14:textId="77777777" w:rsidR="00070F02" w:rsidRPr="00070F02" w:rsidRDefault="00070F02" w:rsidP="00070F02">
      <w:pPr>
        <w:rPr>
          <w:rFonts w:ascii="Segoe UI Symbol" w:hAnsi="Segoe UI Symbol" w:cs="Segoe UI Symbol"/>
          <w:b/>
          <w:bCs/>
        </w:rPr>
      </w:pPr>
      <w:r w:rsidRPr="00070F02">
        <w:rPr>
          <w:rFonts w:ascii="Segoe UI Symbol" w:hAnsi="Segoe UI Symbol" w:cs="Segoe UI Symbol"/>
          <w:b/>
          <w:bCs/>
        </w:rPr>
        <w:t>→ Enthält Raum für spontane Nachfragen oder Smalltalk</w:t>
      </w:r>
      <w:r w:rsidRPr="00070F02">
        <w:rPr>
          <w:rFonts w:ascii="Segoe UI Symbol" w:hAnsi="Segoe UI Symbol" w:cs="Segoe UI Symbol"/>
          <w:b/>
          <w:bCs/>
        </w:rPr>
        <w:br/>
        <w:t>→ Thematische Flexibilität durch Stichwörter (z. B. „Sicherheit“, „Erfahrung“, „Ablaufplan“)</w:t>
      </w:r>
    </w:p>
    <w:p w14:paraId="28D803DF" w14:textId="77777777" w:rsidR="002B1AAF" w:rsidRPr="00070F02" w:rsidRDefault="002B1AAF" w:rsidP="00070F02"/>
    <w:sectPr w:rsidR="002B1AAF" w:rsidRPr="00070F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7F6A"/>
    <w:multiLevelType w:val="multilevel"/>
    <w:tmpl w:val="B23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22522"/>
    <w:multiLevelType w:val="multilevel"/>
    <w:tmpl w:val="6B6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337DF"/>
    <w:multiLevelType w:val="multilevel"/>
    <w:tmpl w:val="2C5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A4138"/>
    <w:multiLevelType w:val="multilevel"/>
    <w:tmpl w:val="63C60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0E0688"/>
    <w:multiLevelType w:val="multilevel"/>
    <w:tmpl w:val="753C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5237">
    <w:abstractNumId w:val="4"/>
  </w:num>
  <w:num w:numId="2" w16cid:durableId="962812789">
    <w:abstractNumId w:val="3"/>
  </w:num>
  <w:num w:numId="3" w16cid:durableId="183254077">
    <w:abstractNumId w:val="0"/>
  </w:num>
  <w:num w:numId="4" w16cid:durableId="766078653">
    <w:abstractNumId w:val="2"/>
  </w:num>
  <w:num w:numId="5" w16cid:durableId="39676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AF"/>
    <w:rsid w:val="00070F02"/>
    <w:rsid w:val="002B1AAF"/>
    <w:rsid w:val="00481948"/>
    <w:rsid w:val="00496BC2"/>
    <w:rsid w:val="008F6FDB"/>
    <w:rsid w:val="00EB442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8966"/>
  <w15:chartTrackingRefBased/>
  <w15:docId w15:val="{432DC558-C8D7-4EB7-B961-14B4555B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1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1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1A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1A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1A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1A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1A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1A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1A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1A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1A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1A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1A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1A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1A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1A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1A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1AAF"/>
    <w:rPr>
      <w:rFonts w:eastAsiaTheme="majorEastAsia" w:cstheme="majorBidi"/>
      <w:color w:val="272727" w:themeColor="text1" w:themeTint="D8"/>
    </w:rPr>
  </w:style>
  <w:style w:type="paragraph" w:styleId="Titel">
    <w:name w:val="Title"/>
    <w:basedOn w:val="Standard"/>
    <w:next w:val="Standard"/>
    <w:link w:val="TitelZchn"/>
    <w:uiPriority w:val="10"/>
    <w:qFormat/>
    <w:rsid w:val="002B1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1A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1A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1A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1A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1AAF"/>
    <w:rPr>
      <w:i/>
      <w:iCs/>
      <w:color w:val="404040" w:themeColor="text1" w:themeTint="BF"/>
    </w:rPr>
  </w:style>
  <w:style w:type="paragraph" w:styleId="Listenabsatz">
    <w:name w:val="List Paragraph"/>
    <w:basedOn w:val="Standard"/>
    <w:uiPriority w:val="34"/>
    <w:qFormat/>
    <w:rsid w:val="002B1AAF"/>
    <w:pPr>
      <w:ind w:left="720"/>
      <w:contextualSpacing/>
    </w:pPr>
  </w:style>
  <w:style w:type="character" w:styleId="IntensiveHervorhebung">
    <w:name w:val="Intense Emphasis"/>
    <w:basedOn w:val="Absatz-Standardschriftart"/>
    <w:uiPriority w:val="21"/>
    <w:qFormat/>
    <w:rsid w:val="002B1AAF"/>
    <w:rPr>
      <w:i/>
      <w:iCs/>
      <w:color w:val="0F4761" w:themeColor="accent1" w:themeShade="BF"/>
    </w:rPr>
  </w:style>
  <w:style w:type="paragraph" w:styleId="IntensivesZitat">
    <w:name w:val="Intense Quote"/>
    <w:basedOn w:val="Standard"/>
    <w:next w:val="Standard"/>
    <w:link w:val="IntensivesZitatZchn"/>
    <w:uiPriority w:val="30"/>
    <w:qFormat/>
    <w:rsid w:val="002B1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1AAF"/>
    <w:rPr>
      <w:i/>
      <w:iCs/>
      <w:color w:val="0F4761" w:themeColor="accent1" w:themeShade="BF"/>
    </w:rPr>
  </w:style>
  <w:style w:type="character" w:styleId="IntensiverVerweis">
    <w:name w:val="Intense Reference"/>
    <w:basedOn w:val="Absatz-Standardschriftart"/>
    <w:uiPriority w:val="32"/>
    <w:qFormat/>
    <w:rsid w:val="002B1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817</Words>
  <Characters>4659</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Laschet Artorius Lex</dc:creator>
  <cp:keywords/>
  <dc:description/>
  <cp:lastModifiedBy>Maroufi Jakob</cp:lastModifiedBy>
  <cp:revision>2</cp:revision>
  <dcterms:created xsi:type="dcterms:W3CDTF">2025-10-16T12:03:00Z</dcterms:created>
  <dcterms:modified xsi:type="dcterms:W3CDTF">2025-10-16T12:03:00Z</dcterms:modified>
</cp:coreProperties>
</file>