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821F" w14:textId="7686D0DB" w:rsidR="001236E2" w:rsidRDefault="00137FBD">
      <w:r>
        <w:rPr>
          <w:noProof/>
        </w:rPr>
        <w:drawing>
          <wp:inline distT="0" distB="0" distL="0" distR="0" wp14:anchorId="55861520" wp14:editId="1E8FBC77">
            <wp:extent cx="4584700" cy="27559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EB3068" w:rsidRPr="00EB3068" w14:paraId="338439D5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C145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72286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B3068" w:rsidRPr="00EB3068" w14:paraId="2B9C2688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B8155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D9BBB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10.2</w:t>
            </w:r>
          </w:p>
        </w:tc>
      </w:tr>
      <w:tr w:rsidR="00EB3068" w:rsidRPr="00EB3068" w14:paraId="1F2C5F2A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01D4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5F45D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</w:t>
            </w:r>
          </w:p>
        </w:tc>
      </w:tr>
      <w:tr w:rsidR="00EB3068" w:rsidRPr="00EB3068" w14:paraId="0607E898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B9DC3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FEA99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26.9</w:t>
            </w:r>
          </w:p>
        </w:tc>
      </w:tr>
      <w:tr w:rsidR="00EB3068" w:rsidRPr="00EB3068" w14:paraId="79B6DF22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D01B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812F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</w:p>
        </w:tc>
      </w:tr>
      <w:tr w:rsidR="00EB3068" w:rsidRPr="00EB3068" w14:paraId="505E0453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0D3D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7E0F6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EB3068" w:rsidRPr="00EB3068" w14:paraId="47B5248A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BE84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AA0B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</w:t>
            </w:r>
          </w:p>
        </w:tc>
      </w:tr>
      <w:tr w:rsidR="00EB3068" w:rsidRPr="00EB3068" w14:paraId="19FA3580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792FC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80A6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</w:tr>
      <w:tr w:rsidR="00EB3068" w:rsidRPr="00EB3068" w14:paraId="3180D9C1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33722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DFB4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9.58</w:t>
            </w:r>
          </w:p>
        </w:tc>
      </w:tr>
      <w:tr w:rsidR="00EB3068" w:rsidRPr="00EB3068" w14:paraId="66B33C48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E8107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C110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117.5</w:t>
            </w:r>
          </w:p>
        </w:tc>
      </w:tr>
      <w:tr w:rsidR="00EB3068" w:rsidRPr="00EB3068" w14:paraId="18EE2B45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C7C36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E63B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105.1</w:t>
            </w:r>
          </w:p>
        </w:tc>
      </w:tr>
      <w:tr w:rsidR="00EB3068" w:rsidRPr="00EB3068" w14:paraId="725D81D3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B4A3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47807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</w:tr>
      <w:tr w:rsidR="00EB3068" w:rsidRPr="00EB3068" w14:paraId="7739ACD7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A8154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28CB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</w:t>
            </w:r>
          </w:p>
        </w:tc>
      </w:tr>
      <w:tr w:rsidR="00EB3068" w:rsidRPr="00EB3068" w14:paraId="2C4B66DE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9DAD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F381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</w:t>
            </w:r>
          </w:p>
        </w:tc>
      </w:tr>
      <w:tr w:rsidR="00EB3068" w:rsidRPr="00EB3068" w14:paraId="0DF11FF9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625AB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F4D9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476.4</w:t>
            </w:r>
          </w:p>
        </w:tc>
      </w:tr>
      <w:tr w:rsidR="00EB3068" w:rsidRPr="00EB3068" w14:paraId="334B283E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43F96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5D2B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1168.5</w:t>
            </w:r>
          </w:p>
        </w:tc>
      </w:tr>
      <w:tr w:rsidR="00EB3068" w:rsidRPr="00EB3068" w14:paraId="38DBF154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A278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CE87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1847.5</w:t>
            </w:r>
          </w:p>
        </w:tc>
      </w:tr>
      <w:tr w:rsidR="00EB3068" w:rsidRPr="00EB3068" w14:paraId="0DE25375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E6A6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E64EB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2688.6</w:t>
            </w:r>
          </w:p>
        </w:tc>
      </w:tr>
      <w:tr w:rsidR="00EB3068" w:rsidRPr="00EB3068" w14:paraId="60872599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58F1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8DA2F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3096</w:t>
            </w:r>
          </w:p>
        </w:tc>
      </w:tr>
      <w:tr w:rsidR="00EB3068" w:rsidRPr="00EB3068" w14:paraId="2402E5EA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4755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5F2B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3014.4</w:t>
            </w:r>
          </w:p>
        </w:tc>
      </w:tr>
      <w:tr w:rsidR="00EB3068" w:rsidRPr="00EB3068" w14:paraId="7717835E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0E10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73D4C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2478.4</w:t>
            </w:r>
          </w:p>
        </w:tc>
      </w:tr>
      <w:tr w:rsidR="00EB3068" w:rsidRPr="00EB3068" w14:paraId="3F86021D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7A987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F8DF7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1636.6</w:t>
            </w:r>
          </w:p>
        </w:tc>
      </w:tr>
      <w:tr w:rsidR="00EB3068" w:rsidRPr="00EB3068" w14:paraId="43623519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F405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235B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911.7</w:t>
            </w:r>
          </w:p>
        </w:tc>
      </w:tr>
      <w:tr w:rsidR="00EB3068" w:rsidRPr="00EB3068" w14:paraId="22FAF257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CE29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0B8B6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</w:tr>
      <w:tr w:rsidR="00EB3068" w:rsidRPr="00EB3068" w14:paraId="7A5EFC2D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AD61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1771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43.9</w:t>
            </w:r>
          </w:p>
        </w:tc>
      </w:tr>
      <w:tr w:rsidR="00EB3068" w:rsidRPr="00EB3068" w14:paraId="7F010395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380B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D4D7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</w:tr>
      <w:tr w:rsidR="00EB3068" w:rsidRPr="00EB3068" w14:paraId="70C7D784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37645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D1ABE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</w:t>
            </w:r>
          </w:p>
        </w:tc>
      </w:tr>
      <w:tr w:rsidR="00EB3068" w:rsidRPr="00EB3068" w14:paraId="6F449E46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3E3C1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463E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</w:t>
            </w:r>
          </w:p>
        </w:tc>
      </w:tr>
      <w:tr w:rsidR="00EB3068" w:rsidRPr="00EB3068" w14:paraId="1FEC6F88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8D6E5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8E595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143.9</w:t>
            </w:r>
          </w:p>
        </w:tc>
      </w:tr>
      <w:tr w:rsidR="00EB3068" w:rsidRPr="00EB3068" w14:paraId="5F461341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652F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99F6E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106.7</w:t>
            </w:r>
          </w:p>
        </w:tc>
      </w:tr>
      <w:tr w:rsidR="00EB3068" w:rsidRPr="00EB3068" w14:paraId="0ED3B09A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8BB8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5C2ED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45.6</w:t>
            </w:r>
          </w:p>
        </w:tc>
      </w:tr>
      <w:tr w:rsidR="00EB3068" w:rsidRPr="00EB3068" w14:paraId="185378D7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AC7C1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E1FB8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EB3068" w:rsidRPr="00EB3068" w14:paraId="44180D98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F7CE9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7E84F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</w:t>
            </w:r>
          </w:p>
        </w:tc>
      </w:tr>
      <w:tr w:rsidR="00EB3068" w:rsidRPr="00EB3068" w14:paraId="5552EF46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5376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CE81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20.3</w:t>
            </w:r>
          </w:p>
        </w:tc>
      </w:tr>
      <w:tr w:rsidR="00EB3068" w:rsidRPr="00EB3068" w14:paraId="7D93591F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240C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D578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34.7</w:t>
            </w:r>
          </w:p>
        </w:tc>
      </w:tr>
      <w:tr w:rsidR="00EB3068" w:rsidRPr="00EB3068" w14:paraId="31A5C54D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EF645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8038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34.5</w:t>
            </w:r>
          </w:p>
        </w:tc>
      </w:tr>
      <w:tr w:rsidR="00EB3068" w:rsidRPr="00EB3068" w14:paraId="790D6DC7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EF676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DE63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18.1</w:t>
            </w:r>
          </w:p>
        </w:tc>
      </w:tr>
      <w:tr w:rsidR="00EB3068" w:rsidRPr="00EB3068" w14:paraId="1EACD941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6820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5EC8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</w:t>
            </w:r>
          </w:p>
        </w:tc>
      </w:tr>
      <w:tr w:rsidR="00EB3068" w:rsidRPr="00EB3068" w14:paraId="770FA986" w14:textId="77777777" w:rsidTr="00EB3068">
        <w:trPr>
          <w:trHeight w:val="27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47BC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7EF2E" w14:textId="77777777" w:rsidR="00EB3068" w:rsidRPr="00EB3068" w:rsidRDefault="00EB3068" w:rsidP="00EB306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3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</w:t>
            </w:r>
          </w:p>
        </w:tc>
      </w:tr>
    </w:tbl>
    <w:p w14:paraId="2D075D31" w14:textId="77777777" w:rsidR="00EB3068" w:rsidRDefault="00EB3068">
      <w:pPr>
        <w:rPr>
          <w:rFonts w:hint="eastAsia"/>
        </w:rPr>
      </w:pPr>
    </w:p>
    <w:p w14:paraId="0A5EC6B6" w14:textId="62AE0D87" w:rsidR="00137FBD" w:rsidRDefault="00137FBD">
      <w:proofErr w:type="gramStart"/>
      <w:r>
        <w:rPr>
          <w:rFonts w:hint="eastAsia"/>
        </w:rPr>
        <w:t>次级大相对</w:t>
      </w:r>
      <w:proofErr w:type="gramEnd"/>
      <w:r>
        <w:rPr>
          <w:rFonts w:hint="eastAsia"/>
        </w:rPr>
        <w:t>光强：</w:t>
      </w:r>
      <w:r>
        <w:t>2</w:t>
      </w:r>
      <w:r>
        <w:rPr>
          <w:rFonts w:hint="eastAsia"/>
        </w:rPr>
        <w:t>（</w:t>
      </w:r>
      <w:r>
        <w:t>+</w:t>
      </w:r>
      <w:r>
        <w:rPr>
          <w:rFonts w:hint="eastAsia"/>
        </w:rPr>
        <w:t>）：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28.6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2914.2</m:t>
            </m:r>
          </m:den>
        </m:f>
        <m:r>
          <w:rPr>
            <w:rFonts w:ascii="Cambria Math" w:eastAsia="Cambria Math" w:hAnsi="Cambria Math"/>
          </w:rPr>
          <m:t>=0.010</m:t>
        </m:r>
      </m:oMath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相对误差=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0.007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0.017</m:t>
            </m:r>
          </m:den>
        </m:f>
        <m:r>
          <w:rPr>
            <w:rFonts w:ascii="Cambria Math" w:eastAsia="Cambria Math" w:hAnsi="Cambria Math"/>
          </w:rPr>
          <m:t>=41.18%</m:t>
        </m:r>
      </m:oMath>
    </w:p>
    <w:p w14:paraId="53B8A85A" w14:textId="1F3F2797" w:rsidR="00137FBD" w:rsidRDefault="00137FBD">
      <w:r>
        <w:rPr>
          <w:rFonts w:hint="eastAsia"/>
        </w:rPr>
        <w:t xml:space="preserve"> </w:t>
      </w:r>
      <w:r>
        <w:t xml:space="preserve">               1</w:t>
      </w:r>
      <w:r>
        <w:rPr>
          <w:rFonts w:hint="eastAsia"/>
        </w:rPr>
        <w:t>（+）：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117.5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2914.2</m:t>
            </m:r>
          </m:den>
        </m:f>
        <m:r>
          <w:rPr>
            <w:rFonts w:ascii="Cambria Math" w:eastAsia="Cambria Math" w:hAnsi="Cambria Math"/>
          </w:rPr>
          <m:t>=0.040</m:t>
        </m:r>
      </m:oMath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相对误差=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0.007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0.047</m:t>
            </m:r>
          </m:den>
        </m:f>
        <m:r>
          <w:rPr>
            <w:rFonts w:ascii="Cambria Math" w:eastAsia="Cambria Math" w:hAnsi="Cambria Math"/>
          </w:rPr>
          <m:t>=14.90%</m:t>
        </m:r>
      </m:oMath>
    </w:p>
    <w:p w14:paraId="1679F5D1" w14:textId="74184601" w:rsidR="00137FBD" w:rsidRDefault="00137FBD">
      <w:r>
        <w:rPr>
          <w:rFonts w:hint="eastAsia"/>
        </w:rPr>
        <w:t xml:space="preserve"> </w:t>
      </w:r>
      <w:r>
        <w:t xml:space="preserve">               1</w:t>
      </w:r>
      <w:r>
        <w:rPr>
          <w:rFonts w:hint="eastAsia"/>
        </w:rPr>
        <w:t>（-）：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143.9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2914.2</m:t>
            </m:r>
          </m:den>
        </m:f>
        <m:r>
          <w:rPr>
            <w:rFonts w:ascii="Cambria Math" w:eastAsia="Cambria Math" w:hAnsi="Cambria Math"/>
          </w:rPr>
          <m:t>=0.049</m:t>
        </m:r>
      </m:oMath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相对误差=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0.002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0.047</m:t>
            </m:r>
          </m:den>
        </m:f>
        <m:r>
          <w:rPr>
            <w:rFonts w:ascii="Cambria Math" w:eastAsia="Cambria Math" w:hAnsi="Cambria Math"/>
          </w:rPr>
          <m:t>=4.26%</m:t>
        </m:r>
      </m:oMath>
    </w:p>
    <w:p w14:paraId="4EF21087" w14:textId="4CF86C9E" w:rsidR="00137FBD" w:rsidRDefault="00137FBD">
      <w:r>
        <w:rPr>
          <w:rFonts w:hint="eastAsia"/>
        </w:rPr>
        <w:t xml:space="preserve"> </w:t>
      </w:r>
      <w:r>
        <w:t xml:space="preserve">               2</w:t>
      </w:r>
      <w:r>
        <w:rPr>
          <w:rFonts w:hint="eastAsia"/>
        </w:rPr>
        <w:t>（-）：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34.7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2914.2</m:t>
            </m:r>
          </m:den>
        </m:f>
        <m:r>
          <w:rPr>
            <w:rFonts w:ascii="Cambria Math" w:eastAsia="Cambria Math" w:hAnsi="Cambria Math"/>
          </w:rPr>
          <m:t>=0.012</m:t>
        </m:r>
      </m:oMath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相对误差=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0.005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0.017</m:t>
            </m:r>
          </m:den>
        </m:f>
        <m:r>
          <w:rPr>
            <w:rFonts w:ascii="Cambria Math" w:eastAsia="Cambria Math" w:hAnsi="Cambria Math"/>
          </w:rPr>
          <m:t>=29.41%</m:t>
        </m:r>
      </m:oMath>
    </w:p>
    <w:p w14:paraId="2DA0E390" w14:textId="2DA2DEC0" w:rsidR="00137FBD" w:rsidRDefault="003B04C5" w:rsidP="003B04C5">
      <w:pPr>
        <w:ind w:left="1050" w:hangingChars="500" w:hanging="1050"/>
      </w:pPr>
      <w:r>
        <w:rPr>
          <w:rFonts w:hint="eastAsia"/>
        </w:rPr>
        <w:t>差异原因：因为</w:t>
      </w:r>
      <w:r>
        <w:t>X</w:t>
      </w:r>
      <w:r>
        <w:rPr>
          <w:rFonts w:hint="eastAsia"/>
        </w:rPr>
        <w:t>测量间距过大错过了实际上的极大值点，使得相对光强相较于理论值有出入。或者是因为读数时</w:t>
      </w:r>
      <w:proofErr w:type="gramStart"/>
      <w:r>
        <w:rPr>
          <w:rFonts w:hint="eastAsia"/>
        </w:rPr>
        <w:t>没有等示数</w:t>
      </w:r>
      <w:proofErr w:type="gramEnd"/>
      <w:r>
        <w:rPr>
          <w:rFonts w:hint="eastAsia"/>
        </w:rPr>
        <w:t>稳定再进行读数，造成误差较大。</w:t>
      </w:r>
    </w:p>
    <w:p w14:paraId="0B367651" w14:textId="77777777" w:rsidR="00137FBD" w:rsidRDefault="00137FBD"/>
    <w:p w14:paraId="312A2476" w14:textId="77777777" w:rsidR="00137FBD" w:rsidRDefault="00137FBD"/>
    <w:p w14:paraId="04C7BCDD" w14:textId="148413A3" w:rsidR="00137FBD" w:rsidRDefault="00137FBD">
      <w:r>
        <w:rPr>
          <w:rFonts w:hint="eastAsia"/>
        </w:rPr>
        <w:t>狭缝宽度：</w:t>
      </w:r>
      <w:r w:rsidR="004325C2">
        <w:t>B</w:t>
      </w:r>
      <w:r>
        <w:rPr>
          <w:vertAlign w:val="subscript"/>
        </w:rPr>
        <w:t>1</w:t>
      </w:r>
      <w:r>
        <w:t>=0.085</w:t>
      </w:r>
      <w:r>
        <w:rPr>
          <w:rFonts w:hint="eastAsia"/>
        </w:rPr>
        <w:t>mm</w:t>
      </w:r>
      <w:r>
        <w:t xml:space="preserve">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/>
          </w:rPr>
          <m:t>=0.080</m:t>
        </m:r>
        <m:r>
          <w:rPr>
            <w:rFonts w:ascii="Cambria Math" w:hAnsi="Cambria Math" w:hint="eastAsia"/>
          </w:rPr>
          <m:t>mm</m:t>
        </m:r>
      </m:oMath>
    </w:p>
    <w:p w14:paraId="378362C7" w14:textId="020BD683" w:rsidR="00137FBD" w:rsidRPr="00137FBD" w:rsidRDefault="00137FBD" w:rsidP="00137FBD">
      <w:r>
        <w:rPr>
          <w:rFonts w:hint="eastAsia"/>
        </w:rPr>
        <w:t xml:space="preserve"> </w:t>
      </w:r>
      <w:r>
        <w:t xml:space="preserve">         B</w:t>
      </w:r>
      <w:r>
        <w:rPr>
          <w:vertAlign w:val="subscript"/>
        </w:rPr>
        <w:t>2</w:t>
      </w:r>
      <w:r>
        <w:t>=0.078</w:t>
      </w:r>
      <w:r>
        <w:rPr>
          <w:rFonts w:hint="eastAsia"/>
        </w:rPr>
        <w:t>mm</w:t>
      </w:r>
    </w:p>
    <w:p w14:paraId="3E278B87" w14:textId="4A8F43C3" w:rsidR="00137FBD" w:rsidRPr="00137FBD" w:rsidRDefault="00137FBD" w:rsidP="00137FBD">
      <w:r>
        <w:rPr>
          <w:rFonts w:hint="eastAsia"/>
        </w:rPr>
        <w:t xml:space="preserve"> </w:t>
      </w:r>
      <w:r>
        <w:t xml:space="preserve">         B</w:t>
      </w:r>
      <w:r>
        <w:rPr>
          <w:vertAlign w:val="subscript"/>
        </w:rPr>
        <w:t>3</w:t>
      </w:r>
      <w:r>
        <w:t>=0.070</w:t>
      </w:r>
      <w:r>
        <w:rPr>
          <w:rFonts w:hint="eastAsia"/>
        </w:rPr>
        <w:t>mm</w:t>
      </w:r>
    </w:p>
    <w:p w14:paraId="505F0262" w14:textId="4869B484" w:rsidR="00137FBD" w:rsidRPr="00137FBD" w:rsidRDefault="00137FBD" w:rsidP="00137FBD">
      <w:r>
        <w:rPr>
          <w:rFonts w:hint="eastAsia"/>
        </w:rPr>
        <w:t xml:space="preserve"> </w:t>
      </w:r>
      <w:r>
        <w:t xml:space="preserve">         B</w:t>
      </w:r>
      <w:r>
        <w:rPr>
          <w:vertAlign w:val="subscript"/>
        </w:rPr>
        <w:t>4</w:t>
      </w:r>
      <w:r>
        <w:t>=0.088</w:t>
      </w:r>
      <w:r>
        <w:rPr>
          <w:rFonts w:hint="eastAsia"/>
        </w:rPr>
        <w:t>mm</w:t>
      </w:r>
    </w:p>
    <w:p w14:paraId="78B20B6E" w14:textId="5C484703" w:rsidR="00137FBD" w:rsidRDefault="00137FBD">
      <w:r>
        <w:rPr>
          <w:rFonts w:hint="eastAsia"/>
        </w:rPr>
        <w:t xml:space="preserve"> </w:t>
      </w:r>
      <w:r>
        <w:t xml:space="preserve">         </w:t>
      </w:r>
    </w:p>
    <w:p w14:paraId="5BD92112" w14:textId="4AE7127E" w:rsidR="003B04C5" w:rsidRDefault="003B04C5" w:rsidP="003B04C5">
      <w:pPr>
        <w:ind w:left="2100" w:hangingChars="1000" w:hanging="2100"/>
      </w:pPr>
      <w:r>
        <w:rPr>
          <w:rFonts w:hint="eastAsia"/>
        </w:rPr>
        <w:t>思考题：不对称原因：激光发射装置与狭缝、接收器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共轴，使得入射角存在初始</w:t>
      </w:r>
      <w:proofErr w:type="spellStart"/>
      <w:r>
        <w:rPr>
          <w:rFonts w:hint="eastAsia"/>
        </w:rPr>
        <w:t>sin</w:t>
      </w:r>
      <w:r>
        <w:rPr>
          <w:rFonts w:eastAsiaTheme="minorHAnsi"/>
        </w:rPr>
        <w:t>φ</w:t>
      </w:r>
      <w:proofErr w:type="spellEnd"/>
      <w:r>
        <w:rPr>
          <w:rFonts w:eastAsiaTheme="minorHAnsi" w:hint="eastAsia"/>
        </w:rPr>
        <w:t>，使得衍射条纹位置不对称</w:t>
      </w:r>
      <w:r w:rsidRPr="003B04C5">
        <w:rPr>
          <w:rFonts w:hint="eastAsia"/>
        </w:rPr>
        <w:t>。</w:t>
      </w:r>
    </w:p>
    <w:p w14:paraId="1DBD4F6E" w14:textId="7E186CC2" w:rsidR="003B04C5" w:rsidRPr="003B04C5" w:rsidRDefault="003B04C5" w:rsidP="003B04C5">
      <w:pPr>
        <w:ind w:left="2100" w:hangingChars="1000" w:hanging="2100"/>
      </w:pPr>
      <w:r>
        <w:t xml:space="preserve">        </w:t>
      </w:r>
      <w:r>
        <w:rPr>
          <w:rFonts w:hint="eastAsia"/>
        </w:rPr>
        <w:t>调整：将激光发射装置、狭缝、接收器三者中心轴调成直线共轴，使得它们三者之间不存在偏转角。</w:t>
      </w:r>
    </w:p>
    <w:sectPr w:rsidR="003B04C5" w:rsidRPr="003B04C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710E" w14:textId="77777777" w:rsidR="00184F7D" w:rsidRDefault="00184F7D" w:rsidP="004325C2">
      <w:r>
        <w:separator/>
      </w:r>
    </w:p>
  </w:endnote>
  <w:endnote w:type="continuationSeparator" w:id="0">
    <w:p w14:paraId="16360ECC" w14:textId="77777777" w:rsidR="00184F7D" w:rsidRDefault="00184F7D" w:rsidP="0043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3831" w14:textId="77777777" w:rsidR="00184F7D" w:rsidRDefault="00184F7D" w:rsidP="004325C2">
      <w:r>
        <w:separator/>
      </w:r>
    </w:p>
  </w:footnote>
  <w:footnote w:type="continuationSeparator" w:id="0">
    <w:p w14:paraId="36EED11B" w14:textId="77777777" w:rsidR="00184F7D" w:rsidRDefault="00184F7D" w:rsidP="00432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B7961" w14:textId="6236E688" w:rsidR="007E7DD5" w:rsidRDefault="007E7DD5">
    <w:pPr>
      <w:pStyle w:val="a4"/>
    </w:pPr>
    <w:r>
      <w:rPr>
        <w:rFonts w:hint="eastAsia"/>
      </w:rPr>
      <w:t>单缝衍射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4F"/>
    <w:rsid w:val="001236E2"/>
    <w:rsid w:val="00137FBD"/>
    <w:rsid w:val="001426B2"/>
    <w:rsid w:val="0017324F"/>
    <w:rsid w:val="00184F7D"/>
    <w:rsid w:val="003B04C5"/>
    <w:rsid w:val="004325C2"/>
    <w:rsid w:val="007E7DD5"/>
    <w:rsid w:val="00D449E5"/>
    <w:rsid w:val="00EB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AED05"/>
  <w15:chartTrackingRefBased/>
  <w15:docId w15:val="{1AE714BA-445A-4D99-B422-DA2216E3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7FBD"/>
    <w:rPr>
      <w:color w:val="808080"/>
    </w:rPr>
  </w:style>
  <w:style w:type="paragraph" w:styleId="a4">
    <w:name w:val="header"/>
    <w:basedOn w:val="a"/>
    <w:link w:val="a5"/>
    <w:uiPriority w:val="99"/>
    <w:unhideWhenUsed/>
    <w:rsid w:val="00432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25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2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2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 浩玮</dc:creator>
  <cp:keywords/>
  <dc:description/>
  <cp:lastModifiedBy>2587665567@qq.com</cp:lastModifiedBy>
  <cp:revision>2</cp:revision>
  <dcterms:created xsi:type="dcterms:W3CDTF">2022-12-12T12:26:00Z</dcterms:created>
  <dcterms:modified xsi:type="dcterms:W3CDTF">2022-12-12T12:26:00Z</dcterms:modified>
</cp:coreProperties>
</file>