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a"/>
        <w:tblW w:w="127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0"/>
        <w:gridCol w:w="3452"/>
        <w:gridCol w:w="4261"/>
      </w:tblGrid>
      <w:tr w:rsidR="001E1B41" w:rsidRPr="001C2E01" w14:paraId="5823B935" w14:textId="77777777" w:rsidTr="001E1B41">
        <w:tc>
          <w:tcPr>
            <w:tcW w:w="5070" w:type="dxa"/>
          </w:tcPr>
          <w:p w14:paraId="13B2B87F" w14:textId="2315EBFF" w:rsidR="001E1B41" w:rsidRPr="001C2E01" w:rsidRDefault="001E1B41" w:rsidP="001108F4">
            <w:pPr>
              <w:spacing w:line="460" w:lineRule="exact"/>
              <w:rPr>
                <w:rFonts w:ascii="Times New Roman" w:hAnsi="Times New Roman" w:cs="Times New Roman"/>
                <w:color w:val="FF0000"/>
                <w:szCs w:val="24"/>
              </w:rPr>
            </w:pPr>
            <w:r w:rsidRPr="00620496">
              <w:rPr>
                <w:rFonts w:ascii="Times New Roman" w:hAnsi="Times New Roman" w:cs="Times New Roman"/>
                <w:b/>
                <w:color w:val="FF0000"/>
                <w:szCs w:val="24"/>
              </w:rPr>
              <w:t>班级：</w:t>
            </w:r>
            <w:r w:rsidR="000B0108">
              <w:rPr>
                <w:rFonts w:ascii="Times New Roman" w:hAnsi="Times New Roman" w:cs="Times New Roman" w:hint="eastAsia"/>
                <w:b/>
                <w:color w:val="FF0000"/>
                <w:szCs w:val="24"/>
              </w:rPr>
              <w:t>计算机</w:t>
            </w:r>
            <w:r w:rsidR="000B0108">
              <w:rPr>
                <w:rFonts w:ascii="Times New Roman" w:hAnsi="Times New Roman" w:cs="Times New Roman" w:hint="eastAsia"/>
                <w:b/>
                <w:color w:val="FF0000"/>
                <w:szCs w:val="24"/>
              </w:rPr>
              <w:t>2</w:t>
            </w:r>
            <w:r w:rsidR="000B0108">
              <w:rPr>
                <w:rFonts w:ascii="Times New Roman" w:hAnsi="Times New Roman" w:cs="Times New Roman"/>
                <w:b/>
                <w:color w:val="FF0000"/>
                <w:szCs w:val="24"/>
              </w:rPr>
              <w:t>102</w:t>
            </w:r>
          </w:p>
        </w:tc>
        <w:tc>
          <w:tcPr>
            <w:tcW w:w="3452" w:type="dxa"/>
          </w:tcPr>
          <w:p w14:paraId="4A5C9B1B" w14:textId="77777777" w:rsidR="001E1B41" w:rsidRPr="001C2E01" w:rsidRDefault="001E1B41" w:rsidP="001108F4">
            <w:pPr>
              <w:spacing w:line="460" w:lineRule="exact"/>
              <w:rPr>
                <w:rFonts w:ascii="Times New Roman" w:hAnsi="Times New Roman" w:cs="Times New Roman"/>
                <w:color w:val="FF0000"/>
                <w:szCs w:val="24"/>
              </w:rPr>
            </w:pPr>
            <w:r w:rsidRPr="00620496">
              <w:rPr>
                <w:rFonts w:ascii="Times New Roman" w:hAnsi="Times New Roman" w:cs="Times New Roman"/>
                <w:b/>
                <w:color w:val="FF0000"/>
                <w:szCs w:val="24"/>
              </w:rPr>
              <w:t>评分：</w:t>
            </w:r>
          </w:p>
        </w:tc>
        <w:tc>
          <w:tcPr>
            <w:tcW w:w="4261" w:type="dxa"/>
          </w:tcPr>
          <w:p w14:paraId="5DB732C6" w14:textId="77777777" w:rsidR="001E1B41" w:rsidRPr="001C2E01" w:rsidRDefault="001E1B41" w:rsidP="001108F4">
            <w:pPr>
              <w:wordWrap w:val="0"/>
              <w:spacing w:line="460" w:lineRule="exact"/>
              <w:jc w:val="right"/>
              <w:rPr>
                <w:rFonts w:ascii="Times New Roman" w:hAnsi="Times New Roman" w:cs="Times New Roman"/>
                <w:color w:val="FF0000"/>
                <w:szCs w:val="24"/>
              </w:rPr>
            </w:pPr>
          </w:p>
        </w:tc>
      </w:tr>
      <w:tr w:rsidR="001E1B41" w:rsidRPr="001C2E01" w14:paraId="077BF1E6" w14:textId="77777777" w:rsidTr="001E1B41">
        <w:tc>
          <w:tcPr>
            <w:tcW w:w="5070" w:type="dxa"/>
          </w:tcPr>
          <w:p w14:paraId="6D8519F1" w14:textId="32336B58" w:rsidR="001E1B41" w:rsidRPr="001C2E01" w:rsidRDefault="001E1B41" w:rsidP="001108F4">
            <w:pPr>
              <w:spacing w:line="460" w:lineRule="exact"/>
              <w:rPr>
                <w:rFonts w:ascii="Times New Roman" w:hAnsi="Times New Roman" w:cs="Times New Roman"/>
                <w:color w:val="FF0000"/>
                <w:szCs w:val="24"/>
              </w:rPr>
            </w:pPr>
            <w:r w:rsidRPr="00620496">
              <w:rPr>
                <w:rFonts w:ascii="Times New Roman" w:hAnsi="Times New Roman" w:cs="Times New Roman"/>
                <w:b/>
                <w:color w:val="FF0000"/>
                <w:szCs w:val="24"/>
              </w:rPr>
              <w:t>姓名：</w:t>
            </w:r>
            <w:r w:rsidR="000B0108">
              <w:rPr>
                <w:rFonts w:ascii="Times New Roman" w:hAnsi="Times New Roman" w:cs="Times New Roman" w:hint="eastAsia"/>
                <w:b/>
                <w:color w:val="FF0000"/>
                <w:szCs w:val="24"/>
              </w:rPr>
              <w:t>向胤兴</w:t>
            </w:r>
          </w:p>
        </w:tc>
        <w:tc>
          <w:tcPr>
            <w:tcW w:w="3452" w:type="dxa"/>
          </w:tcPr>
          <w:p w14:paraId="26411DC6" w14:textId="77777777" w:rsidR="001E1B41" w:rsidRPr="001C2E01" w:rsidRDefault="001E1B41" w:rsidP="001108F4">
            <w:pPr>
              <w:spacing w:line="460" w:lineRule="exact"/>
              <w:rPr>
                <w:rFonts w:ascii="Times New Roman" w:hAnsi="Times New Roman" w:cs="Times New Roman"/>
                <w:color w:val="FF0000"/>
                <w:szCs w:val="24"/>
              </w:rPr>
            </w:pPr>
            <w:r w:rsidRPr="00620496">
              <w:rPr>
                <w:rFonts w:ascii="Times New Roman" w:hAnsi="Times New Roman" w:cs="Times New Roman"/>
                <w:b/>
                <w:color w:val="FF0000"/>
                <w:szCs w:val="24"/>
              </w:rPr>
              <w:t>教师签字：</w:t>
            </w:r>
          </w:p>
        </w:tc>
        <w:tc>
          <w:tcPr>
            <w:tcW w:w="4261" w:type="dxa"/>
          </w:tcPr>
          <w:p w14:paraId="2B200C13" w14:textId="77777777" w:rsidR="001E1B41" w:rsidRPr="001C2E01" w:rsidRDefault="001E1B41" w:rsidP="001108F4">
            <w:pPr>
              <w:wordWrap w:val="0"/>
              <w:spacing w:line="460" w:lineRule="exact"/>
              <w:jc w:val="right"/>
              <w:rPr>
                <w:rFonts w:ascii="Times New Roman" w:hAnsi="Times New Roman" w:cs="Times New Roman"/>
                <w:color w:val="FF0000"/>
                <w:szCs w:val="24"/>
              </w:rPr>
            </w:pPr>
          </w:p>
        </w:tc>
      </w:tr>
      <w:tr w:rsidR="001E1B41" w:rsidRPr="001C2E01" w14:paraId="3566E4C1" w14:textId="77777777" w:rsidTr="001E1B41">
        <w:tc>
          <w:tcPr>
            <w:tcW w:w="5070" w:type="dxa"/>
          </w:tcPr>
          <w:p w14:paraId="38FBB27D" w14:textId="1FB767DB" w:rsidR="001E1B41" w:rsidRPr="001C2E01" w:rsidRDefault="001E1B41" w:rsidP="001108F4">
            <w:pPr>
              <w:spacing w:line="460" w:lineRule="exact"/>
              <w:rPr>
                <w:rFonts w:ascii="Times New Roman" w:hAnsi="Times New Roman" w:cs="Times New Roman"/>
                <w:color w:val="FF0000"/>
                <w:szCs w:val="24"/>
              </w:rPr>
            </w:pPr>
            <w:r w:rsidRPr="00620496">
              <w:rPr>
                <w:rFonts w:ascii="Times New Roman" w:hAnsi="Times New Roman" w:cs="Times New Roman"/>
                <w:b/>
                <w:color w:val="FF0000"/>
                <w:szCs w:val="24"/>
              </w:rPr>
              <w:t>学号：</w:t>
            </w:r>
            <w:r w:rsidR="000B0108">
              <w:rPr>
                <w:rFonts w:ascii="Times New Roman" w:hAnsi="Times New Roman" w:cs="Times New Roman" w:hint="eastAsia"/>
                <w:b/>
                <w:color w:val="FF0000"/>
                <w:szCs w:val="24"/>
              </w:rPr>
              <w:t>2</w:t>
            </w:r>
            <w:r w:rsidR="000B0108">
              <w:rPr>
                <w:rFonts w:ascii="Times New Roman" w:hAnsi="Times New Roman" w:cs="Times New Roman"/>
                <w:b/>
                <w:color w:val="FF0000"/>
                <w:szCs w:val="24"/>
              </w:rPr>
              <w:t>215012469</w:t>
            </w:r>
          </w:p>
        </w:tc>
        <w:tc>
          <w:tcPr>
            <w:tcW w:w="3452" w:type="dxa"/>
          </w:tcPr>
          <w:p w14:paraId="2AFB2626" w14:textId="77777777" w:rsidR="001E1B41" w:rsidRPr="001C2E01" w:rsidRDefault="001E1B41" w:rsidP="001108F4">
            <w:pPr>
              <w:spacing w:line="460" w:lineRule="exact"/>
              <w:rPr>
                <w:rFonts w:ascii="Times New Roman" w:hAnsi="Times New Roman" w:cs="Times New Roman"/>
                <w:color w:val="FF0000"/>
                <w:szCs w:val="24"/>
              </w:rPr>
            </w:pPr>
            <w:r w:rsidRPr="00620496">
              <w:rPr>
                <w:rFonts w:ascii="Times New Roman" w:hAnsi="Times New Roman" w:cs="Times New Roman"/>
                <w:b/>
                <w:color w:val="FF0000"/>
                <w:szCs w:val="24"/>
              </w:rPr>
              <w:t>批改日期：</w:t>
            </w:r>
          </w:p>
        </w:tc>
        <w:tc>
          <w:tcPr>
            <w:tcW w:w="4261" w:type="dxa"/>
          </w:tcPr>
          <w:p w14:paraId="7FF3573E" w14:textId="77777777" w:rsidR="001E1B41" w:rsidRPr="001C2E01" w:rsidRDefault="001E1B41" w:rsidP="001108F4">
            <w:pPr>
              <w:wordWrap w:val="0"/>
              <w:spacing w:line="460" w:lineRule="exact"/>
              <w:jc w:val="right"/>
              <w:rPr>
                <w:rFonts w:ascii="Times New Roman" w:hAnsi="Times New Roman" w:cs="Times New Roman"/>
                <w:color w:val="FF0000"/>
                <w:szCs w:val="24"/>
              </w:rPr>
            </w:pPr>
          </w:p>
        </w:tc>
      </w:tr>
    </w:tbl>
    <w:p w14:paraId="47628413" w14:textId="77777777" w:rsidR="00C80DE2" w:rsidRDefault="00C80DE2" w:rsidP="00DB6C78">
      <w:pPr>
        <w:spacing w:line="460" w:lineRule="exact"/>
        <w:jc w:val="center"/>
        <w:rPr>
          <w:rFonts w:ascii="Times New Roman" w:hAnsi="Times New Roman" w:cs="Times New Roman"/>
          <w:b/>
          <w:sz w:val="36"/>
          <w:szCs w:val="44"/>
        </w:rPr>
      </w:pPr>
    </w:p>
    <w:p w14:paraId="29719D14" w14:textId="77777777" w:rsidR="00DB6C78" w:rsidRDefault="0081658B" w:rsidP="00DB6C78">
      <w:pPr>
        <w:spacing w:line="460" w:lineRule="exact"/>
        <w:jc w:val="center"/>
        <w:rPr>
          <w:rFonts w:ascii="Times New Roman" w:hAnsi="Times New Roman" w:cs="Times New Roman"/>
          <w:b/>
          <w:sz w:val="36"/>
          <w:szCs w:val="44"/>
        </w:rPr>
      </w:pPr>
      <w:r>
        <w:rPr>
          <w:rFonts w:ascii="Times New Roman" w:hAnsi="Times New Roman" w:cs="Times New Roman" w:hint="eastAsia"/>
          <w:b/>
          <w:sz w:val="36"/>
          <w:szCs w:val="44"/>
        </w:rPr>
        <w:t>第</w:t>
      </w:r>
      <w:r w:rsidR="00581D79">
        <w:rPr>
          <w:rFonts w:ascii="Times New Roman" w:hAnsi="Times New Roman" w:cs="Times New Roman"/>
          <w:b/>
          <w:sz w:val="36"/>
          <w:szCs w:val="44"/>
        </w:rPr>
        <w:t>9</w:t>
      </w:r>
      <w:r>
        <w:rPr>
          <w:rFonts w:ascii="Times New Roman" w:hAnsi="Times New Roman" w:cs="Times New Roman" w:hint="eastAsia"/>
          <w:b/>
          <w:sz w:val="36"/>
          <w:szCs w:val="44"/>
        </w:rPr>
        <w:t>章</w:t>
      </w:r>
      <w:r w:rsidR="004B11F4">
        <w:rPr>
          <w:rFonts w:ascii="Times New Roman" w:hAnsi="Times New Roman" w:cs="Times New Roman" w:hint="eastAsia"/>
          <w:b/>
          <w:sz w:val="36"/>
          <w:szCs w:val="44"/>
        </w:rPr>
        <w:t>三相电路</w:t>
      </w:r>
      <w:r w:rsidR="00C80DE2">
        <w:rPr>
          <w:rFonts w:ascii="Times New Roman" w:hAnsi="Times New Roman" w:cs="Times New Roman" w:hint="eastAsia"/>
          <w:b/>
          <w:sz w:val="36"/>
          <w:szCs w:val="44"/>
        </w:rPr>
        <w:t>预习报告</w:t>
      </w:r>
      <w:r w:rsidR="00803D52">
        <w:rPr>
          <w:rFonts w:ascii="Times New Roman" w:hAnsi="Times New Roman" w:cs="Times New Roman" w:hint="eastAsia"/>
          <w:b/>
          <w:sz w:val="36"/>
          <w:szCs w:val="44"/>
        </w:rPr>
        <w:t>和</w:t>
      </w:r>
      <w:r w:rsidR="00DB6C78" w:rsidRPr="001C2E01">
        <w:rPr>
          <w:rFonts w:ascii="Times New Roman" w:hAnsi="Times New Roman" w:cs="Times New Roman"/>
          <w:b/>
          <w:sz w:val="36"/>
          <w:szCs w:val="44"/>
        </w:rPr>
        <w:t>实验报告</w:t>
      </w:r>
    </w:p>
    <w:p w14:paraId="06A3C962" w14:textId="77777777" w:rsidR="00C80DE2" w:rsidRPr="001C2E01" w:rsidRDefault="00C80DE2" w:rsidP="00DB6C78">
      <w:pPr>
        <w:spacing w:line="460" w:lineRule="exact"/>
        <w:jc w:val="center"/>
        <w:rPr>
          <w:rFonts w:ascii="Times New Roman" w:hAnsi="Times New Roman" w:cs="Times New Roman"/>
          <w:b/>
          <w:sz w:val="36"/>
          <w:szCs w:val="44"/>
        </w:rPr>
      </w:pPr>
    </w:p>
    <w:p w14:paraId="54716228" w14:textId="77777777" w:rsidR="00300D25" w:rsidRPr="00C80DE2" w:rsidRDefault="00EA04E9" w:rsidP="00E6292C">
      <w:pPr>
        <w:spacing w:beforeLines="50" w:before="156" w:afterLines="50" w:after="156" w:line="460" w:lineRule="exact"/>
        <w:rPr>
          <w:rFonts w:ascii="Times New Roman" w:hAnsi="Times New Roman" w:cs="Times New Roman"/>
          <w:b/>
          <w:bCs/>
          <w:sz w:val="28"/>
          <w:szCs w:val="28"/>
        </w:rPr>
      </w:pPr>
      <w:r>
        <w:rPr>
          <w:rFonts w:ascii="Times New Roman" w:hAnsi="Times New Roman" w:cs="Times New Roman"/>
          <w:b/>
          <w:bCs/>
          <w:sz w:val="28"/>
          <w:szCs w:val="28"/>
        </w:rPr>
        <w:t>9</w:t>
      </w:r>
      <w:r w:rsidR="00C80DE2">
        <w:rPr>
          <w:rFonts w:ascii="Times New Roman" w:hAnsi="Times New Roman" w:cs="Times New Roman"/>
          <w:b/>
          <w:bCs/>
          <w:sz w:val="28"/>
          <w:szCs w:val="28"/>
        </w:rPr>
        <w:t>.1</w:t>
      </w:r>
      <w:r w:rsidR="00C80DE2" w:rsidRPr="00C80DE2">
        <w:rPr>
          <w:rFonts w:ascii="Times New Roman" w:hAnsi="Times New Roman" w:cs="Times New Roman" w:hint="eastAsia"/>
          <w:b/>
          <w:bCs/>
          <w:sz w:val="28"/>
          <w:szCs w:val="28"/>
        </w:rPr>
        <w:t>预习报告</w:t>
      </w:r>
    </w:p>
    <w:p w14:paraId="1CCF8328" w14:textId="17B3A891" w:rsidR="0027143B" w:rsidRDefault="0027143B" w:rsidP="00C80DE2">
      <w:pPr>
        <w:pStyle w:val="af0"/>
        <w:numPr>
          <w:ilvl w:val="0"/>
          <w:numId w:val="4"/>
        </w:numPr>
        <w:spacing w:line="460" w:lineRule="exact"/>
        <w:ind w:firstLineChars="0"/>
        <w:rPr>
          <w:rFonts w:ascii="Times New Roman" w:hAnsi="Times New Roman" w:cs="Times New Roman"/>
          <w:b/>
          <w:bCs/>
          <w:sz w:val="24"/>
          <w:szCs w:val="24"/>
        </w:rPr>
      </w:pPr>
      <w:r w:rsidRPr="00C80DE2">
        <w:rPr>
          <w:rFonts w:ascii="Times New Roman" w:hAnsi="Times New Roman" w:cs="Times New Roman"/>
          <w:b/>
          <w:bCs/>
          <w:sz w:val="24"/>
          <w:szCs w:val="24"/>
        </w:rPr>
        <w:t>实验</w:t>
      </w:r>
      <w:r w:rsidR="00803D52">
        <w:rPr>
          <w:rFonts w:ascii="Times New Roman" w:hAnsi="Times New Roman" w:cs="Times New Roman" w:hint="eastAsia"/>
          <w:b/>
          <w:bCs/>
          <w:sz w:val="24"/>
          <w:szCs w:val="24"/>
        </w:rPr>
        <w:t>目标</w:t>
      </w:r>
    </w:p>
    <w:p w14:paraId="62569086" w14:textId="197AD81B" w:rsidR="00F76552" w:rsidRPr="00C80DE2" w:rsidRDefault="00F76552" w:rsidP="00F76552">
      <w:pPr>
        <w:pStyle w:val="af0"/>
        <w:spacing w:line="460" w:lineRule="exact"/>
        <w:ind w:left="510" w:firstLineChars="0" w:firstLine="0"/>
        <w:rPr>
          <w:rFonts w:ascii="Times New Roman" w:hAnsi="Times New Roman" w:cs="Times New Roman"/>
          <w:b/>
          <w:bCs/>
          <w:sz w:val="24"/>
          <w:szCs w:val="24"/>
        </w:rPr>
      </w:pPr>
      <w:r>
        <w:t> </w:t>
      </w:r>
      <w:r>
        <w:t>通过三相电路实验讲解实验安全的重要性，引起对实验安全的重视，掌握保证安全的措施；</w:t>
      </w:r>
      <w:r>
        <w:br/>
      </w:r>
      <w:r>
        <w:t>通过三相电路实验对</w:t>
      </w:r>
      <w:r>
        <w:t>“</w:t>
      </w:r>
      <w:r>
        <w:t>地</w:t>
      </w:r>
      <w:r>
        <w:t>”</w:t>
      </w:r>
      <w:r>
        <w:t>的概念有更深入更全面的理解；</w:t>
      </w:r>
      <w:r>
        <w:br/>
      </w:r>
      <w:r>
        <w:t>验证对称三相电路星形和三角形接法线电压有效值和相电压有效值的关系；</w:t>
      </w:r>
      <w:r>
        <w:br/>
      </w:r>
      <w:r>
        <w:t>验证对称三相电路星型接法负载端和电源端中性点电位差为零；</w:t>
      </w:r>
      <w:r>
        <w:br/>
      </w:r>
      <w:r>
        <w:t>验证不对称三相电路两个中性点电位差</w:t>
      </w:r>
      <w:proofErr w:type="gramStart"/>
      <w:r>
        <w:t>不</w:t>
      </w:r>
      <w:proofErr w:type="gramEnd"/>
      <w:r>
        <w:t>等于零，三相负载电压不对称；</w:t>
      </w:r>
      <w:r>
        <w:br/>
      </w:r>
      <w:r>
        <w:t>验证三相四线制可以解决不对称三相电路负载电压不对称的问题；</w:t>
      </w:r>
      <w:r>
        <w:br/>
      </w:r>
      <w:r>
        <w:t>掌握用二瓦计法测量三相电路总的有功功率；</w:t>
      </w:r>
      <w:r>
        <w:br/>
      </w:r>
      <w:r>
        <w:t>掌握三相电路的仿真方法；</w:t>
      </w:r>
      <w:r>
        <w:br/>
      </w:r>
      <w:r>
        <w:t>锻炼通过理论分析实验结果的能力；</w:t>
      </w:r>
      <w:r>
        <w:br/>
      </w:r>
      <w:r>
        <w:t>通过灯泡非线性解释中性点电位与线性电路理论分析不一致的问题，从而认识到非线性对电路带来的影响，锻炼当实验结果与预期结果不一致时分析思考可能原因的能力；</w:t>
      </w:r>
      <w:r>
        <w:br/>
      </w:r>
      <w:r>
        <w:t>培养和增强工程安全意识。</w:t>
      </w:r>
    </w:p>
    <w:p w14:paraId="39BA9F26" w14:textId="77777777" w:rsidR="0027143B" w:rsidRPr="00C80DE2" w:rsidRDefault="0027143B" w:rsidP="00C80DE2">
      <w:pPr>
        <w:pStyle w:val="af0"/>
        <w:numPr>
          <w:ilvl w:val="0"/>
          <w:numId w:val="4"/>
        </w:numPr>
        <w:spacing w:line="460" w:lineRule="exact"/>
        <w:ind w:firstLineChars="0"/>
        <w:rPr>
          <w:rFonts w:ascii="Times New Roman" w:hAnsi="Times New Roman" w:cs="Times New Roman"/>
          <w:b/>
          <w:bCs/>
          <w:sz w:val="24"/>
          <w:szCs w:val="24"/>
        </w:rPr>
      </w:pPr>
      <w:r w:rsidRPr="00C80DE2">
        <w:rPr>
          <w:rFonts w:ascii="Times New Roman" w:hAnsi="Times New Roman" w:cs="Times New Roman"/>
          <w:b/>
          <w:bCs/>
          <w:sz w:val="24"/>
          <w:szCs w:val="24"/>
        </w:rPr>
        <w:t>实验原理</w:t>
      </w:r>
    </w:p>
    <w:p w14:paraId="70E54A25" w14:textId="77777777" w:rsidR="00431224" w:rsidRPr="00C80DE2" w:rsidRDefault="004D5599" w:rsidP="00C80DE2">
      <w:pPr>
        <w:pStyle w:val="af0"/>
        <w:numPr>
          <w:ilvl w:val="0"/>
          <w:numId w:val="4"/>
        </w:numPr>
        <w:spacing w:line="460" w:lineRule="exact"/>
        <w:ind w:firstLineChars="0"/>
        <w:rPr>
          <w:rFonts w:ascii="Times New Roman" w:hAnsi="Times New Roman" w:cs="Times New Roman"/>
          <w:b/>
          <w:bCs/>
          <w:sz w:val="24"/>
          <w:szCs w:val="24"/>
        </w:rPr>
      </w:pPr>
      <w:r w:rsidRPr="00C80DE2">
        <w:rPr>
          <w:rFonts w:ascii="Times New Roman" w:hAnsi="Times New Roman" w:cs="Times New Roman"/>
          <w:b/>
          <w:bCs/>
          <w:sz w:val="24"/>
          <w:szCs w:val="24"/>
        </w:rPr>
        <w:t>实验仪器</w:t>
      </w:r>
      <w:r w:rsidR="00581D79">
        <w:rPr>
          <w:rFonts w:ascii="Times New Roman" w:hAnsi="Times New Roman" w:cs="Times New Roman" w:hint="eastAsia"/>
          <w:b/>
          <w:bCs/>
          <w:sz w:val="24"/>
          <w:szCs w:val="24"/>
        </w:rPr>
        <w:t>和材料</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4B11F4" w:rsidRPr="001C2E01" w14:paraId="1F97D1FC" w14:textId="77777777" w:rsidTr="004D5599">
        <w:tc>
          <w:tcPr>
            <w:tcW w:w="4261" w:type="dxa"/>
          </w:tcPr>
          <w:p w14:paraId="275A69C0" w14:textId="77777777" w:rsidR="004B11F4" w:rsidRPr="001C2E01" w:rsidRDefault="004B11F4" w:rsidP="004B11F4">
            <w:pPr>
              <w:spacing w:line="460" w:lineRule="exact"/>
              <w:rPr>
                <w:rFonts w:ascii="Times New Roman" w:hAnsi="Times New Roman" w:cs="Times New Roman"/>
                <w:szCs w:val="24"/>
              </w:rPr>
            </w:pPr>
            <w:r w:rsidRPr="00AF1783">
              <w:rPr>
                <w:rFonts w:ascii="Times New Roman" w:hAnsi="Times New Roman" w:cs="Times New Roman"/>
                <w:color w:val="000000" w:themeColor="text1"/>
                <w:szCs w:val="21"/>
              </w:rPr>
              <w:t>三相变压器</w:t>
            </w:r>
          </w:p>
        </w:tc>
        <w:tc>
          <w:tcPr>
            <w:tcW w:w="4261" w:type="dxa"/>
          </w:tcPr>
          <w:p w14:paraId="5297AB6A" w14:textId="77777777" w:rsidR="004B11F4" w:rsidRPr="001C2E01" w:rsidRDefault="004B11F4" w:rsidP="004B11F4">
            <w:pPr>
              <w:spacing w:line="460" w:lineRule="exact"/>
              <w:rPr>
                <w:rFonts w:ascii="Times New Roman" w:hAnsi="Times New Roman" w:cs="Times New Roman"/>
                <w:szCs w:val="24"/>
              </w:rPr>
            </w:pPr>
            <w:r w:rsidRPr="001C2E01">
              <w:rPr>
                <w:rFonts w:ascii="Times New Roman" w:hAnsi="Times New Roman" w:cs="Times New Roman"/>
                <w:szCs w:val="24"/>
              </w:rPr>
              <w:t>1</w:t>
            </w:r>
            <w:r w:rsidRPr="001C2E01">
              <w:rPr>
                <w:rFonts w:ascii="Times New Roman" w:hAnsi="Times New Roman" w:cs="Times New Roman"/>
                <w:szCs w:val="24"/>
              </w:rPr>
              <w:t>台</w:t>
            </w:r>
          </w:p>
        </w:tc>
      </w:tr>
      <w:tr w:rsidR="004B11F4" w:rsidRPr="001C2E01" w14:paraId="7199E2FD" w14:textId="77777777" w:rsidTr="004D5599">
        <w:tc>
          <w:tcPr>
            <w:tcW w:w="4261" w:type="dxa"/>
          </w:tcPr>
          <w:p w14:paraId="1E5F672C" w14:textId="77777777" w:rsidR="004B11F4" w:rsidRPr="001C2E01" w:rsidRDefault="004B11F4" w:rsidP="004B11F4">
            <w:pPr>
              <w:spacing w:line="460" w:lineRule="exact"/>
              <w:rPr>
                <w:rFonts w:ascii="Times New Roman" w:hAnsi="Times New Roman" w:cs="Times New Roman"/>
                <w:szCs w:val="24"/>
              </w:rPr>
            </w:pPr>
            <w:r w:rsidRPr="00AF1783">
              <w:rPr>
                <w:rFonts w:ascii="Times New Roman" w:hAnsi="Times New Roman" w:cs="Times New Roman"/>
                <w:color w:val="000000" w:themeColor="text1"/>
                <w:szCs w:val="21"/>
              </w:rPr>
              <w:t>三相空气开关</w:t>
            </w:r>
          </w:p>
        </w:tc>
        <w:tc>
          <w:tcPr>
            <w:tcW w:w="4261" w:type="dxa"/>
          </w:tcPr>
          <w:p w14:paraId="4D05C66B" w14:textId="77777777" w:rsidR="004B11F4" w:rsidRPr="00F91E65" w:rsidRDefault="004B11F4" w:rsidP="004B11F4">
            <w:pPr>
              <w:spacing w:line="460" w:lineRule="exact"/>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hint="eastAsia"/>
                <w:szCs w:val="24"/>
              </w:rPr>
              <w:t>个</w:t>
            </w:r>
          </w:p>
        </w:tc>
      </w:tr>
      <w:tr w:rsidR="004B11F4" w:rsidRPr="001C2E01" w14:paraId="6C00B05E" w14:textId="77777777" w:rsidTr="004D5599">
        <w:tc>
          <w:tcPr>
            <w:tcW w:w="4261" w:type="dxa"/>
          </w:tcPr>
          <w:p w14:paraId="37A6083C" w14:textId="77777777" w:rsidR="004B11F4" w:rsidRPr="007347EE" w:rsidRDefault="007347EE" w:rsidP="007347EE">
            <w:pPr>
              <w:spacing w:line="460" w:lineRule="exact"/>
              <w:rPr>
                <w:rFonts w:ascii="Times New Roman" w:hAnsi="Times New Roman" w:cs="Times New Roman"/>
                <w:color w:val="FF0000"/>
                <w:szCs w:val="24"/>
              </w:rPr>
            </w:pPr>
            <w:r w:rsidRPr="00E6292C">
              <w:rPr>
                <w:rFonts w:ascii="Times New Roman" w:hAnsi="Times New Roman" w:cs="Times New Roman" w:hint="eastAsia"/>
                <w:color w:val="FF0000"/>
                <w:szCs w:val="21"/>
                <w:highlight w:val="cyan"/>
              </w:rPr>
              <w:t>三相</w:t>
            </w:r>
            <w:proofErr w:type="gramStart"/>
            <w:r w:rsidRPr="00E6292C">
              <w:rPr>
                <w:rFonts w:ascii="Times New Roman" w:hAnsi="Times New Roman" w:cs="Times New Roman" w:hint="eastAsia"/>
                <w:color w:val="FF0000"/>
                <w:szCs w:val="21"/>
                <w:highlight w:val="cyan"/>
              </w:rPr>
              <w:t>负载灯板</w:t>
            </w:r>
            <w:proofErr w:type="gramEnd"/>
          </w:p>
        </w:tc>
        <w:tc>
          <w:tcPr>
            <w:tcW w:w="4261" w:type="dxa"/>
          </w:tcPr>
          <w:p w14:paraId="7796B73E" w14:textId="77777777" w:rsidR="004B11F4" w:rsidRPr="007347EE" w:rsidRDefault="007347EE" w:rsidP="004B11F4">
            <w:pPr>
              <w:spacing w:line="460" w:lineRule="exact"/>
              <w:rPr>
                <w:rFonts w:ascii="Times New Roman" w:hAnsi="Times New Roman" w:cs="Times New Roman"/>
                <w:color w:val="FF0000"/>
                <w:szCs w:val="24"/>
              </w:rPr>
            </w:pPr>
            <w:r w:rsidRPr="00E6292C">
              <w:rPr>
                <w:rFonts w:ascii="Times New Roman" w:hAnsi="Times New Roman" w:cs="Times New Roman" w:hint="eastAsia"/>
                <w:color w:val="FF0000"/>
                <w:szCs w:val="24"/>
                <w:highlight w:val="cyan"/>
              </w:rPr>
              <w:t>1</w:t>
            </w:r>
            <w:r w:rsidRPr="00E6292C">
              <w:rPr>
                <w:rFonts w:ascii="Times New Roman" w:hAnsi="Times New Roman" w:cs="Times New Roman" w:hint="eastAsia"/>
                <w:color w:val="FF0000"/>
                <w:szCs w:val="24"/>
                <w:highlight w:val="cyan"/>
              </w:rPr>
              <w:t>块</w:t>
            </w:r>
          </w:p>
        </w:tc>
      </w:tr>
      <w:tr w:rsidR="004B11F4" w:rsidRPr="001C2E01" w14:paraId="6D92D22B" w14:textId="77777777" w:rsidTr="004D5599">
        <w:tc>
          <w:tcPr>
            <w:tcW w:w="4261" w:type="dxa"/>
          </w:tcPr>
          <w:p w14:paraId="717B073F" w14:textId="77777777" w:rsidR="004B11F4" w:rsidRDefault="004B11F4" w:rsidP="004B11F4">
            <w:pPr>
              <w:spacing w:line="460" w:lineRule="exact"/>
              <w:rPr>
                <w:rFonts w:ascii="Times New Roman" w:hAnsi="Times New Roman" w:cs="Times New Roman"/>
                <w:szCs w:val="24"/>
              </w:rPr>
            </w:pPr>
            <w:r w:rsidRPr="00AF1783">
              <w:rPr>
                <w:rFonts w:ascii="Times New Roman" w:hAnsi="Times New Roman" w:cs="Times New Roman"/>
                <w:color w:val="000000" w:themeColor="text1"/>
                <w:szCs w:val="21"/>
              </w:rPr>
              <w:t>多功能电表</w:t>
            </w:r>
          </w:p>
        </w:tc>
        <w:tc>
          <w:tcPr>
            <w:tcW w:w="4261" w:type="dxa"/>
          </w:tcPr>
          <w:p w14:paraId="17D1FAE5" w14:textId="77777777" w:rsidR="004B11F4" w:rsidRDefault="004B11F4" w:rsidP="004B11F4">
            <w:pPr>
              <w:spacing w:line="460" w:lineRule="exact"/>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hint="eastAsia"/>
                <w:szCs w:val="24"/>
              </w:rPr>
              <w:t>块</w:t>
            </w:r>
          </w:p>
        </w:tc>
      </w:tr>
      <w:tr w:rsidR="004B11F4" w:rsidRPr="001C2E01" w14:paraId="5ED4F884" w14:textId="77777777" w:rsidTr="004D5599">
        <w:tc>
          <w:tcPr>
            <w:tcW w:w="4261" w:type="dxa"/>
          </w:tcPr>
          <w:p w14:paraId="3495B78E" w14:textId="77777777" w:rsidR="004B11F4" w:rsidRDefault="004B11F4" w:rsidP="004B11F4">
            <w:pPr>
              <w:spacing w:line="460" w:lineRule="exact"/>
              <w:rPr>
                <w:rFonts w:ascii="Times New Roman" w:hAnsi="Times New Roman" w:cs="Times New Roman"/>
                <w:szCs w:val="24"/>
              </w:rPr>
            </w:pPr>
            <w:r w:rsidRPr="00AF1783">
              <w:rPr>
                <w:rFonts w:ascii="Times New Roman" w:hAnsi="Times New Roman" w:cs="Times New Roman"/>
                <w:color w:val="000000" w:themeColor="text1"/>
                <w:szCs w:val="21"/>
              </w:rPr>
              <w:t>电流插孔板</w:t>
            </w:r>
          </w:p>
        </w:tc>
        <w:tc>
          <w:tcPr>
            <w:tcW w:w="4261" w:type="dxa"/>
          </w:tcPr>
          <w:p w14:paraId="6EAF86D8" w14:textId="77777777" w:rsidR="004B11F4" w:rsidRDefault="004B11F4" w:rsidP="004B11F4">
            <w:pPr>
              <w:spacing w:line="460" w:lineRule="exact"/>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hint="eastAsia"/>
                <w:szCs w:val="24"/>
              </w:rPr>
              <w:t>块</w:t>
            </w:r>
          </w:p>
        </w:tc>
      </w:tr>
      <w:tr w:rsidR="004B11F4" w:rsidRPr="001C2E01" w14:paraId="095D6833" w14:textId="77777777" w:rsidTr="004D5599">
        <w:tc>
          <w:tcPr>
            <w:tcW w:w="4261" w:type="dxa"/>
          </w:tcPr>
          <w:p w14:paraId="2B4EB719" w14:textId="77777777" w:rsidR="004B11F4" w:rsidRDefault="004B11F4" w:rsidP="004B11F4">
            <w:pPr>
              <w:spacing w:line="460" w:lineRule="exact"/>
              <w:rPr>
                <w:rFonts w:ascii="Times New Roman" w:hAnsi="Times New Roman" w:cs="Times New Roman"/>
                <w:szCs w:val="24"/>
              </w:rPr>
            </w:pPr>
            <w:r w:rsidRPr="00AF1783">
              <w:rPr>
                <w:rFonts w:ascii="Times New Roman" w:hAnsi="Times New Roman" w:cs="Times New Roman"/>
                <w:color w:val="000000" w:themeColor="text1"/>
                <w:szCs w:val="21"/>
              </w:rPr>
              <w:t>连接线</w:t>
            </w:r>
          </w:p>
        </w:tc>
        <w:tc>
          <w:tcPr>
            <w:tcW w:w="4261" w:type="dxa"/>
          </w:tcPr>
          <w:p w14:paraId="05D2F714" w14:textId="77777777" w:rsidR="004B11F4" w:rsidRDefault="004B11F4" w:rsidP="004B11F4">
            <w:pPr>
              <w:spacing w:line="460" w:lineRule="exact"/>
              <w:rPr>
                <w:rFonts w:ascii="Times New Roman" w:hAnsi="Times New Roman" w:cs="Times New Roman"/>
                <w:szCs w:val="24"/>
              </w:rPr>
            </w:pPr>
            <w:r>
              <w:rPr>
                <w:rFonts w:ascii="Times New Roman" w:hAnsi="Times New Roman" w:cs="Times New Roman" w:hint="eastAsia"/>
                <w:szCs w:val="24"/>
              </w:rPr>
              <w:t>若干</w:t>
            </w:r>
          </w:p>
        </w:tc>
      </w:tr>
    </w:tbl>
    <w:p w14:paraId="18E91461" w14:textId="77777777" w:rsidR="00236F27" w:rsidRDefault="00236F27" w:rsidP="00236F27">
      <w:pPr>
        <w:pStyle w:val="af0"/>
        <w:numPr>
          <w:ilvl w:val="0"/>
          <w:numId w:val="4"/>
        </w:numPr>
        <w:spacing w:line="460" w:lineRule="exact"/>
        <w:ind w:firstLineChars="0"/>
        <w:rPr>
          <w:rFonts w:ascii="Times New Roman" w:hAnsi="Times New Roman" w:cs="Times New Roman"/>
          <w:b/>
          <w:bCs/>
          <w:sz w:val="24"/>
          <w:szCs w:val="24"/>
        </w:rPr>
      </w:pPr>
      <w:r>
        <w:rPr>
          <w:rFonts w:ascii="Times New Roman" w:hAnsi="Times New Roman" w:cs="Times New Roman" w:hint="eastAsia"/>
          <w:b/>
          <w:bCs/>
          <w:sz w:val="24"/>
          <w:szCs w:val="24"/>
        </w:rPr>
        <w:lastRenderedPageBreak/>
        <w:t>实验前仿真</w:t>
      </w:r>
    </w:p>
    <w:p w14:paraId="40BF79D2" w14:textId="77777777" w:rsidR="00236F27" w:rsidRDefault="00236F27" w:rsidP="00236F27">
      <w:pPr>
        <w:spacing w:line="360" w:lineRule="auto"/>
        <w:ind w:firstLineChars="196" w:firstLine="412"/>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根据图</w:t>
      </w:r>
      <w:r>
        <w:rPr>
          <w:rFonts w:ascii="Times New Roman" w:hAnsi="Times New Roman" w:cs="Times New Roman" w:hint="eastAsia"/>
          <w:color w:val="000000" w:themeColor="text1"/>
          <w:szCs w:val="21"/>
        </w:rPr>
        <w:t>9-1</w:t>
      </w:r>
      <w:r>
        <w:rPr>
          <w:rFonts w:ascii="Times New Roman" w:hAnsi="Times New Roman" w:cs="Times New Roman" w:hint="eastAsia"/>
          <w:color w:val="000000" w:themeColor="text1"/>
          <w:szCs w:val="21"/>
        </w:rPr>
        <w:t>和图</w:t>
      </w:r>
      <w:r>
        <w:rPr>
          <w:rFonts w:ascii="Times New Roman" w:hAnsi="Times New Roman" w:cs="Times New Roman" w:hint="eastAsia"/>
          <w:color w:val="000000" w:themeColor="text1"/>
          <w:szCs w:val="21"/>
        </w:rPr>
        <w:t>9-</w:t>
      </w:r>
      <w:r>
        <w:rPr>
          <w:rFonts w:ascii="Times New Roman" w:hAnsi="Times New Roman" w:cs="Times New Roman"/>
          <w:color w:val="000000" w:themeColor="text1"/>
          <w:szCs w:val="21"/>
        </w:rPr>
        <w:t>6</w:t>
      </w:r>
      <w:r>
        <w:rPr>
          <w:rFonts w:ascii="Times New Roman" w:hAnsi="Times New Roman" w:cs="Times New Roman" w:hint="eastAsia"/>
          <w:color w:val="000000" w:themeColor="text1"/>
          <w:szCs w:val="21"/>
        </w:rPr>
        <w:t>所示对称和不对称三相电路原理图，分别在</w:t>
      </w:r>
      <w:r>
        <w:rPr>
          <w:rFonts w:ascii="Times New Roman" w:hAnsi="Times New Roman" w:cs="Times New Roman" w:hint="eastAsia"/>
          <w:color w:val="000000" w:themeColor="text1"/>
          <w:szCs w:val="21"/>
        </w:rPr>
        <w:t>Multisim</w:t>
      </w:r>
      <w:r>
        <w:rPr>
          <w:rFonts w:ascii="Times New Roman" w:hAnsi="Times New Roman" w:cs="Times New Roman" w:hint="eastAsia"/>
          <w:color w:val="000000" w:themeColor="text1"/>
          <w:szCs w:val="21"/>
        </w:rPr>
        <w:t>中搭建仿真电路（参考实验教材二维码）。三相电压源有效值</w:t>
      </w:r>
      <w:r>
        <w:rPr>
          <w:rFonts w:ascii="Times New Roman" w:hAnsi="Times New Roman" w:cs="Times New Roman" w:hint="eastAsia"/>
          <w:color w:val="000000" w:themeColor="text1"/>
          <w:szCs w:val="21"/>
        </w:rPr>
        <w:t>2</w:t>
      </w:r>
      <w:r>
        <w:rPr>
          <w:rFonts w:ascii="Times New Roman" w:hAnsi="Times New Roman" w:cs="Times New Roman"/>
          <w:color w:val="000000" w:themeColor="text1"/>
          <w:szCs w:val="21"/>
        </w:rPr>
        <w:t>20V</w:t>
      </w:r>
      <w:r>
        <w:rPr>
          <w:rFonts w:ascii="Times New Roman" w:hAnsi="Times New Roman" w:cs="Times New Roman" w:hint="eastAsia"/>
          <w:color w:val="000000" w:themeColor="text1"/>
          <w:szCs w:val="21"/>
        </w:rPr>
        <w:t>，频率</w:t>
      </w:r>
      <w:r>
        <w:rPr>
          <w:rFonts w:ascii="Times New Roman" w:hAnsi="Times New Roman" w:cs="Times New Roman" w:hint="eastAsia"/>
          <w:color w:val="000000" w:themeColor="text1"/>
          <w:szCs w:val="21"/>
        </w:rPr>
        <w:t>50Hz</w:t>
      </w:r>
      <w:r>
        <w:rPr>
          <w:rFonts w:ascii="Times New Roman" w:hAnsi="Times New Roman" w:cs="Times New Roman" w:hint="eastAsia"/>
          <w:color w:val="000000" w:themeColor="text1"/>
          <w:szCs w:val="21"/>
        </w:rPr>
        <w:t>，相位依次滞后</w:t>
      </w:r>
      <w:r>
        <w:rPr>
          <w:rFonts w:ascii="Times New Roman" w:hAnsi="Times New Roman" w:cs="Times New Roman" w:hint="eastAsia"/>
          <w:color w:val="000000" w:themeColor="text1"/>
          <w:szCs w:val="21"/>
        </w:rPr>
        <w:t>120</w:t>
      </w:r>
      <w:r>
        <w:rPr>
          <w:rFonts w:ascii="Times New Roman" w:hAnsi="Times New Roman" w:cs="Times New Roman" w:hint="eastAsia"/>
          <w:color w:val="000000" w:themeColor="text1"/>
          <w:szCs w:val="21"/>
        </w:rPr>
        <w:t>°。负载阻抗选择电阻，阻值自选。</w:t>
      </w:r>
    </w:p>
    <w:p w14:paraId="0CB14A0E" w14:textId="77777777" w:rsidR="00236F27" w:rsidRDefault="00236F27" w:rsidP="00236F27">
      <w:pPr>
        <w:spacing w:line="360" w:lineRule="auto"/>
        <w:rPr>
          <w:rFonts w:ascii="Times New Roman" w:hAnsi="Times New Roman" w:cs="Times New Roman"/>
          <w:szCs w:val="21"/>
        </w:rPr>
      </w:pPr>
      <w:r>
        <w:rPr>
          <w:rFonts w:ascii="Times New Roman" w:hAnsi="Times New Roman" w:cs="Times New Roman" w:hint="eastAsia"/>
          <w:color w:val="000000" w:themeColor="text1"/>
          <w:szCs w:val="21"/>
        </w:rPr>
        <w:t>1.</w:t>
      </w:r>
      <w:r>
        <w:rPr>
          <w:rFonts w:ascii="Times New Roman" w:hAnsi="Times New Roman" w:cs="Times New Roman" w:hint="eastAsia"/>
          <w:color w:val="000000" w:themeColor="text1"/>
          <w:szCs w:val="21"/>
        </w:rPr>
        <w:t>仿真对称三相负载电阻的电压波形，测量两个中性点之间的电压有效值。</w:t>
      </w:r>
      <w:bookmarkStart w:id="0" w:name="OLE_LINK7"/>
      <w:r>
        <w:rPr>
          <w:rFonts w:ascii="Times New Roman" w:hAnsi="Times New Roman" w:cs="Times New Roman" w:hint="eastAsia"/>
          <w:szCs w:val="21"/>
        </w:rPr>
        <w:t>记录仿真电路图、电阻值、及负载电压波形。</w:t>
      </w:r>
      <w:bookmarkEnd w:id="0"/>
    </w:p>
    <w:p w14:paraId="0872A99F" w14:textId="77777777" w:rsidR="00236F27" w:rsidRDefault="00236F27" w:rsidP="00236F27">
      <w:pPr>
        <w:spacing w:line="360" w:lineRule="auto"/>
        <w:ind w:firstLineChars="200" w:firstLine="420"/>
        <w:rPr>
          <w:rFonts w:ascii="Times New Roman" w:hAnsi="Times New Roman" w:cs="Times New Roman"/>
          <w:szCs w:val="21"/>
        </w:rPr>
      </w:pPr>
      <w:r>
        <w:rPr>
          <w:rFonts w:ascii="Times New Roman" w:hAnsi="Times New Roman" w:cs="Times New Roman" w:hint="eastAsia"/>
          <w:szCs w:val="21"/>
        </w:rPr>
        <w:t>单相负载的电阻值为：</w:t>
      </w:r>
      <w:r>
        <w:rPr>
          <w:rFonts w:ascii="Times New Roman" w:hAnsi="Times New Roman" w:cs="Times New Roman" w:hint="eastAsia"/>
          <w:szCs w:val="21"/>
          <w:u w:val="single"/>
        </w:rPr>
        <w:t xml:space="preserve"> </w:t>
      </w:r>
      <w:r>
        <w:rPr>
          <w:rFonts w:ascii="Times New Roman" w:hAnsi="Times New Roman" w:cs="Times New Roman"/>
          <w:szCs w:val="21"/>
          <w:u w:val="single"/>
        </w:rPr>
        <w:t xml:space="preserve"> </w:t>
      </w:r>
      <w:r>
        <w:rPr>
          <w:rFonts w:ascii="Times New Roman" w:hAnsi="Times New Roman" w:cs="Times New Roman" w:hint="eastAsia"/>
          <w:szCs w:val="21"/>
          <w:u w:val="single"/>
        </w:rPr>
        <w:t>100ohm</w:t>
      </w:r>
      <w:r>
        <w:rPr>
          <w:rFonts w:ascii="Times New Roman" w:hAnsi="Times New Roman" w:cs="Times New Roman"/>
          <w:szCs w:val="21"/>
          <w:u w:val="single"/>
        </w:rPr>
        <w:t xml:space="preserve">    </w:t>
      </w:r>
      <w:r>
        <w:rPr>
          <w:rFonts w:ascii="Times New Roman" w:hAnsi="Times New Roman" w:cs="Times New Roman" w:hint="eastAsia"/>
          <w:szCs w:val="21"/>
        </w:rPr>
        <w:t>；</w:t>
      </w:r>
    </w:p>
    <w:p w14:paraId="31E1E485" w14:textId="77777777" w:rsidR="00236F27" w:rsidRDefault="00236F27" w:rsidP="00236F27">
      <w:pPr>
        <w:spacing w:line="360" w:lineRule="auto"/>
        <w:ind w:firstLineChars="200" w:firstLine="420"/>
        <w:rPr>
          <w:rFonts w:ascii="Times New Roman" w:hAnsi="Times New Roman" w:cs="Times New Roman"/>
          <w:szCs w:val="21"/>
        </w:rPr>
      </w:pPr>
      <w:r>
        <w:rPr>
          <w:rFonts w:ascii="Times New Roman" w:hAnsi="Times New Roman" w:cs="Times New Roman" w:hint="eastAsia"/>
          <w:szCs w:val="21"/>
        </w:rPr>
        <w:t>两个中性点之间的电压为：</w:t>
      </w:r>
      <w:r>
        <w:rPr>
          <w:rFonts w:ascii="Times New Roman" w:hAnsi="Times New Roman" w:cs="Times New Roman" w:hint="eastAsia"/>
          <w:szCs w:val="21"/>
          <w:u w:val="single"/>
        </w:rPr>
        <w:t xml:space="preserve"> (</w:t>
      </w:r>
      <w:r>
        <w:rPr>
          <w:rFonts w:ascii="Times New Roman" w:hAnsi="Times New Roman" w:cs="Times New Roman" w:hint="eastAsia"/>
          <w:szCs w:val="21"/>
          <w:u w:val="single"/>
        </w:rPr>
        <w:t>约为</w:t>
      </w:r>
      <w:r>
        <w:rPr>
          <w:rFonts w:ascii="Times New Roman" w:hAnsi="Times New Roman" w:cs="Times New Roman" w:hint="eastAsia"/>
          <w:szCs w:val="21"/>
          <w:u w:val="single"/>
        </w:rPr>
        <w:t>)</w:t>
      </w:r>
      <w:r>
        <w:rPr>
          <w:rFonts w:ascii="Times New Roman" w:hAnsi="Times New Roman" w:cs="Times New Roman"/>
          <w:szCs w:val="21"/>
          <w:u w:val="single"/>
        </w:rPr>
        <w:t xml:space="preserve">  </w:t>
      </w:r>
      <w:r>
        <w:rPr>
          <w:rFonts w:ascii="Times New Roman" w:hAnsi="Times New Roman" w:cs="Times New Roman" w:hint="eastAsia"/>
          <w:szCs w:val="21"/>
          <w:u w:val="single"/>
        </w:rPr>
        <w:t>0V</w:t>
      </w:r>
      <w:r>
        <w:rPr>
          <w:rFonts w:ascii="Times New Roman" w:hAnsi="Times New Roman" w:cs="Times New Roman"/>
          <w:szCs w:val="21"/>
          <w:u w:val="single"/>
        </w:rPr>
        <w:t xml:space="preserve">    </w:t>
      </w:r>
      <w:r>
        <w:rPr>
          <w:rFonts w:ascii="Times New Roman" w:hAnsi="Times New Roman" w:cs="Times New Roman" w:hint="eastAsia"/>
          <w:szCs w:val="21"/>
        </w:rPr>
        <w:t>。</w:t>
      </w:r>
    </w:p>
    <w:p w14:paraId="42089F27" w14:textId="77777777" w:rsidR="00236F27" w:rsidRDefault="00236F27" w:rsidP="00236F27">
      <w:pPr>
        <w:spacing w:line="360" w:lineRule="auto"/>
        <w:ind w:firstLine="420"/>
        <w:rPr>
          <w:rFonts w:ascii="Times New Roman" w:hAnsi="Times New Roman" w:cs="Times New Roman"/>
          <w:szCs w:val="21"/>
        </w:rPr>
      </w:pPr>
      <w:r>
        <w:rPr>
          <w:noProof/>
        </w:rPr>
        <w:drawing>
          <wp:inline distT="0" distB="0" distL="114300" distR="114300" wp14:anchorId="4247F260" wp14:editId="5D2A1ACD">
            <wp:extent cx="4592320" cy="3003550"/>
            <wp:effectExtent l="0" t="0" r="17780" b="6350"/>
            <wp:docPr id="1"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2"/>
                    <pic:cNvPicPr>
                      <a:picLocks noChangeAspect="1"/>
                    </pic:cNvPicPr>
                  </pic:nvPicPr>
                  <pic:blipFill>
                    <a:blip r:embed="rId8"/>
                    <a:stretch>
                      <a:fillRect/>
                    </a:stretch>
                  </pic:blipFill>
                  <pic:spPr>
                    <a:xfrm>
                      <a:off x="0" y="0"/>
                      <a:ext cx="4592320" cy="3003550"/>
                    </a:xfrm>
                    <a:prstGeom prst="rect">
                      <a:avLst/>
                    </a:prstGeom>
                    <a:noFill/>
                    <a:ln>
                      <a:noFill/>
                    </a:ln>
                  </pic:spPr>
                </pic:pic>
              </a:graphicData>
            </a:graphic>
          </wp:inline>
        </w:drawing>
      </w:r>
    </w:p>
    <w:p w14:paraId="5FCE7707" w14:textId="77777777" w:rsidR="00236F27" w:rsidRDefault="00236F27" w:rsidP="00236F27">
      <w:pPr>
        <w:spacing w:line="360" w:lineRule="auto"/>
        <w:rPr>
          <w:rFonts w:ascii="Times New Roman" w:hAnsi="Times New Roman" w:cs="Times New Roman"/>
          <w:szCs w:val="21"/>
        </w:rPr>
      </w:pPr>
      <w:r>
        <w:rPr>
          <w:rFonts w:hint="eastAsia"/>
        </w:rPr>
        <w:t xml:space="preserve">    </w:t>
      </w:r>
      <w:r>
        <w:rPr>
          <w:noProof/>
        </w:rPr>
        <w:drawing>
          <wp:inline distT="0" distB="0" distL="114300" distR="114300" wp14:anchorId="335300B7" wp14:editId="124F48F2">
            <wp:extent cx="4693920" cy="2360930"/>
            <wp:effectExtent l="0" t="0" r="11430" b="1270"/>
            <wp:docPr id="3"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4"/>
                    <pic:cNvPicPr>
                      <a:picLocks noChangeAspect="1"/>
                    </pic:cNvPicPr>
                  </pic:nvPicPr>
                  <pic:blipFill>
                    <a:blip r:embed="rId9"/>
                    <a:stretch>
                      <a:fillRect/>
                    </a:stretch>
                  </pic:blipFill>
                  <pic:spPr>
                    <a:xfrm>
                      <a:off x="0" y="0"/>
                      <a:ext cx="4693920" cy="2360930"/>
                    </a:xfrm>
                    <a:prstGeom prst="rect">
                      <a:avLst/>
                    </a:prstGeom>
                    <a:noFill/>
                    <a:ln>
                      <a:noFill/>
                    </a:ln>
                  </pic:spPr>
                </pic:pic>
              </a:graphicData>
            </a:graphic>
          </wp:inline>
        </w:drawing>
      </w:r>
    </w:p>
    <w:p w14:paraId="0EB93BE9" w14:textId="77777777" w:rsidR="00236F27" w:rsidRDefault="00236F27" w:rsidP="00236F27">
      <w:pPr>
        <w:spacing w:line="360" w:lineRule="auto"/>
        <w:rPr>
          <w:rFonts w:ascii="Times New Roman" w:hAnsi="Times New Roman" w:cs="Times New Roman"/>
          <w:szCs w:val="21"/>
        </w:rPr>
      </w:pPr>
      <w:r>
        <w:rPr>
          <w:rFonts w:ascii="Times New Roman" w:hAnsi="Times New Roman" w:cs="Times New Roman" w:hint="eastAsia"/>
          <w:color w:val="000000" w:themeColor="text1"/>
          <w:szCs w:val="21"/>
        </w:rPr>
        <w:t>2.</w:t>
      </w:r>
      <w:r>
        <w:rPr>
          <w:rFonts w:ascii="Times New Roman" w:hAnsi="Times New Roman" w:cs="Times New Roman" w:hint="eastAsia"/>
          <w:color w:val="000000" w:themeColor="text1"/>
          <w:szCs w:val="21"/>
        </w:rPr>
        <w:t>仿真不对称三相负载电阻的电压波形，测量两个中性点之间的电压有效值。</w:t>
      </w:r>
      <w:r>
        <w:rPr>
          <w:rFonts w:ascii="Times New Roman" w:hAnsi="Times New Roman" w:cs="Times New Roman" w:hint="eastAsia"/>
          <w:szCs w:val="21"/>
        </w:rPr>
        <w:t>记录仿真电路图、电阻值。</w:t>
      </w:r>
    </w:p>
    <w:p w14:paraId="733C107D" w14:textId="77777777" w:rsidR="00236F27" w:rsidRDefault="00236F27" w:rsidP="00236F27">
      <w:pPr>
        <w:spacing w:line="360" w:lineRule="auto"/>
        <w:ind w:firstLineChars="200" w:firstLine="420"/>
        <w:rPr>
          <w:rFonts w:ascii="Times New Roman" w:hAnsi="Times New Roman" w:cs="Times New Roman"/>
          <w:szCs w:val="21"/>
        </w:rPr>
      </w:pPr>
      <w:r>
        <w:rPr>
          <w:rFonts w:ascii="Times New Roman" w:hAnsi="Times New Roman" w:cs="Times New Roman" w:hint="eastAsia"/>
          <w:szCs w:val="21"/>
        </w:rPr>
        <w:t>三相负载的电阻值：</w:t>
      </w:r>
      <w:r>
        <w:rPr>
          <w:rFonts w:ascii="Times New Roman" w:hAnsi="Times New Roman" w:cs="Times New Roman" w:hint="eastAsia"/>
          <w:szCs w:val="21"/>
        </w:rPr>
        <w:t>A</w:t>
      </w:r>
      <w:r>
        <w:rPr>
          <w:rFonts w:ascii="Times New Roman" w:hAnsi="Times New Roman" w:cs="Times New Roman" w:hint="eastAsia"/>
          <w:szCs w:val="21"/>
        </w:rPr>
        <w:t>相</w:t>
      </w:r>
      <w:r>
        <w:rPr>
          <w:rFonts w:ascii="Times New Roman" w:hAnsi="Times New Roman" w:cs="Times New Roman" w:hint="eastAsia"/>
          <w:szCs w:val="21"/>
          <w:u w:val="single"/>
        </w:rPr>
        <w:t xml:space="preserve"> </w:t>
      </w:r>
      <w:r>
        <w:rPr>
          <w:rFonts w:ascii="Times New Roman" w:hAnsi="Times New Roman" w:cs="Times New Roman"/>
          <w:szCs w:val="21"/>
          <w:u w:val="single"/>
        </w:rPr>
        <w:t xml:space="preserve">   </w:t>
      </w:r>
      <w:r>
        <w:rPr>
          <w:rFonts w:ascii="Times New Roman" w:hAnsi="Times New Roman" w:cs="Times New Roman" w:hint="eastAsia"/>
          <w:szCs w:val="21"/>
          <w:u w:val="single"/>
        </w:rPr>
        <w:t>100ohm</w:t>
      </w:r>
      <w:r>
        <w:rPr>
          <w:rFonts w:ascii="Times New Roman" w:hAnsi="Times New Roman" w:cs="Times New Roman"/>
          <w:szCs w:val="21"/>
          <w:u w:val="single"/>
        </w:rPr>
        <w:t xml:space="preserve">    </w:t>
      </w:r>
      <w:r>
        <w:rPr>
          <w:rFonts w:ascii="Times New Roman" w:hAnsi="Times New Roman" w:cs="Times New Roman" w:hint="eastAsia"/>
          <w:szCs w:val="21"/>
        </w:rPr>
        <w:t>B</w:t>
      </w:r>
      <w:r>
        <w:rPr>
          <w:rFonts w:ascii="Times New Roman" w:hAnsi="Times New Roman" w:cs="Times New Roman" w:hint="eastAsia"/>
          <w:szCs w:val="21"/>
        </w:rPr>
        <w:t>相</w:t>
      </w:r>
      <w:r>
        <w:rPr>
          <w:rFonts w:ascii="Times New Roman" w:hAnsi="Times New Roman" w:cs="Times New Roman" w:hint="eastAsia"/>
          <w:szCs w:val="21"/>
          <w:u w:val="single"/>
        </w:rPr>
        <w:t xml:space="preserve"> 200ohm</w:t>
      </w:r>
      <w:r>
        <w:rPr>
          <w:rFonts w:ascii="Times New Roman" w:hAnsi="Times New Roman" w:cs="Times New Roman"/>
          <w:szCs w:val="21"/>
          <w:u w:val="single"/>
        </w:rPr>
        <w:t xml:space="preserve">  </w:t>
      </w:r>
      <w:r>
        <w:rPr>
          <w:rFonts w:ascii="Times New Roman" w:hAnsi="Times New Roman" w:cs="Times New Roman" w:hint="eastAsia"/>
          <w:szCs w:val="21"/>
        </w:rPr>
        <w:t>C</w:t>
      </w:r>
      <w:r>
        <w:rPr>
          <w:rFonts w:ascii="Times New Roman" w:hAnsi="Times New Roman" w:cs="Times New Roman" w:hint="eastAsia"/>
          <w:szCs w:val="21"/>
        </w:rPr>
        <w:t>相</w:t>
      </w:r>
      <w:r>
        <w:rPr>
          <w:rFonts w:ascii="Times New Roman" w:hAnsi="Times New Roman" w:cs="Times New Roman" w:hint="eastAsia"/>
          <w:szCs w:val="21"/>
          <w:u w:val="single"/>
        </w:rPr>
        <w:t xml:space="preserve"> </w:t>
      </w:r>
      <w:r>
        <w:rPr>
          <w:rFonts w:ascii="Times New Roman" w:hAnsi="Times New Roman" w:cs="Times New Roman"/>
          <w:szCs w:val="21"/>
          <w:u w:val="single"/>
        </w:rPr>
        <w:t xml:space="preserve">  </w:t>
      </w:r>
      <w:r>
        <w:rPr>
          <w:rFonts w:ascii="Times New Roman" w:hAnsi="Times New Roman" w:cs="Times New Roman" w:hint="eastAsia"/>
          <w:szCs w:val="21"/>
          <w:u w:val="single"/>
        </w:rPr>
        <w:t>300ohm</w:t>
      </w:r>
      <w:r>
        <w:rPr>
          <w:rFonts w:ascii="Times New Roman" w:hAnsi="Times New Roman" w:cs="Times New Roman"/>
          <w:szCs w:val="21"/>
          <w:u w:val="single"/>
        </w:rPr>
        <w:t xml:space="preserve">     </w:t>
      </w:r>
      <w:r>
        <w:rPr>
          <w:rFonts w:ascii="Times New Roman" w:hAnsi="Times New Roman" w:cs="Times New Roman" w:hint="eastAsia"/>
          <w:szCs w:val="21"/>
        </w:rPr>
        <w:t>；</w:t>
      </w:r>
    </w:p>
    <w:p w14:paraId="62518A1D" w14:textId="77777777" w:rsidR="00236F27" w:rsidRDefault="00236F27" w:rsidP="00236F27">
      <w:pPr>
        <w:spacing w:line="360" w:lineRule="auto"/>
        <w:ind w:firstLineChars="200" w:firstLine="420"/>
        <w:rPr>
          <w:rFonts w:ascii="Times New Roman" w:hAnsi="Times New Roman" w:cs="Times New Roman"/>
          <w:szCs w:val="21"/>
        </w:rPr>
      </w:pPr>
      <w:r>
        <w:rPr>
          <w:rFonts w:ascii="Times New Roman" w:hAnsi="Times New Roman" w:cs="Times New Roman" w:hint="eastAsia"/>
          <w:szCs w:val="21"/>
        </w:rPr>
        <w:lastRenderedPageBreak/>
        <w:t>两个中性点之间的电压为：</w:t>
      </w:r>
      <w:r>
        <w:rPr>
          <w:rFonts w:ascii="Times New Roman" w:hAnsi="Times New Roman" w:cs="Times New Roman" w:hint="eastAsia"/>
          <w:szCs w:val="21"/>
          <w:u w:val="single"/>
        </w:rPr>
        <w:t xml:space="preserve"> </w:t>
      </w:r>
      <w:r>
        <w:rPr>
          <w:rFonts w:ascii="Times New Roman" w:hAnsi="Times New Roman" w:cs="Times New Roman"/>
          <w:szCs w:val="21"/>
          <w:u w:val="single"/>
        </w:rPr>
        <w:t xml:space="preserve"> </w:t>
      </w:r>
      <w:r>
        <w:rPr>
          <w:rFonts w:ascii="Times New Roman" w:hAnsi="Times New Roman" w:cs="Times New Roman" w:hint="eastAsia"/>
          <w:szCs w:val="21"/>
          <w:u w:val="single"/>
        </w:rPr>
        <w:t>72.11V</w:t>
      </w:r>
      <w:r>
        <w:rPr>
          <w:rFonts w:ascii="Times New Roman" w:hAnsi="Times New Roman" w:cs="Times New Roman"/>
          <w:szCs w:val="21"/>
          <w:u w:val="single"/>
        </w:rPr>
        <w:t xml:space="preserve">   </w:t>
      </w:r>
      <w:r>
        <w:rPr>
          <w:rFonts w:ascii="Times New Roman" w:hAnsi="Times New Roman" w:cs="Times New Roman" w:hint="eastAsia"/>
          <w:szCs w:val="21"/>
        </w:rPr>
        <w:t>。（用万用表测量）</w:t>
      </w:r>
    </w:p>
    <w:p w14:paraId="6D2C5A5E" w14:textId="77777777" w:rsidR="00236F27" w:rsidRDefault="00236F27" w:rsidP="00236F27">
      <w:pPr>
        <w:spacing w:line="360" w:lineRule="auto"/>
        <w:rPr>
          <w:rFonts w:ascii="Times New Roman" w:hAnsi="Times New Roman" w:cs="Times New Roman"/>
          <w:szCs w:val="21"/>
        </w:rPr>
      </w:pPr>
    </w:p>
    <w:p w14:paraId="5993AE33" w14:textId="77777777" w:rsidR="00236F27" w:rsidRDefault="00236F27" w:rsidP="00236F27">
      <w:pPr>
        <w:spacing w:line="360" w:lineRule="auto"/>
        <w:ind w:left="420" w:firstLine="420"/>
        <w:rPr>
          <w:rFonts w:ascii="Times New Roman" w:hAnsi="Times New Roman" w:cs="Times New Roman"/>
          <w:szCs w:val="21"/>
        </w:rPr>
      </w:pPr>
      <w:r>
        <w:rPr>
          <w:noProof/>
        </w:rPr>
        <w:drawing>
          <wp:inline distT="0" distB="0" distL="114300" distR="114300" wp14:anchorId="06AE24F0" wp14:editId="61CBC76E">
            <wp:extent cx="3870325" cy="3513455"/>
            <wp:effectExtent l="0" t="0" r="15875" b="10795"/>
            <wp:docPr id="4"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5"/>
                    <pic:cNvPicPr>
                      <a:picLocks noChangeAspect="1"/>
                    </pic:cNvPicPr>
                  </pic:nvPicPr>
                  <pic:blipFill>
                    <a:blip r:embed="rId10"/>
                    <a:stretch>
                      <a:fillRect/>
                    </a:stretch>
                  </pic:blipFill>
                  <pic:spPr>
                    <a:xfrm>
                      <a:off x="0" y="0"/>
                      <a:ext cx="3870325" cy="3513455"/>
                    </a:xfrm>
                    <a:prstGeom prst="rect">
                      <a:avLst/>
                    </a:prstGeom>
                    <a:noFill/>
                    <a:ln>
                      <a:noFill/>
                    </a:ln>
                  </pic:spPr>
                </pic:pic>
              </a:graphicData>
            </a:graphic>
          </wp:inline>
        </w:drawing>
      </w:r>
    </w:p>
    <w:p w14:paraId="118EC3A8" w14:textId="77777777" w:rsidR="00236F27" w:rsidRDefault="00236F27" w:rsidP="00236F27">
      <w:pPr>
        <w:spacing w:line="360" w:lineRule="auto"/>
        <w:ind w:left="412"/>
        <w:rPr>
          <w:rFonts w:ascii="Times New Roman" w:hAnsi="Times New Roman" w:cs="Times New Roman"/>
          <w:szCs w:val="21"/>
        </w:rPr>
      </w:pPr>
    </w:p>
    <w:p w14:paraId="2CF4B170" w14:textId="77777777" w:rsidR="00236F27" w:rsidRDefault="00236F27" w:rsidP="00236F27">
      <w:pPr>
        <w:spacing w:line="360" w:lineRule="auto"/>
        <w:ind w:left="412"/>
        <w:rPr>
          <w:rFonts w:ascii="Times New Roman" w:hAnsi="Times New Roman" w:cs="Times New Roman"/>
          <w:szCs w:val="21"/>
        </w:rPr>
      </w:pPr>
    </w:p>
    <w:p w14:paraId="5C172911" w14:textId="77777777" w:rsidR="00EA04E9" w:rsidRDefault="00EA04E9" w:rsidP="00236F27">
      <w:pPr>
        <w:spacing w:line="360" w:lineRule="auto"/>
        <w:rPr>
          <w:rFonts w:ascii="Times New Roman" w:hAnsi="Times New Roman" w:cs="Times New Roman"/>
          <w:szCs w:val="21"/>
        </w:rPr>
      </w:pPr>
    </w:p>
    <w:p w14:paraId="7F8F67EF" w14:textId="77777777" w:rsidR="00136D21" w:rsidRDefault="008440A5" w:rsidP="00AC6232">
      <w:pPr>
        <w:widowControl/>
        <w:jc w:val="left"/>
        <w:rPr>
          <w:rFonts w:ascii="Times New Roman" w:hAnsi="Times New Roman" w:cs="Times New Roman"/>
          <w:b/>
          <w:bCs/>
          <w:sz w:val="28"/>
          <w:szCs w:val="28"/>
        </w:rPr>
      </w:pPr>
      <w:r>
        <w:rPr>
          <w:rFonts w:ascii="Times New Roman" w:hAnsi="Times New Roman" w:cs="Times New Roman"/>
          <w:b/>
          <w:bCs/>
          <w:sz w:val="28"/>
          <w:szCs w:val="28"/>
        </w:rPr>
        <w:t>9</w:t>
      </w:r>
      <w:r w:rsidR="00136D21">
        <w:rPr>
          <w:rFonts w:ascii="Times New Roman" w:hAnsi="Times New Roman" w:cs="Times New Roman"/>
          <w:b/>
          <w:bCs/>
          <w:sz w:val="28"/>
          <w:szCs w:val="28"/>
        </w:rPr>
        <w:t>.2</w:t>
      </w:r>
      <w:r w:rsidR="00136D21">
        <w:rPr>
          <w:rFonts w:ascii="Times New Roman" w:hAnsi="Times New Roman" w:cs="Times New Roman" w:hint="eastAsia"/>
          <w:b/>
          <w:bCs/>
          <w:sz w:val="28"/>
          <w:szCs w:val="28"/>
        </w:rPr>
        <w:t>实验报告</w:t>
      </w:r>
    </w:p>
    <w:p w14:paraId="3B933835" w14:textId="77777777" w:rsidR="00ED55EF" w:rsidRPr="003C1FE3" w:rsidRDefault="003C1FE3" w:rsidP="003C1FE3">
      <w:pPr>
        <w:spacing w:line="360" w:lineRule="auto"/>
        <w:rPr>
          <w:rFonts w:ascii="Times New Roman" w:hAnsi="Times New Roman" w:cs="Times New Roman"/>
          <w:b/>
          <w:color w:val="0070C0"/>
          <w:szCs w:val="21"/>
        </w:rPr>
      </w:pPr>
      <w:r>
        <w:rPr>
          <w:rFonts w:ascii="Times New Roman" w:hAnsi="Times New Roman" w:cs="Times New Roman"/>
          <w:b/>
          <w:color w:val="0070C0"/>
          <w:szCs w:val="21"/>
        </w:rPr>
        <w:t>1.</w:t>
      </w:r>
      <w:r w:rsidR="00711507">
        <w:rPr>
          <w:rFonts w:ascii="Times New Roman" w:hAnsi="Times New Roman" w:cs="Times New Roman" w:hint="eastAsia"/>
          <w:b/>
          <w:color w:val="0070C0"/>
          <w:szCs w:val="21"/>
        </w:rPr>
        <w:t>星形接法对称三相电路</w:t>
      </w:r>
    </w:p>
    <w:p w14:paraId="19E010D0" w14:textId="77777777" w:rsidR="00ED55EF" w:rsidRDefault="00AD75B9" w:rsidP="00ED55EF">
      <w:pPr>
        <w:spacing w:line="360" w:lineRule="auto"/>
        <w:ind w:firstLineChars="200" w:firstLine="420"/>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在</w:t>
      </w:r>
      <w:r w:rsidR="00904703">
        <w:rPr>
          <w:rFonts w:ascii="Times New Roman" w:hAnsi="Times New Roman" w:cs="Times New Roman" w:hint="eastAsia"/>
          <w:color w:val="000000" w:themeColor="text1"/>
          <w:szCs w:val="21"/>
        </w:rPr>
        <w:t>交流电路</w:t>
      </w:r>
      <w:r>
        <w:rPr>
          <w:rFonts w:ascii="Times New Roman" w:hAnsi="Times New Roman" w:cs="Times New Roman" w:hint="eastAsia"/>
          <w:color w:val="000000" w:themeColor="text1"/>
          <w:szCs w:val="21"/>
        </w:rPr>
        <w:t>实验台上连接</w:t>
      </w:r>
      <w:r w:rsidR="00904703">
        <w:rPr>
          <w:rFonts w:ascii="Times New Roman" w:hAnsi="Times New Roman" w:cs="Times New Roman" w:hint="eastAsia"/>
          <w:color w:val="000000" w:themeColor="text1"/>
          <w:szCs w:val="21"/>
        </w:rPr>
        <w:t>负载</w:t>
      </w:r>
      <w:r w:rsidR="00ED55EF">
        <w:rPr>
          <w:rFonts w:ascii="Times New Roman" w:hAnsi="Times New Roman" w:cs="Times New Roman" w:hint="eastAsia"/>
          <w:color w:val="000000" w:themeColor="text1"/>
          <w:szCs w:val="21"/>
        </w:rPr>
        <w:t>如图</w:t>
      </w:r>
      <w:r w:rsidR="00ED55EF">
        <w:rPr>
          <w:rFonts w:ascii="Times New Roman" w:hAnsi="Times New Roman" w:cs="Times New Roman" w:hint="eastAsia"/>
          <w:color w:val="000000" w:themeColor="text1"/>
          <w:szCs w:val="21"/>
        </w:rPr>
        <w:t>9-11</w:t>
      </w:r>
      <w:r w:rsidR="00ED55EF">
        <w:rPr>
          <w:rFonts w:ascii="Times New Roman" w:hAnsi="Times New Roman" w:cs="Times New Roman" w:hint="eastAsia"/>
          <w:color w:val="000000" w:themeColor="text1"/>
          <w:szCs w:val="21"/>
        </w:rPr>
        <w:t>所示</w:t>
      </w:r>
      <w:r>
        <w:rPr>
          <w:rFonts w:ascii="Times New Roman" w:hAnsi="Times New Roman" w:cs="Times New Roman" w:hint="eastAsia"/>
          <w:color w:val="000000" w:themeColor="text1"/>
          <w:szCs w:val="21"/>
        </w:rPr>
        <w:t>的</w:t>
      </w:r>
      <w:r w:rsidR="00904703">
        <w:rPr>
          <w:rFonts w:ascii="Times New Roman" w:hAnsi="Times New Roman" w:cs="Times New Roman" w:hint="eastAsia"/>
          <w:color w:val="000000" w:themeColor="text1"/>
          <w:szCs w:val="21"/>
        </w:rPr>
        <w:t>实验</w:t>
      </w:r>
      <w:r>
        <w:rPr>
          <w:rFonts w:ascii="Times New Roman" w:hAnsi="Times New Roman" w:cs="Times New Roman" w:hint="eastAsia"/>
          <w:color w:val="000000" w:themeColor="text1"/>
          <w:szCs w:val="21"/>
        </w:rPr>
        <w:t>电路。选用</w:t>
      </w:r>
      <w:r>
        <w:rPr>
          <w:rFonts w:ascii="Times New Roman" w:hAnsi="Times New Roman" w:cs="Times New Roman" w:hint="eastAsia"/>
          <w:color w:val="000000" w:themeColor="text1"/>
          <w:szCs w:val="21"/>
        </w:rPr>
        <w:t>220V</w:t>
      </w:r>
      <w:r>
        <w:rPr>
          <w:rFonts w:ascii="Times New Roman" w:hAnsi="Times New Roman" w:cs="Times New Roman" w:hint="eastAsia"/>
          <w:color w:val="000000" w:themeColor="text1"/>
          <w:szCs w:val="21"/>
        </w:rPr>
        <w:t>三相电源，分别测量并记录不接中线和接中线两种情况下的电压、电流有效值，将测量数据填入表</w:t>
      </w:r>
      <w:r>
        <w:rPr>
          <w:rFonts w:ascii="Times New Roman" w:hAnsi="Times New Roman" w:cs="Times New Roman" w:hint="eastAsia"/>
          <w:color w:val="000000" w:themeColor="text1"/>
          <w:szCs w:val="21"/>
        </w:rPr>
        <w:t>9-2</w:t>
      </w:r>
      <w:r>
        <w:rPr>
          <w:rFonts w:ascii="Times New Roman" w:hAnsi="Times New Roman" w:cs="Times New Roman" w:hint="eastAsia"/>
          <w:color w:val="000000" w:themeColor="text1"/>
          <w:szCs w:val="21"/>
        </w:rPr>
        <w:t>和表</w:t>
      </w:r>
      <w:r>
        <w:rPr>
          <w:rFonts w:ascii="Times New Roman" w:hAnsi="Times New Roman" w:cs="Times New Roman" w:hint="eastAsia"/>
          <w:color w:val="000000" w:themeColor="text1"/>
          <w:szCs w:val="21"/>
        </w:rPr>
        <w:t>9-3</w:t>
      </w:r>
      <w:r>
        <w:rPr>
          <w:rFonts w:ascii="Times New Roman" w:hAnsi="Times New Roman" w:cs="Times New Roman" w:hint="eastAsia"/>
          <w:color w:val="000000" w:themeColor="text1"/>
          <w:szCs w:val="21"/>
        </w:rPr>
        <w:t>中。</w:t>
      </w:r>
    </w:p>
    <w:bookmarkStart w:id="1" w:name="_Hlk43149132"/>
    <w:p w14:paraId="43F1C0F2" w14:textId="77777777" w:rsidR="00ED55EF" w:rsidRDefault="00AD75B9" w:rsidP="00ED55EF">
      <w:pPr>
        <w:spacing w:line="360" w:lineRule="auto"/>
        <w:jc w:val="center"/>
      </w:pPr>
      <w:r>
        <w:object w:dxaOrig="3131" w:dyaOrig="5132" w14:anchorId="7E4728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9pt;height:155.9pt" o:ole="">
            <v:imagedata r:id="rId11" o:title="" croptop="4777f" cropbottom="4419f"/>
          </v:shape>
          <o:OLEObject Type="Embed" ProgID="Visio.Drawing.11" ShapeID="_x0000_i1025" DrawAspect="Content" ObjectID="_1733350648" r:id="rId12"/>
        </w:object>
      </w:r>
      <w:bookmarkEnd w:id="1"/>
    </w:p>
    <w:p w14:paraId="2C83E566" w14:textId="77777777" w:rsidR="00ED55EF" w:rsidRPr="005B149B" w:rsidRDefault="00ED55EF" w:rsidP="00ED55EF">
      <w:pPr>
        <w:spacing w:line="360" w:lineRule="auto"/>
        <w:jc w:val="center"/>
        <w:rPr>
          <w:rFonts w:ascii="Times New Roman" w:hAnsi="Times New Roman" w:cs="Times New Roman"/>
          <w:szCs w:val="21"/>
        </w:rPr>
      </w:pPr>
      <w:r w:rsidRPr="0046243C">
        <w:rPr>
          <w:rFonts w:ascii="Times New Roman" w:hAnsi="Times New Roman" w:cs="Times New Roman"/>
          <w:szCs w:val="21"/>
        </w:rPr>
        <w:lastRenderedPageBreak/>
        <w:t>图</w:t>
      </w:r>
      <w:r>
        <w:rPr>
          <w:rFonts w:ascii="Times New Roman" w:hAnsi="Times New Roman" w:cs="Times New Roman" w:hint="eastAsia"/>
          <w:szCs w:val="21"/>
        </w:rPr>
        <w:t>9-11</w:t>
      </w:r>
      <w:r>
        <w:rPr>
          <w:rFonts w:ascii="Times New Roman" w:hAnsi="Times New Roman" w:cs="Times New Roman" w:hint="eastAsia"/>
          <w:szCs w:val="21"/>
        </w:rPr>
        <w:t>星形接法对称三相灯泡连接方式</w:t>
      </w:r>
    </w:p>
    <w:p w14:paraId="5B043998" w14:textId="77777777" w:rsidR="00AD75B9" w:rsidRDefault="00AD75B9" w:rsidP="00AD75B9">
      <w:pPr>
        <w:spacing w:line="360" w:lineRule="auto"/>
        <w:jc w:val="center"/>
        <w:rPr>
          <w:rFonts w:ascii="Times New Roman" w:hAnsi="Times New Roman" w:cs="Times New Roman"/>
          <w:color w:val="000000" w:themeColor="text1"/>
          <w:szCs w:val="21"/>
        </w:rPr>
      </w:pPr>
      <w:r w:rsidRPr="00AF1783">
        <w:rPr>
          <w:rFonts w:ascii="Times New Roman" w:hAnsi="Times New Roman" w:cs="Times New Roman"/>
          <w:color w:val="000000" w:themeColor="text1"/>
          <w:szCs w:val="21"/>
        </w:rPr>
        <w:t>表</w:t>
      </w:r>
      <w:r w:rsidRPr="00AF1783">
        <w:rPr>
          <w:rFonts w:ascii="Times New Roman" w:hAnsi="Times New Roman" w:cs="Times New Roman"/>
          <w:color w:val="000000" w:themeColor="text1"/>
          <w:szCs w:val="21"/>
        </w:rPr>
        <w:t>9-2</w:t>
      </w:r>
      <w:r>
        <w:rPr>
          <w:rFonts w:ascii="Times New Roman" w:hAnsi="Times New Roman" w:cs="Times New Roman" w:hint="eastAsia"/>
          <w:color w:val="000000" w:themeColor="text1"/>
          <w:szCs w:val="21"/>
        </w:rPr>
        <w:t>不接中性线情况下</w:t>
      </w:r>
      <w:r w:rsidRPr="00AF1783">
        <w:rPr>
          <w:rFonts w:ascii="Times New Roman" w:hAnsi="Times New Roman" w:cs="Times New Roman"/>
          <w:color w:val="000000" w:themeColor="text1"/>
          <w:szCs w:val="21"/>
        </w:rPr>
        <w:t>星形接法对称三相电路</w:t>
      </w:r>
    </w:p>
    <w:tbl>
      <w:tblPr>
        <w:tblStyle w:val="aa"/>
        <w:tblW w:w="0" w:type="auto"/>
        <w:jc w:val="center"/>
        <w:tblLook w:val="04A0" w:firstRow="1" w:lastRow="0" w:firstColumn="1" w:lastColumn="0" w:noHBand="0" w:noVBand="1"/>
      </w:tblPr>
      <w:tblGrid>
        <w:gridCol w:w="1129"/>
        <w:gridCol w:w="895"/>
        <w:gridCol w:w="896"/>
        <w:gridCol w:w="896"/>
        <w:gridCol w:w="896"/>
        <w:gridCol w:w="896"/>
        <w:gridCol w:w="896"/>
        <w:gridCol w:w="896"/>
      </w:tblGrid>
      <w:tr w:rsidR="00AD75B9" w14:paraId="0D9138D4" w14:textId="77777777" w:rsidTr="00B10D68">
        <w:trPr>
          <w:jc w:val="center"/>
        </w:trPr>
        <w:tc>
          <w:tcPr>
            <w:tcW w:w="1129" w:type="dxa"/>
          </w:tcPr>
          <w:p w14:paraId="4C225742" w14:textId="77777777" w:rsidR="00AD75B9" w:rsidRDefault="00AD75B9" w:rsidP="00B10D68">
            <w:pPr>
              <w:spacing w:line="360" w:lineRule="auto"/>
              <w:jc w:val="center"/>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测量值</w:t>
            </w:r>
          </w:p>
        </w:tc>
        <w:tc>
          <w:tcPr>
            <w:tcW w:w="895" w:type="dxa"/>
          </w:tcPr>
          <w:p w14:paraId="5C7A4D0D" w14:textId="77777777" w:rsidR="00AD75B9" w:rsidRDefault="00AD75B9" w:rsidP="00B10D68">
            <w:pPr>
              <w:spacing w:line="360" w:lineRule="auto"/>
              <w:jc w:val="center"/>
              <w:rPr>
                <w:rFonts w:ascii="Times New Roman" w:hAnsi="Times New Roman" w:cs="Times New Roman"/>
                <w:color w:val="000000" w:themeColor="text1"/>
                <w:szCs w:val="21"/>
              </w:rPr>
            </w:pPr>
            <w:r w:rsidRPr="00943C10">
              <w:rPr>
                <w:rFonts w:ascii="Times New Roman" w:hAnsi="Times New Roman" w:cs="Times New Roman"/>
                <w:position w:val="-10"/>
                <w:szCs w:val="21"/>
              </w:rPr>
              <w:object w:dxaOrig="400" w:dyaOrig="320" w14:anchorId="0AFBAA5B">
                <v:shape id="_x0000_i1026" type="#_x0000_t75" style="width:20.9pt;height:16.55pt" o:ole="">
                  <v:imagedata r:id="rId13" o:title=""/>
                </v:shape>
                <o:OLEObject Type="Embed" ProgID="Equation.DSMT4" ShapeID="_x0000_i1026" DrawAspect="Content" ObjectID="_1733350649" r:id="rId14"/>
              </w:object>
            </w:r>
          </w:p>
        </w:tc>
        <w:tc>
          <w:tcPr>
            <w:tcW w:w="896" w:type="dxa"/>
          </w:tcPr>
          <w:p w14:paraId="5AEACFE7" w14:textId="77777777" w:rsidR="00AD75B9" w:rsidRDefault="00AD75B9" w:rsidP="00B10D68">
            <w:pPr>
              <w:spacing w:line="360" w:lineRule="auto"/>
              <w:jc w:val="center"/>
              <w:rPr>
                <w:rFonts w:ascii="Times New Roman" w:hAnsi="Times New Roman" w:cs="Times New Roman"/>
                <w:color w:val="000000" w:themeColor="text1"/>
                <w:szCs w:val="21"/>
              </w:rPr>
            </w:pPr>
            <w:r w:rsidRPr="00B027E1">
              <w:rPr>
                <w:position w:val="-10"/>
              </w:rPr>
              <w:object w:dxaOrig="400" w:dyaOrig="320" w14:anchorId="73C32D10">
                <v:shape id="_x0000_i1027" type="#_x0000_t75" style="width:20.15pt;height:16.55pt" o:ole="">
                  <v:imagedata r:id="rId15" o:title=""/>
                </v:shape>
                <o:OLEObject Type="Embed" ProgID="Equation.DSMT4" ShapeID="_x0000_i1027" DrawAspect="Content" ObjectID="_1733350650" r:id="rId16"/>
              </w:object>
            </w:r>
          </w:p>
        </w:tc>
        <w:tc>
          <w:tcPr>
            <w:tcW w:w="896" w:type="dxa"/>
          </w:tcPr>
          <w:p w14:paraId="7D36A522" w14:textId="77777777" w:rsidR="00AD75B9" w:rsidRDefault="00AD75B9" w:rsidP="00B10D68">
            <w:pPr>
              <w:spacing w:line="360" w:lineRule="auto"/>
              <w:jc w:val="center"/>
              <w:rPr>
                <w:rFonts w:ascii="Times New Roman" w:hAnsi="Times New Roman" w:cs="Times New Roman"/>
                <w:color w:val="000000" w:themeColor="text1"/>
                <w:szCs w:val="21"/>
              </w:rPr>
            </w:pPr>
            <w:r w:rsidRPr="00B027E1">
              <w:rPr>
                <w:position w:val="-10"/>
              </w:rPr>
              <w:object w:dxaOrig="400" w:dyaOrig="320" w14:anchorId="21A4AE02">
                <v:shape id="_x0000_i1028" type="#_x0000_t75" style="width:20.15pt;height:16.55pt" o:ole="">
                  <v:imagedata r:id="rId17" o:title=""/>
                </v:shape>
                <o:OLEObject Type="Embed" ProgID="Equation.DSMT4" ShapeID="_x0000_i1028" DrawAspect="Content" ObjectID="_1733350651" r:id="rId18"/>
              </w:object>
            </w:r>
          </w:p>
        </w:tc>
        <w:tc>
          <w:tcPr>
            <w:tcW w:w="896" w:type="dxa"/>
          </w:tcPr>
          <w:p w14:paraId="346A0FD9" w14:textId="77777777" w:rsidR="00AD75B9" w:rsidRDefault="00AD75B9" w:rsidP="00B10D68">
            <w:pPr>
              <w:spacing w:line="360" w:lineRule="auto"/>
              <w:jc w:val="center"/>
              <w:rPr>
                <w:rFonts w:ascii="Times New Roman" w:hAnsi="Times New Roman" w:cs="Times New Roman"/>
                <w:color w:val="000000" w:themeColor="text1"/>
                <w:szCs w:val="21"/>
              </w:rPr>
            </w:pPr>
            <w:r w:rsidRPr="00B027E1">
              <w:rPr>
                <w:position w:val="-10"/>
              </w:rPr>
              <w:object w:dxaOrig="400" w:dyaOrig="320" w14:anchorId="45B44B7B">
                <v:shape id="_x0000_i1029" type="#_x0000_t75" style="width:20.15pt;height:16.55pt" o:ole="">
                  <v:imagedata r:id="rId19" o:title=""/>
                </v:shape>
                <o:OLEObject Type="Embed" ProgID="Equation.DSMT4" ShapeID="_x0000_i1029" DrawAspect="Content" ObjectID="_1733350652" r:id="rId20"/>
              </w:object>
            </w:r>
          </w:p>
        </w:tc>
        <w:tc>
          <w:tcPr>
            <w:tcW w:w="896" w:type="dxa"/>
          </w:tcPr>
          <w:p w14:paraId="63EED378" w14:textId="77777777" w:rsidR="00AD75B9" w:rsidRDefault="00AD75B9" w:rsidP="00B10D68">
            <w:pPr>
              <w:spacing w:line="360" w:lineRule="auto"/>
              <w:jc w:val="center"/>
              <w:rPr>
                <w:rFonts w:ascii="Times New Roman" w:hAnsi="Times New Roman" w:cs="Times New Roman"/>
                <w:color w:val="000000" w:themeColor="text1"/>
                <w:szCs w:val="21"/>
              </w:rPr>
            </w:pPr>
            <w:r w:rsidRPr="00B027E1">
              <w:rPr>
                <w:position w:val="-10"/>
              </w:rPr>
              <w:object w:dxaOrig="400" w:dyaOrig="320" w14:anchorId="30C095D6">
                <v:shape id="_x0000_i1030" type="#_x0000_t75" style="width:20.15pt;height:16.55pt" o:ole="">
                  <v:imagedata r:id="rId21" o:title=""/>
                </v:shape>
                <o:OLEObject Type="Embed" ProgID="Equation.DSMT4" ShapeID="_x0000_i1030" DrawAspect="Content" ObjectID="_1733350653" r:id="rId22"/>
              </w:object>
            </w:r>
          </w:p>
        </w:tc>
        <w:tc>
          <w:tcPr>
            <w:tcW w:w="896" w:type="dxa"/>
          </w:tcPr>
          <w:p w14:paraId="5C33820D" w14:textId="77777777" w:rsidR="00AD75B9" w:rsidRDefault="00AD75B9" w:rsidP="00B10D68">
            <w:pPr>
              <w:spacing w:line="360" w:lineRule="auto"/>
              <w:jc w:val="center"/>
              <w:rPr>
                <w:rFonts w:ascii="Times New Roman" w:hAnsi="Times New Roman" w:cs="Times New Roman"/>
                <w:color w:val="000000" w:themeColor="text1"/>
                <w:szCs w:val="21"/>
              </w:rPr>
            </w:pPr>
            <w:r w:rsidRPr="00B027E1">
              <w:rPr>
                <w:position w:val="-10"/>
              </w:rPr>
              <w:object w:dxaOrig="380" w:dyaOrig="320" w14:anchorId="6740F8A6">
                <v:shape id="_x0000_i1031" type="#_x0000_t75" style="width:18.7pt;height:16.55pt" o:ole="">
                  <v:imagedata r:id="rId23" o:title=""/>
                </v:shape>
                <o:OLEObject Type="Embed" ProgID="Equation.DSMT4" ShapeID="_x0000_i1031" DrawAspect="Content" ObjectID="_1733350654" r:id="rId24"/>
              </w:object>
            </w:r>
          </w:p>
        </w:tc>
        <w:tc>
          <w:tcPr>
            <w:tcW w:w="896" w:type="dxa"/>
          </w:tcPr>
          <w:p w14:paraId="3F11164C" w14:textId="77777777" w:rsidR="00AD75B9" w:rsidRDefault="00AD75B9" w:rsidP="00B10D68">
            <w:pPr>
              <w:spacing w:line="360" w:lineRule="auto"/>
              <w:jc w:val="center"/>
              <w:rPr>
                <w:rFonts w:ascii="Times New Roman" w:hAnsi="Times New Roman" w:cs="Times New Roman"/>
                <w:color w:val="000000" w:themeColor="text1"/>
                <w:szCs w:val="21"/>
              </w:rPr>
            </w:pPr>
            <w:r w:rsidRPr="00B027E1">
              <w:rPr>
                <w:position w:val="-10"/>
              </w:rPr>
              <w:object w:dxaOrig="440" w:dyaOrig="320" w14:anchorId="428FE434">
                <v:shape id="_x0000_i1032" type="#_x0000_t75" style="width:21.95pt;height:16.55pt" o:ole="">
                  <v:imagedata r:id="rId25" o:title=""/>
                </v:shape>
                <o:OLEObject Type="Embed" ProgID="Equation.DSMT4" ShapeID="_x0000_i1032" DrawAspect="Content" ObjectID="_1733350655" r:id="rId26"/>
              </w:object>
            </w:r>
          </w:p>
        </w:tc>
      </w:tr>
      <w:tr w:rsidR="00AD75B9" w14:paraId="6497915E" w14:textId="77777777" w:rsidTr="00B10D68">
        <w:trPr>
          <w:jc w:val="center"/>
        </w:trPr>
        <w:tc>
          <w:tcPr>
            <w:tcW w:w="1129" w:type="dxa"/>
          </w:tcPr>
          <w:p w14:paraId="173DE0FA" w14:textId="77777777" w:rsidR="00AD75B9" w:rsidRDefault="00AD75B9" w:rsidP="00B10D68">
            <w:pPr>
              <w:spacing w:line="360" w:lineRule="auto"/>
              <w:jc w:val="center"/>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测量结果</w:t>
            </w:r>
          </w:p>
        </w:tc>
        <w:tc>
          <w:tcPr>
            <w:tcW w:w="895" w:type="dxa"/>
          </w:tcPr>
          <w:p w14:paraId="3BECA6FF" w14:textId="353D5C97" w:rsidR="00AD75B9" w:rsidRDefault="000B0108" w:rsidP="00B10D68">
            <w:pPr>
              <w:spacing w:line="360" w:lineRule="auto"/>
              <w:jc w:val="center"/>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2</w:t>
            </w:r>
            <w:r>
              <w:rPr>
                <w:rFonts w:ascii="Times New Roman" w:hAnsi="Times New Roman" w:cs="Times New Roman"/>
                <w:color w:val="000000" w:themeColor="text1"/>
                <w:szCs w:val="21"/>
              </w:rPr>
              <w:t>20V</w:t>
            </w:r>
          </w:p>
        </w:tc>
        <w:tc>
          <w:tcPr>
            <w:tcW w:w="896" w:type="dxa"/>
          </w:tcPr>
          <w:p w14:paraId="00CF45C1" w14:textId="0E15E56D" w:rsidR="00AD75B9" w:rsidRDefault="000B0108" w:rsidP="00B10D68">
            <w:pPr>
              <w:spacing w:line="360" w:lineRule="auto"/>
              <w:jc w:val="center"/>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2</w:t>
            </w:r>
            <w:r>
              <w:rPr>
                <w:rFonts w:ascii="Times New Roman" w:hAnsi="Times New Roman" w:cs="Times New Roman"/>
                <w:color w:val="000000" w:themeColor="text1"/>
                <w:szCs w:val="21"/>
              </w:rPr>
              <w:t>20V</w:t>
            </w:r>
          </w:p>
        </w:tc>
        <w:tc>
          <w:tcPr>
            <w:tcW w:w="896" w:type="dxa"/>
          </w:tcPr>
          <w:p w14:paraId="2AB3AAAC" w14:textId="790F2E88" w:rsidR="00AD75B9" w:rsidRDefault="000B0108" w:rsidP="00B10D68">
            <w:pPr>
              <w:spacing w:line="360" w:lineRule="auto"/>
              <w:jc w:val="center"/>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2</w:t>
            </w:r>
            <w:r>
              <w:rPr>
                <w:rFonts w:ascii="Times New Roman" w:hAnsi="Times New Roman" w:cs="Times New Roman"/>
                <w:color w:val="000000" w:themeColor="text1"/>
                <w:szCs w:val="21"/>
              </w:rPr>
              <w:t>20V</w:t>
            </w:r>
          </w:p>
        </w:tc>
        <w:tc>
          <w:tcPr>
            <w:tcW w:w="896" w:type="dxa"/>
          </w:tcPr>
          <w:p w14:paraId="49A74CBF" w14:textId="5679107D" w:rsidR="00AD75B9" w:rsidRDefault="000B0108" w:rsidP="00B10D68">
            <w:pPr>
              <w:spacing w:line="360" w:lineRule="auto"/>
              <w:jc w:val="center"/>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3</w:t>
            </w:r>
            <w:r>
              <w:rPr>
                <w:rFonts w:ascii="Times New Roman" w:hAnsi="Times New Roman" w:cs="Times New Roman"/>
                <w:color w:val="000000" w:themeColor="text1"/>
                <w:szCs w:val="21"/>
              </w:rPr>
              <w:t>81V</w:t>
            </w:r>
          </w:p>
        </w:tc>
        <w:tc>
          <w:tcPr>
            <w:tcW w:w="896" w:type="dxa"/>
          </w:tcPr>
          <w:p w14:paraId="32380C93" w14:textId="7D7A79A0" w:rsidR="00AD75B9" w:rsidRDefault="000B0108" w:rsidP="00B10D68">
            <w:pPr>
              <w:spacing w:line="360" w:lineRule="auto"/>
              <w:jc w:val="center"/>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3</w:t>
            </w:r>
            <w:r>
              <w:rPr>
                <w:rFonts w:ascii="Times New Roman" w:hAnsi="Times New Roman" w:cs="Times New Roman"/>
                <w:color w:val="000000" w:themeColor="text1"/>
                <w:szCs w:val="21"/>
              </w:rPr>
              <w:t>81V</w:t>
            </w:r>
          </w:p>
        </w:tc>
        <w:tc>
          <w:tcPr>
            <w:tcW w:w="896" w:type="dxa"/>
          </w:tcPr>
          <w:p w14:paraId="2B4722A5" w14:textId="5E98F6BE" w:rsidR="00AD75B9" w:rsidRDefault="000B0108" w:rsidP="00B10D68">
            <w:pPr>
              <w:spacing w:line="360" w:lineRule="auto"/>
              <w:jc w:val="center"/>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3</w:t>
            </w:r>
            <w:r>
              <w:rPr>
                <w:rFonts w:ascii="Times New Roman" w:hAnsi="Times New Roman" w:cs="Times New Roman"/>
                <w:color w:val="000000" w:themeColor="text1"/>
                <w:szCs w:val="21"/>
              </w:rPr>
              <w:t>81V</w:t>
            </w:r>
          </w:p>
        </w:tc>
        <w:tc>
          <w:tcPr>
            <w:tcW w:w="896" w:type="dxa"/>
          </w:tcPr>
          <w:p w14:paraId="6308D31B" w14:textId="2D3ECE89" w:rsidR="00AD75B9" w:rsidRDefault="000B0108" w:rsidP="00B10D68">
            <w:pPr>
              <w:spacing w:line="360" w:lineRule="auto"/>
              <w:jc w:val="center"/>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0</w:t>
            </w:r>
            <w:r>
              <w:rPr>
                <w:rFonts w:ascii="Times New Roman" w:hAnsi="Times New Roman" w:cs="Times New Roman"/>
                <w:color w:val="000000" w:themeColor="text1"/>
                <w:szCs w:val="21"/>
              </w:rPr>
              <w:t>V</w:t>
            </w:r>
          </w:p>
        </w:tc>
      </w:tr>
    </w:tbl>
    <w:p w14:paraId="25B0A5D5" w14:textId="77777777" w:rsidR="00AD75B9" w:rsidRPr="00943C10" w:rsidRDefault="00AD75B9" w:rsidP="00E6292C">
      <w:pPr>
        <w:spacing w:beforeLines="50" w:before="156" w:line="360" w:lineRule="auto"/>
        <w:jc w:val="center"/>
        <w:rPr>
          <w:rFonts w:ascii="Times New Roman" w:hAnsi="Times New Roman" w:cs="Times New Roman"/>
          <w:color w:val="000000" w:themeColor="text1"/>
          <w:szCs w:val="21"/>
        </w:rPr>
      </w:pPr>
      <w:r w:rsidRPr="00AF1783">
        <w:rPr>
          <w:rFonts w:ascii="Times New Roman" w:hAnsi="Times New Roman" w:cs="Times New Roman"/>
          <w:color w:val="000000" w:themeColor="text1"/>
          <w:szCs w:val="21"/>
        </w:rPr>
        <w:t>表</w:t>
      </w:r>
      <w:r w:rsidRPr="00AF1783">
        <w:rPr>
          <w:rFonts w:ascii="Times New Roman" w:hAnsi="Times New Roman" w:cs="Times New Roman"/>
          <w:color w:val="000000" w:themeColor="text1"/>
          <w:szCs w:val="21"/>
        </w:rPr>
        <w:t>9-</w:t>
      </w:r>
      <w:r>
        <w:rPr>
          <w:rFonts w:ascii="Times New Roman" w:hAnsi="Times New Roman" w:cs="Times New Roman"/>
          <w:color w:val="000000" w:themeColor="text1"/>
          <w:szCs w:val="21"/>
        </w:rPr>
        <w:t xml:space="preserve">3 </w:t>
      </w:r>
      <w:r>
        <w:rPr>
          <w:rFonts w:ascii="Times New Roman" w:hAnsi="Times New Roman" w:cs="Times New Roman" w:hint="eastAsia"/>
          <w:color w:val="000000" w:themeColor="text1"/>
          <w:szCs w:val="21"/>
        </w:rPr>
        <w:t>接中性线情况下</w:t>
      </w:r>
      <w:r w:rsidRPr="00AF1783">
        <w:rPr>
          <w:rFonts w:ascii="Times New Roman" w:hAnsi="Times New Roman" w:cs="Times New Roman"/>
          <w:color w:val="000000" w:themeColor="text1"/>
          <w:szCs w:val="21"/>
        </w:rPr>
        <w:t>星形接法对称三相电路</w:t>
      </w:r>
    </w:p>
    <w:tbl>
      <w:tblPr>
        <w:tblStyle w:val="aa"/>
        <w:tblW w:w="0" w:type="auto"/>
        <w:tblLook w:val="04A0" w:firstRow="1" w:lastRow="0" w:firstColumn="1" w:lastColumn="0" w:noHBand="0" w:noVBand="1"/>
      </w:tblPr>
      <w:tblGrid>
        <w:gridCol w:w="1129"/>
        <w:gridCol w:w="895"/>
        <w:gridCol w:w="896"/>
        <w:gridCol w:w="896"/>
        <w:gridCol w:w="896"/>
        <w:gridCol w:w="896"/>
        <w:gridCol w:w="896"/>
        <w:gridCol w:w="896"/>
        <w:gridCol w:w="896"/>
      </w:tblGrid>
      <w:tr w:rsidR="00AD75B9" w14:paraId="19FADC55" w14:textId="77777777" w:rsidTr="00B10D68">
        <w:tc>
          <w:tcPr>
            <w:tcW w:w="1129" w:type="dxa"/>
          </w:tcPr>
          <w:p w14:paraId="04D69853" w14:textId="77777777" w:rsidR="00AD75B9" w:rsidRDefault="00AD75B9" w:rsidP="00B10D68">
            <w:pPr>
              <w:spacing w:line="360" w:lineRule="auto"/>
              <w:jc w:val="center"/>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测量值</w:t>
            </w:r>
          </w:p>
        </w:tc>
        <w:tc>
          <w:tcPr>
            <w:tcW w:w="895" w:type="dxa"/>
          </w:tcPr>
          <w:p w14:paraId="379E679E" w14:textId="77777777" w:rsidR="00AD75B9" w:rsidRDefault="00AD75B9" w:rsidP="00B10D68">
            <w:pPr>
              <w:spacing w:line="360" w:lineRule="auto"/>
              <w:jc w:val="center"/>
              <w:rPr>
                <w:rFonts w:ascii="Times New Roman" w:hAnsi="Times New Roman" w:cs="Times New Roman"/>
                <w:color w:val="000000" w:themeColor="text1"/>
                <w:szCs w:val="21"/>
              </w:rPr>
            </w:pPr>
            <w:r w:rsidRPr="00943C10">
              <w:rPr>
                <w:rFonts w:ascii="Times New Roman" w:hAnsi="Times New Roman" w:cs="Times New Roman"/>
                <w:position w:val="-10"/>
                <w:szCs w:val="21"/>
              </w:rPr>
              <w:object w:dxaOrig="400" w:dyaOrig="320" w14:anchorId="253267F3">
                <v:shape id="_x0000_i1033" type="#_x0000_t75" style="width:20.9pt;height:16.55pt" o:ole="">
                  <v:imagedata r:id="rId13" o:title=""/>
                </v:shape>
                <o:OLEObject Type="Embed" ProgID="Equation.DSMT4" ShapeID="_x0000_i1033" DrawAspect="Content" ObjectID="_1733350656" r:id="rId27"/>
              </w:object>
            </w:r>
          </w:p>
        </w:tc>
        <w:tc>
          <w:tcPr>
            <w:tcW w:w="896" w:type="dxa"/>
          </w:tcPr>
          <w:p w14:paraId="52F9EC78" w14:textId="77777777" w:rsidR="00AD75B9" w:rsidRDefault="00AD75B9" w:rsidP="00B10D68">
            <w:pPr>
              <w:spacing w:line="360" w:lineRule="auto"/>
              <w:jc w:val="center"/>
              <w:rPr>
                <w:rFonts w:ascii="Times New Roman" w:hAnsi="Times New Roman" w:cs="Times New Roman"/>
                <w:color w:val="000000" w:themeColor="text1"/>
                <w:szCs w:val="21"/>
              </w:rPr>
            </w:pPr>
            <w:r w:rsidRPr="00B027E1">
              <w:rPr>
                <w:position w:val="-10"/>
              </w:rPr>
              <w:object w:dxaOrig="400" w:dyaOrig="320" w14:anchorId="19CA8C94">
                <v:shape id="_x0000_i1034" type="#_x0000_t75" style="width:20.15pt;height:16.55pt" o:ole="">
                  <v:imagedata r:id="rId15" o:title=""/>
                </v:shape>
                <o:OLEObject Type="Embed" ProgID="Equation.DSMT4" ShapeID="_x0000_i1034" DrawAspect="Content" ObjectID="_1733350657" r:id="rId28"/>
              </w:object>
            </w:r>
          </w:p>
        </w:tc>
        <w:tc>
          <w:tcPr>
            <w:tcW w:w="896" w:type="dxa"/>
          </w:tcPr>
          <w:p w14:paraId="58F189CA" w14:textId="77777777" w:rsidR="00AD75B9" w:rsidRDefault="00AD75B9" w:rsidP="00B10D68">
            <w:pPr>
              <w:spacing w:line="360" w:lineRule="auto"/>
              <w:jc w:val="center"/>
              <w:rPr>
                <w:rFonts w:ascii="Times New Roman" w:hAnsi="Times New Roman" w:cs="Times New Roman"/>
                <w:color w:val="000000" w:themeColor="text1"/>
                <w:szCs w:val="21"/>
              </w:rPr>
            </w:pPr>
            <w:r w:rsidRPr="00B027E1">
              <w:rPr>
                <w:position w:val="-10"/>
              </w:rPr>
              <w:object w:dxaOrig="400" w:dyaOrig="320" w14:anchorId="0A7FBF31">
                <v:shape id="_x0000_i1035" type="#_x0000_t75" style="width:20.15pt;height:16.55pt" o:ole="">
                  <v:imagedata r:id="rId17" o:title=""/>
                </v:shape>
                <o:OLEObject Type="Embed" ProgID="Equation.DSMT4" ShapeID="_x0000_i1035" DrawAspect="Content" ObjectID="_1733350658" r:id="rId29"/>
              </w:object>
            </w:r>
          </w:p>
        </w:tc>
        <w:tc>
          <w:tcPr>
            <w:tcW w:w="896" w:type="dxa"/>
          </w:tcPr>
          <w:p w14:paraId="453FEE30" w14:textId="77777777" w:rsidR="00AD75B9" w:rsidRDefault="00AD75B9" w:rsidP="00B10D68">
            <w:pPr>
              <w:spacing w:line="360" w:lineRule="auto"/>
              <w:jc w:val="center"/>
              <w:rPr>
                <w:rFonts w:ascii="Times New Roman" w:hAnsi="Times New Roman" w:cs="Times New Roman"/>
                <w:color w:val="000000" w:themeColor="text1"/>
                <w:szCs w:val="21"/>
              </w:rPr>
            </w:pPr>
            <w:r w:rsidRPr="00B027E1">
              <w:rPr>
                <w:position w:val="-10"/>
              </w:rPr>
              <w:object w:dxaOrig="400" w:dyaOrig="320" w14:anchorId="61D681D5">
                <v:shape id="_x0000_i1036" type="#_x0000_t75" style="width:20.15pt;height:16.55pt" o:ole="">
                  <v:imagedata r:id="rId19" o:title=""/>
                </v:shape>
                <o:OLEObject Type="Embed" ProgID="Equation.DSMT4" ShapeID="_x0000_i1036" DrawAspect="Content" ObjectID="_1733350659" r:id="rId30"/>
              </w:object>
            </w:r>
          </w:p>
        </w:tc>
        <w:tc>
          <w:tcPr>
            <w:tcW w:w="896" w:type="dxa"/>
          </w:tcPr>
          <w:p w14:paraId="40A17F2E" w14:textId="77777777" w:rsidR="00AD75B9" w:rsidRDefault="00AD75B9" w:rsidP="00B10D68">
            <w:pPr>
              <w:spacing w:line="360" w:lineRule="auto"/>
              <w:jc w:val="center"/>
              <w:rPr>
                <w:rFonts w:ascii="Times New Roman" w:hAnsi="Times New Roman" w:cs="Times New Roman"/>
                <w:color w:val="000000" w:themeColor="text1"/>
                <w:szCs w:val="21"/>
              </w:rPr>
            </w:pPr>
            <w:r w:rsidRPr="00B027E1">
              <w:rPr>
                <w:position w:val="-10"/>
              </w:rPr>
              <w:object w:dxaOrig="400" w:dyaOrig="320" w14:anchorId="7D3FA9B5">
                <v:shape id="_x0000_i1037" type="#_x0000_t75" style="width:20.15pt;height:16.55pt" o:ole="">
                  <v:imagedata r:id="rId21" o:title=""/>
                </v:shape>
                <o:OLEObject Type="Embed" ProgID="Equation.DSMT4" ShapeID="_x0000_i1037" DrawAspect="Content" ObjectID="_1733350660" r:id="rId31"/>
              </w:object>
            </w:r>
          </w:p>
        </w:tc>
        <w:tc>
          <w:tcPr>
            <w:tcW w:w="896" w:type="dxa"/>
          </w:tcPr>
          <w:p w14:paraId="0E98D617" w14:textId="77777777" w:rsidR="00AD75B9" w:rsidRDefault="00AD75B9" w:rsidP="00B10D68">
            <w:pPr>
              <w:spacing w:line="360" w:lineRule="auto"/>
              <w:jc w:val="center"/>
              <w:rPr>
                <w:rFonts w:ascii="Times New Roman" w:hAnsi="Times New Roman" w:cs="Times New Roman"/>
                <w:color w:val="000000" w:themeColor="text1"/>
                <w:szCs w:val="21"/>
              </w:rPr>
            </w:pPr>
            <w:r w:rsidRPr="00B027E1">
              <w:rPr>
                <w:position w:val="-10"/>
              </w:rPr>
              <w:object w:dxaOrig="380" w:dyaOrig="320" w14:anchorId="0E5E8316">
                <v:shape id="_x0000_i1038" type="#_x0000_t75" style="width:18.7pt;height:16.55pt" o:ole="">
                  <v:imagedata r:id="rId23" o:title=""/>
                </v:shape>
                <o:OLEObject Type="Embed" ProgID="Equation.DSMT4" ShapeID="_x0000_i1038" DrawAspect="Content" ObjectID="_1733350661" r:id="rId32"/>
              </w:object>
            </w:r>
          </w:p>
        </w:tc>
        <w:tc>
          <w:tcPr>
            <w:tcW w:w="896" w:type="dxa"/>
          </w:tcPr>
          <w:p w14:paraId="1859E3AF" w14:textId="77777777" w:rsidR="00AD75B9" w:rsidRDefault="00AD75B9" w:rsidP="00B10D68">
            <w:pPr>
              <w:spacing w:line="360" w:lineRule="auto"/>
              <w:jc w:val="center"/>
              <w:rPr>
                <w:rFonts w:ascii="Times New Roman" w:hAnsi="Times New Roman" w:cs="Times New Roman"/>
                <w:color w:val="000000" w:themeColor="text1"/>
                <w:szCs w:val="21"/>
              </w:rPr>
            </w:pPr>
            <w:r w:rsidRPr="00B027E1">
              <w:rPr>
                <w:position w:val="-10"/>
              </w:rPr>
              <w:object w:dxaOrig="440" w:dyaOrig="320" w14:anchorId="5AD7A00F">
                <v:shape id="_x0000_i1039" type="#_x0000_t75" style="width:21.95pt;height:16.55pt" o:ole="">
                  <v:imagedata r:id="rId25" o:title=""/>
                </v:shape>
                <o:OLEObject Type="Embed" ProgID="Equation.DSMT4" ShapeID="_x0000_i1039" DrawAspect="Content" ObjectID="_1733350662" r:id="rId33"/>
              </w:object>
            </w:r>
          </w:p>
        </w:tc>
        <w:tc>
          <w:tcPr>
            <w:tcW w:w="896" w:type="dxa"/>
          </w:tcPr>
          <w:p w14:paraId="4B80744F" w14:textId="77777777" w:rsidR="00AD75B9" w:rsidRDefault="00AD75B9" w:rsidP="00B10D68">
            <w:pPr>
              <w:spacing w:line="360" w:lineRule="auto"/>
              <w:jc w:val="center"/>
              <w:rPr>
                <w:rFonts w:ascii="Times New Roman" w:hAnsi="Times New Roman" w:cs="Times New Roman"/>
                <w:color w:val="000000" w:themeColor="text1"/>
                <w:szCs w:val="21"/>
              </w:rPr>
            </w:pPr>
            <w:r w:rsidRPr="00B027E1">
              <w:rPr>
                <w:position w:val="-10"/>
              </w:rPr>
              <w:object w:dxaOrig="380" w:dyaOrig="320" w14:anchorId="1D243AB7">
                <v:shape id="_x0000_i1040" type="#_x0000_t75" style="width:18.7pt;height:16.55pt" o:ole="">
                  <v:imagedata r:id="rId34" o:title=""/>
                </v:shape>
                <o:OLEObject Type="Embed" ProgID="Equation.DSMT4" ShapeID="_x0000_i1040" DrawAspect="Content" ObjectID="_1733350663" r:id="rId35"/>
              </w:object>
            </w:r>
          </w:p>
        </w:tc>
      </w:tr>
      <w:tr w:rsidR="00AD75B9" w14:paraId="610F9E13" w14:textId="77777777" w:rsidTr="00B10D68">
        <w:tc>
          <w:tcPr>
            <w:tcW w:w="1129" w:type="dxa"/>
          </w:tcPr>
          <w:p w14:paraId="47E3765B" w14:textId="77777777" w:rsidR="00AD75B9" w:rsidRDefault="00AD75B9" w:rsidP="00B10D68">
            <w:pPr>
              <w:spacing w:line="360" w:lineRule="auto"/>
              <w:jc w:val="center"/>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测量结果</w:t>
            </w:r>
          </w:p>
        </w:tc>
        <w:tc>
          <w:tcPr>
            <w:tcW w:w="895" w:type="dxa"/>
          </w:tcPr>
          <w:p w14:paraId="7C4053DA" w14:textId="5D862CBE" w:rsidR="00AD75B9" w:rsidRDefault="000B0108" w:rsidP="00B10D68">
            <w:pPr>
              <w:spacing w:line="360" w:lineRule="auto"/>
              <w:jc w:val="center"/>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2</w:t>
            </w:r>
            <w:r>
              <w:rPr>
                <w:rFonts w:ascii="Times New Roman" w:hAnsi="Times New Roman" w:cs="Times New Roman"/>
                <w:color w:val="000000" w:themeColor="text1"/>
                <w:szCs w:val="21"/>
              </w:rPr>
              <w:t>20V</w:t>
            </w:r>
          </w:p>
        </w:tc>
        <w:tc>
          <w:tcPr>
            <w:tcW w:w="896" w:type="dxa"/>
          </w:tcPr>
          <w:p w14:paraId="4ADDC762" w14:textId="7F6F6018" w:rsidR="00AD75B9" w:rsidRDefault="000B0108" w:rsidP="00B10D68">
            <w:pPr>
              <w:spacing w:line="360" w:lineRule="auto"/>
              <w:jc w:val="center"/>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2</w:t>
            </w:r>
            <w:r>
              <w:rPr>
                <w:rFonts w:ascii="Times New Roman" w:hAnsi="Times New Roman" w:cs="Times New Roman"/>
                <w:color w:val="000000" w:themeColor="text1"/>
                <w:szCs w:val="21"/>
              </w:rPr>
              <w:t>20V</w:t>
            </w:r>
          </w:p>
        </w:tc>
        <w:tc>
          <w:tcPr>
            <w:tcW w:w="896" w:type="dxa"/>
          </w:tcPr>
          <w:p w14:paraId="3936D7BD" w14:textId="6EC66836" w:rsidR="00AD75B9" w:rsidRDefault="000B0108" w:rsidP="00B10D68">
            <w:pPr>
              <w:spacing w:line="360" w:lineRule="auto"/>
              <w:jc w:val="center"/>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2</w:t>
            </w:r>
            <w:r>
              <w:rPr>
                <w:rFonts w:ascii="Times New Roman" w:hAnsi="Times New Roman" w:cs="Times New Roman"/>
                <w:color w:val="000000" w:themeColor="text1"/>
                <w:szCs w:val="21"/>
              </w:rPr>
              <w:t>20V</w:t>
            </w:r>
          </w:p>
        </w:tc>
        <w:tc>
          <w:tcPr>
            <w:tcW w:w="896" w:type="dxa"/>
          </w:tcPr>
          <w:p w14:paraId="07FF3F09" w14:textId="4C98C43F" w:rsidR="00AD75B9" w:rsidRDefault="000B0108" w:rsidP="00B10D68">
            <w:pPr>
              <w:spacing w:line="360" w:lineRule="auto"/>
              <w:jc w:val="center"/>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3</w:t>
            </w:r>
            <w:r>
              <w:rPr>
                <w:rFonts w:ascii="Times New Roman" w:hAnsi="Times New Roman" w:cs="Times New Roman"/>
                <w:color w:val="000000" w:themeColor="text1"/>
                <w:szCs w:val="21"/>
              </w:rPr>
              <w:t>81V</w:t>
            </w:r>
          </w:p>
        </w:tc>
        <w:tc>
          <w:tcPr>
            <w:tcW w:w="896" w:type="dxa"/>
          </w:tcPr>
          <w:p w14:paraId="6621F9C9" w14:textId="1BAD7CA1" w:rsidR="00AD75B9" w:rsidRDefault="000B0108" w:rsidP="00B10D68">
            <w:pPr>
              <w:spacing w:line="360" w:lineRule="auto"/>
              <w:jc w:val="center"/>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3</w:t>
            </w:r>
            <w:r>
              <w:rPr>
                <w:rFonts w:ascii="Times New Roman" w:hAnsi="Times New Roman" w:cs="Times New Roman"/>
                <w:color w:val="000000" w:themeColor="text1"/>
                <w:szCs w:val="21"/>
              </w:rPr>
              <w:t>81V</w:t>
            </w:r>
          </w:p>
        </w:tc>
        <w:tc>
          <w:tcPr>
            <w:tcW w:w="896" w:type="dxa"/>
          </w:tcPr>
          <w:p w14:paraId="407872BB" w14:textId="6992FADC" w:rsidR="00AD75B9" w:rsidRDefault="000B0108" w:rsidP="00B10D68">
            <w:pPr>
              <w:spacing w:line="360" w:lineRule="auto"/>
              <w:jc w:val="center"/>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3</w:t>
            </w:r>
            <w:r>
              <w:rPr>
                <w:rFonts w:ascii="Times New Roman" w:hAnsi="Times New Roman" w:cs="Times New Roman"/>
                <w:color w:val="000000" w:themeColor="text1"/>
                <w:szCs w:val="21"/>
              </w:rPr>
              <w:t>81V</w:t>
            </w:r>
          </w:p>
        </w:tc>
        <w:tc>
          <w:tcPr>
            <w:tcW w:w="896" w:type="dxa"/>
          </w:tcPr>
          <w:p w14:paraId="67D63A2F" w14:textId="46AEC9F9" w:rsidR="00AD75B9" w:rsidRDefault="000B0108" w:rsidP="00B10D68">
            <w:pPr>
              <w:spacing w:line="360" w:lineRule="auto"/>
              <w:jc w:val="center"/>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0</w:t>
            </w:r>
            <w:r>
              <w:rPr>
                <w:rFonts w:ascii="Times New Roman" w:hAnsi="Times New Roman" w:cs="Times New Roman"/>
                <w:color w:val="000000" w:themeColor="text1"/>
                <w:szCs w:val="21"/>
              </w:rPr>
              <w:t>V</w:t>
            </w:r>
          </w:p>
        </w:tc>
        <w:tc>
          <w:tcPr>
            <w:tcW w:w="896" w:type="dxa"/>
          </w:tcPr>
          <w:p w14:paraId="20831D81" w14:textId="3A873F8E" w:rsidR="00AD75B9" w:rsidRDefault="000B0108" w:rsidP="00B10D68">
            <w:pPr>
              <w:spacing w:line="360" w:lineRule="auto"/>
              <w:jc w:val="center"/>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0</w:t>
            </w:r>
            <w:r>
              <w:rPr>
                <w:rFonts w:ascii="Times New Roman" w:hAnsi="Times New Roman" w:cs="Times New Roman"/>
                <w:color w:val="000000" w:themeColor="text1"/>
                <w:szCs w:val="21"/>
              </w:rPr>
              <w:t>A</w:t>
            </w:r>
          </w:p>
        </w:tc>
      </w:tr>
    </w:tbl>
    <w:p w14:paraId="2F30324B" w14:textId="77777777" w:rsidR="00ED55EF" w:rsidRPr="00F23610" w:rsidRDefault="00ED55EF" w:rsidP="00ED55EF">
      <w:pPr>
        <w:pStyle w:val="af0"/>
        <w:numPr>
          <w:ilvl w:val="0"/>
          <w:numId w:val="10"/>
        </w:numPr>
        <w:spacing w:line="360" w:lineRule="auto"/>
        <w:ind w:firstLineChars="0"/>
        <w:rPr>
          <w:rFonts w:ascii="Times New Roman" w:hAnsi="Times New Roman" w:cs="Times New Roman"/>
          <w:b/>
          <w:vanish/>
          <w:color w:val="0070C0"/>
          <w:szCs w:val="21"/>
        </w:rPr>
      </w:pPr>
    </w:p>
    <w:p w14:paraId="67063698" w14:textId="77777777" w:rsidR="00ED55EF" w:rsidRPr="00F23610" w:rsidRDefault="00ED55EF" w:rsidP="00ED55EF">
      <w:pPr>
        <w:pStyle w:val="af0"/>
        <w:numPr>
          <w:ilvl w:val="1"/>
          <w:numId w:val="10"/>
        </w:numPr>
        <w:spacing w:line="360" w:lineRule="auto"/>
        <w:ind w:firstLineChars="0"/>
        <w:rPr>
          <w:rFonts w:ascii="Times New Roman" w:hAnsi="Times New Roman" w:cs="Times New Roman"/>
          <w:b/>
          <w:vanish/>
          <w:color w:val="0070C0"/>
          <w:szCs w:val="21"/>
        </w:rPr>
      </w:pPr>
    </w:p>
    <w:p w14:paraId="74694CC4" w14:textId="77777777" w:rsidR="00ED55EF" w:rsidRPr="00F23610" w:rsidRDefault="00ED55EF" w:rsidP="00ED55EF">
      <w:pPr>
        <w:pStyle w:val="af0"/>
        <w:numPr>
          <w:ilvl w:val="1"/>
          <w:numId w:val="10"/>
        </w:numPr>
        <w:spacing w:line="360" w:lineRule="auto"/>
        <w:ind w:firstLineChars="0"/>
        <w:rPr>
          <w:rFonts w:ascii="Times New Roman" w:hAnsi="Times New Roman" w:cs="Times New Roman"/>
          <w:b/>
          <w:vanish/>
          <w:color w:val="0070C0"/>
          <w:szCs w:val="21"/>
        </w:rPr>
      </w:pPr>
    </w:p>
    <w:p w14:paraId="06B2FC75" w14:textId="77777777" w:rsidR="00ED55EF" w:rsidRPr="00F23610" w:rsidRDefault="00ED55EF" w:rsidP="00ED55EF">
      <w:pPr>
        <w:pStyle w:val="af0"/>
        <w:numPr>
          <w:ilvl w:val="1"/>
          <w:numId w:val="10"/>
        </w:numPr>
        <w:spacing w:line="360" w:lineRule="auto"/>
        <w:ind w:firstLineChars="0"/>
        <w:rPr>
          <w:rFonts w:ascii="Times New Roman" w:hAnsi="Times New Roman" w:cs="Times New Roman"/>
          <w:b/>
          <w:vanish/>
          <w:color w:val="0070C0"/>
          <w:szCs w:val="21"/>
        </w:rPr>
      </w:pPr>
    </w:p>
    <w:p w14:paraId="1B8BD4B8" w14:textId="77777777" w:rsidR="00ED55EF" w:rsidRPr="00F23610" w:rsidRDefault="00ED55EF" w:rsidP="00ED55EF">
      <w:pPr>
        <w:pStyle w:val="af0"/>
        <w:numPr>
          <w:ilvl w:val="1"/>
          <w:numId w:val="10"/>
        </w:numPr>
        <w:spacing w:line="360" w:lineRule="auto"/>
        <w:ind w:firstLineChars="0"/>
        <w:rPr>
          <w:rFonts w:ascii="Times New Roman" w:hAnsi="Times New Roman" w:cs="Times New Roman"/>
          <w:b/>
          <w:vanish/>
          <w:color w:val="0070C0"/>
          <w:szCs w:val="21"/>
        </w:rPr>
      </w:pPr>
    </w:p>
    <w:p w14:paraId="5E6C63DE" w14:textId="77777777" w:rsidR="00ED55EF" w:rsidRPr="00F23610" w:rsidRDefault="00ED55EF" w:rsidP="00ED55EF">
      <w:pPr>
        <w:pStyle w:val="af0"/>
        <w:numPr>
          <w:ilvl w:val="1"/>
          <w:numId w:val="10"/>
        </w:numPr>
        <w:spacing w:line="360" w:lineRule="auto"/>
        <w:ind w:firstLineChars="0"/>
        <w:rPr>
          <w:rFonts w:ascii="Times New Roman" w:hAnsi="Times New Roman" w:cs="Times New Roman"/>
          <w:b/>
          <w:vanish/>
          <w:color w:val="0070C0"/>
          <w:szCs w:val="21"/>
        </w:rPr>
      </w:pPr>
    </w:p>
    <w:p w14:paraId="7F40315B" w14:textId="77777777" w:rsidR="00ED55EF" w:rsidRPr="00F23610" w:rsidRDefault="00ED55EF" w:rsidP="00ED55EF">
      <w:pPr>
        <w:pStyle w:val="af0"/>
        <w:numPr>
          <w:ilvl w:val="2"/>
          <w:numId w:val="10"/>
        </w:numPr>
        <w:spacing w:line="360" w:lineRule="auto"/>
        <w:ind w:firstLineChars="0"/>
        <w:rPr>
          <w:rFonts w:ascii="Times New Roman" w:hAnsi="Times New Roman" w:cs="Times New Roman"/>
          <w:b/>
          <w:vanish/>
          <w:color w:val="0070C0"/>
          <w:szCs w:val="21"/>
        </w:rPr>
      </w:pPr>
    </w:p>
    <w:p w14:paraId="5CB27DF9" w14:textId="77777777" w:rsidR="00AD75B9" w:rsidRDefault="00AD75B9" w:rsidP="003C1FE3">
      <w:pPr>
        <w:spacing w:line="360" w:lineRule="auto"/>
        <w:rPr>
          <w:rFonts w:ascii="Times New Roman" w:hAnsi="Times New Roman" w:cs="Times New Roman"/>
          <w:b/>
          <w:color w:val="0070C0"/>
          <w:szCs w:val="21"/>
        </w:rPr>
      </w:pPr>
    </w:p>
    <w:p w14:paraId="4697947F" w14:textId="77777777" w:rsidR="00ED55EF" w:rsidRPr="003C1FE3" w:rsidRDefault="003C1FE3" w:rsidP="003C1FE3">
      <w:pPr>
        <w:spacing w:line="360" w:lineRule="auto"/>
        <w:rPr>
          <w:rFonts w:ascii="Times New Roman" w:hAnsi="Times New Roman" w:cs="Times New Roman"/>
          <w:b/>
          <w:color w:val="0070C0"/>
          <w:szCs w:val="21"/>
        </w:rPr>
      </w:pPr>
      <w:r>
        <w:rPr>
          <w:rFonts w:ascii="Times New Roman" w:hAnsi="Times New Roman" w:cs="Times New Roman" w:hint="eastAsia"/>
          <w:b/>
          <w:color w:val="0070C0"/>
          <w:szCs w:val="21"/>
        </w:rPr>
        <w:t>2.</w:t>
      </w:r>
      <w:r w:rsidR="00711507">
        <w:rPr>
          <w:rFonts w:ascii="Times New Roman" w:hAnsi="Times New Roman" w:cs="Times New Roman" w:hint="eastAsia"/>
          <w:b/>
          <w:color w:val="0070C0"/>
          <w:szCs w:val="21"/>
        </w:rPr>
        <w:t>星形接法不对称三相电路</w:t>
      </w:r>
    </w:p>
    <w:p w14:paraId="40289A36" w14:textId="77777777" w:rsidR="00ED55EF" w:rsidRPr="00D033D6" w:rsidRDefault="00904703" w:rsidP="00ED55EF">
      <w:pPr>
        <w:spacing w:line="360" w:lineRule="auto"/>
        <w:ind w:firstLineChars="200" w:firstLine="420"/>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在交流电路实验台上连接</w:t>
      </w:r>
      <w:r w:rsidRPr="00E6292C">
        <w:rPr>
          <w:rFonts w:ascii="Times New Roman" w:hAnsi="Times New Roman" w:cs="Times New Roman" w:hint="eastAsia"/>
          <w:strike/>
          <w:color w:val="000000" w:themeColor="text1"/>
          <w:szCs w:val="21"/>
          <w:highlight w:val="cyan"/>
        </w:rPr>
        <w:t>负载如</w:t>
      </w:r>
      <w:r>
        <w:rPr>
          <w:rFonts w:ascii="Times New Roman" w:hAnsi="Times New Roman" w:cs="Times New Roman" w:hint="eastAsia"/>
          <w:color w:val="000000" w:themeColor="text1"/>
          <w:szCs w:val="21"/>
        </w:rPr>
        <w:t>图</w:t>
      </w:r>
      <w:r>
        <w:rPr>
          <w:rFonts w:ascii="Times New Roman" w:hAnsi="Times New Roman" w:cs="Times New Roman" w:hint="eastAsia"/>
          <w:color w:val="000000" w:themeColor="text1"/>
          <w:szCs w:val="21"/>
        </w:rPr>
        <w:t>9-12</w:t>
      </w:r>
      <w:r>
        <w:rPr>
          <w:rFonts w:ascii="Times New Roman" w:hAnsi="Times New Roman" w:cs="Times New Roman" w:hint="eastAsia"/>
          <w:color w:val="000000" w:themeColor="text1"/>
          <w:szCs w:val="21"/>
        </w:rPr>
        <w:t>所示的实验电路（</w:t>
      </w:r>
      <w:r w:rsidRPr="00AF1783">
        <w:rPr>
          <w:rFonts w:ascii="Times New Roman" w:hAnsi="Times New Roman" w:cs="Times New Roman"/>
          <w:color w:val="000000" w:themeColor="text1"/>
          <w:szCs w:val="21"/>
        </w:rPr>
        <w:t>A</w:t>
      </w:r>
      <w:r w:rsidRPr="00AF1783">
        <w:rPr>
          <w:rFonts w:ascii="Times New Roman" w:hAnsi="Times New Roman" w:cs="Times New Roman"/>
          <w:color w:val="000000" w:themeColor="text1"/>
          <w:szCs w:val="21"/>
        </w:rPr>
        <w:t>相</w:t>
      </w:r>
      <w:r>
        <w:rPr>
          <w:rFonts w:ascii="Times New Roman" w:hAnsi="Times New Roman" w:cs="Times New Roman" w:hint="eastAsia"/>
          <w:color w:val="000000" w:themeColor="text1"/>
          <w:szCs w:val="21"/>
        </w:rPr>
        <w:t>断开</w:t>
      </w:r>
      <w:r w:rsidRPr="00AF1783">
        <w:rPr>
          <w:rFonts w:ascii="Times New Roman" w:hAnsi="Times New Roman" w:cs="Times New Roman"/>
          <w:color w:val="000000" w:themeColor="text1"/>
          <w:szCs w:val="21"/>
        </w:rPr>
        <w:t>一个灯泡</w:t>
      </w:r>
      <w:r>
        <w:rPr>
          <w:rFonts w:ascii="Times New Roman" w:hAnsi="Times New Roman" w:cs="Times New Roman" w:hint="eastAsia"/>
          <w:color w:val="000000" w:themeColor="text1"/>
          <w:szCs w:val="21"/>
        </w:rPr>
        <w:t>）。选用</w:t>
      </w:r>
      <w:r>
        <w:rPr>
          <w:rFonts w:ascii="Times New Roman" w:hAnsi="Times New Roman" w:cs="Times New Roman" w:hint="eastAsia"/>
          <w:color w:val="000000" w:themeColor="text1"/>
          <w:szCs w:val="21"/>
        </w:rPr>
        <w:t>220V</w:t>
      </w:r>
      <w:r>
        <w:rPr>
          <w:rFonts w:ascii="Times New Roman" w:hAnsi="Times New Roman" w:cs="Times New Roman" w:hint="eastAsia"/>
          <w:color w:val="000000" w:themeColor="text1"/>
          <w:szCs w:val="21"/>
        </w:rPr>
        <w:t>三相电源，分别测量并记录不接中线和接中线两种情况下的电压、电流有效值，将测量数据填入表</w:t>
      </w:r>
      <w:r>
        <w:rPr>
          <w:rFonts w:ascii="Times New Roman" w:hAnsi="Times New Roman" w:cs="Times New Roman" w:hint="eastAsia"/>
          <w:color w:val="000000" w:themeColor="text1"/>
          <w:szCs w:val="21"/>
        </w:rPr>
        <w:t>9-4</w:t>
      </w:r>
      <w:r>
        <w:rPr>
          <w:rFonts w:ascii="Times New Roman" w:hAnsi="Times New Roman" w:cs="Times New Roman" w:hint="eastAsia"/>
          <w:color w:val="000000" w:themeColor="text1"/>
          <w:szCs w:val="21"/>
        </w:rPr>
        <w:t>和表</w:t>
      </w:r>
      <w:r>
        <w:rPr>
          <w:rFonts w:ascii="Times New Roman" w:hAnsi="Times New Roman" w:cs="Times New Roman" w:hint="eastAsia"/>
          <w:color w:val="000000" w:themeColor="text1"/>
          <w:szCs w:val="21"/>
        </w:rPr>
        <w:t>9-5</w:t>
      </w:r>
      <w:r>
        <w:rPr>
          <w:rFonts w:ascii="Times New Roman" w:hAnsi="Times New Roman" w:cs="Times New Roman" w:hint="eastAsia"/>
          <w:color w:val="000000" w:themeColor="text1"/>
          <w:szCs w:val="21"/>
        </w:rPr>
        <w:t>中。</w:t>
      </w:r>
    </w:p>
    <w:p w14:paraId="70B0EDCB" w14:textId="77777777" w:rsidR="00ED55EF" w:rsidRDefault="00ED55EF" w:rsidP="00ED55EF">
      <w:pPr>
        <w:spacing w:line="360" w:lineRule="auto"/>
        <w:jc w:val="center"/>
      </w:pPr>
      <w:r>
        <w:object w:dxaOrig="3131" w:dyaOrig="5132" w14:anchorId="11ED3B1A">
          <v:shape id="_x0000_i1041" type="#_x0000_t75" style="width:141.85pt;height:200.15pt" o:ole="">
            <v:imagedata r:id="rId36" o:title="" croptop="4777f" cropbottom="4419f"/>
          </v:shape>
          <o:OLEObject Type="Embed" ProgID="Visio.Drawing.11" ShapeID="_x0000_i1041" DrawAspect="Content" ObjectID="_1733350664" r:id="rId37"/>
        </w:object>
      </w:r>
    </w:p>
    <w:p w14:paraId="4E9F7F54" w14:textId="77777777" w:rsidR="00ED55EF" w:rsidRPr="005B149B" w:rsidRDefault="00ED55EF" w:rsidP="00E6292C">
      <w:pPr>
        <w:spacing w:afterLines="50" w:after="156" w:line="360" w:lineRule="auto"/>
        <w:jc w:val="center"/>
        <w:rPr>
          <w:rFonts w:ascii="Times New Roman" w:hAnsi="Times New Roman" w:cs="Times New Roman"/>
          <w:szCs w:val="21"/>
        </w:rPr>
      </w:pPr>
      <w:r w:rsidRPr="0046243C">
        <w:rPr>
          <w:rFonts w:ascii="Times New Roman" w:hAnsi="Times New Roman" w:cs="Times New Roman"/>
          <w:szCs w:val="21"/>
        </w:rPr>
        <w:t>图</w:t>
      </w:r>
      <w:r>
        <w:rPr>
          <w:rFonts w:ascii="Times New Roman" w:hAnsi="Times New Roman" w:cs="Times New Roman" w:hint="eastAsia"/>
          <w:szCs w:val="21"/>
        </w:rPr>
        <w:t>9-1</w:t>
      </w:r>
      <w:r>
        <w:rPr>
          <w:rFonts w:ascii="Times New Roman" w:hAnsi="Times New Roman" w:cs="Times New Roman"/>
          <w:szCs w:val="21"/>
        </w:rPr>
        <w:t xml:space="preserve">2 </w:t>
      </w:r>
      <w:r>
        <w:rPr>
          <w:rFonts w:ascii="Times New Roman" w:hAnsi="Times New Roman" w:cs="Times New Roman" w:hint="eastAsia"/>
          <w:szCs w:val="21"/>
        </w:rPr>
        <w:t>星形接法不对称三相灯泡连接方式</w:t>
      </w:r>
    </w:p>
    <w:p w14:paraId="57E499A6" w14:textId="77777777" w:rsidR="00904703" w:rsidRDefault="00904703" w:rsidP="00904703">
      <w:pPr>
        <w:spacing w:line="360" w:lineRule="auto"/>
        <w:jc w:val="center"/>
        <w:rPr>
          <w:rFonts w:ascii="Times New Roman" w:hAnsi="Times New Roman" w:cs="Times New Roman"/>
          <w:color w:val="000000" w:themeColor="text1"/>
          <w:szCs w:val="21"/>
        </w:rPr>
      </w:pPr>
      <w:r w:rsidRPr="00AF1783">
        <w:rPr>
          <w:rFonts w:ascii="Times New Roman" w:hAnsi="Times New Roman" w:cs="Times New Roman"/>
          <w:color w:val="000000" w:themeColor="text1"/>
          <w:szCs w:val="21"/>
        </w:rPr>
        <w:t>表</w:t>
      </w:r>
      <w:r w:rsidRPr="00AF1783">
        <w:rPr>
          <w:rFonts w:ascii="Times New Roman" w:hAnsi="Times New Roman" w:cs="Times New Roman"/>
          <w:color w:val="000000" w:themeColor="text1"/>
          <w:szCs w:val="21"/>
        </w:rPr>
        <w:t>9-</w:t>
      </w:r>
      <w:r>
        <w:rPr>
          <w:rFonts w:ascii="Times New Roman" w:hAnsi="Times New Roman" w:cs="Times New Roman"/>
          <w:color w:val="000000" w:themeColor="text1"/>
          <w:szCs w:val="21"/>
        </w:rPr>
        <w:t xml:space="preserve">4 </w:t>
      </w:r>
      <w:r>
        <w:rPr>
          <w:rFonts w:ascii="Times New Roman" w:hAnsi="Times New Roman" w:cs="Times New Roman" w:hint="eastAsia"/>
          <w:color w:val="000000" w:themeColor="text1"/>
          <w:szCs w:val="21"/>
        </w:rPr>
        <w:t>不接中性线情况下</w:t>
      </w:r>
      <w:r w:rsidRPr="00AF1783">
        <w:rPr>
          <w:rFonts w:ascii="Times New Roman" w:hAnsi="Times New Roman" w:cs="Times New Roman"/>
          <w:color w:val="000000" w:themeColor="text1"/>
          <w:szCs w:val="21"/>
        </w:rPr>
        <w:t>星形接法</w:t>
      </w:r>
      <w:r w:rsidR="00E61447">
        <w:rPr>
          <w:rFonts w:ascii="Times New Roman" w:hAnsi="Times New Roman" w:cs="Times New Roman" w:hint="eastAsia"/>
          <w:color w:val="000000" w:themeColor="text1"/>
          <w:szCs w:val="21"/>
        </w:rPr>
        <w:t>不</w:t>
      </w:r>
      <w:r w:rsidRPr="00AF1783">
        <w:rPr>
          <w:rFonts w:ascii="Times New Roman" w:hAnsi="Times New Roman" w:cs="Times New Roman"/>
          <w:color w:val="000000" w:themeColor="text1"/>
          <w:szCs w:val="21"/>
        </w:rPr>
        <w:t>对称三相电路</w:t>
      </w:r>
    </w:p>
    <w:tbl>
      <w:tblPr>
        <w:tblStyle w:val="aa"/>
        <w:tblW w:w="0" w:type="auto"/>
        <w:jc w:val="center"/>
        <w:tblLook w:val="04A0" w:firstRow="1" w:lastRow="0" w:firstColumn="1" w:lastColumn="0" w:noHBand="0" w:noVBand="1"/>
      </w:tblPr>
      <w:tblGrid>
        <w:gridCol w:w="1129"/>
        <w:gridCol w:w="895"/>
        <w:gridCol w:w="896"/>
        <w:gridCol w:w="896"/>
        <w:gridCol w:w="896"/>
        <w:gridCol w:w="896"/>
        <w:gridCol w:w="896"/>
        <w:gridCol w:w="896"/>
      </w:tblGrid>
      <w:tr w:rsidR="00904703" w14:paraId="6F32D3F6" w14:textId="77777777" w:rsidTr="00B10D68">
        <w:trPr>
          <w:jc w:val="center"/>
        </w:trPr>
        <w:tc>
          <w:tcPr>
            <w:tcW w:w="1129" w:type="dxa"/>
          </w:tcPr>
          <w:p w14:paraId="77E750DD" w14:textId="77777777" w:rsidR="00904703" w:rsidRDefault="00904703" w:rsidP="00B10D68">
            <w:pPr>
              <w:spacing w:line="360" w:lineRule="auto"/>
              <w:jc w:val="center"/>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测量值</w:t>
            </w:r>
          </w:p>
        </w:tc>
        <w:tc>
          <w:tcPr>
            <w:tcW w:w="895" w:type="dxa"/>
          </w:tcPr>
          <w:p w14:paraId="00162D25" w14:textId="77777777" w:rsidR="00904703" w:rsidRDefault="00904703" w:rsidP="00B10D68">
            <w:pPr>
              <w:spacing w:line="360" w:lineRule="auto"/>
              <w:jc w:val="center"/>
              <w:rPr>
                <w:rFonts w:ascii="Times New Roman" w:hAnsi="Times New Roman" w:cs="Times New Roman"/>
                <w:color w:val="000000" w:themeColor="text1"/>
                <w:szCs w:val="21"/>
              </w:rPr>
            </w:pPr>
            <w:r w:rsidRPr="00943C10">
              <w:rPr>
                <w:rFonts w:ascii="Times New Roman" w:hAnsi="Times New Roman" w:cs="Times New Roman"/>
                <w:position w:val="-10"/>
                <w:szCs w:val="21"/>
              </w:rPr>
              <w:object w:dxaOrig="400" w:dyaOrig="320" w14:anchorId="550105E6">
                <v:shape id="_x0000_i1042" type="#_x0000_t75" style="width:20.9pt;height:16.55pt" o:ole="">
                  <v:imagedata r:id="rId13" o:title=""/>
                </v:shape>
                <o:OLEObject Type="Embed" ProgID="Equation.DSMT4" ShapeID="_x0000_i1042" DrawAspect="Content" ObjectID="_1733350665" r:id="rId38"/>
              </w:object>
            </w:r>
          </w:p>
        </w:tc>
        <w:tc>
          <w:tcPr>
            <w:tcW w:w="896" w:type="dxa"/>
          </w:tcPr>
          <w:p w14:paraId="6DCE857B" w14:textId="77777777" w:rsidR="00904703" w:rsidRDefault="00904703" w:rsidP="00B10D68">
            <w:pPr>
              <w:spacing w:line="360" w:lineRule="auto"/>
              <w:jc w:val="center"/>
              <w:rPr>
                <w:rFonts w:ascii="Times New Roman" w:hAnsi="Times New Roman" w:cs="Times New Roman"/>
                <w:color w:val="000000" w:themeColor="text1"/>
                <w:szCs w:val="21"/>
              </w:rPr>
            </w:pPr>
            <w:r w:rsidRPr="00B027E1">
              <w:rPr>
                <w:position w:val="-10"/>
              </w:rPr>
              <w:object w:dxaOrig="400" w:dyaOrig="320" w14:anchorId="234C1DE6">
                <v:shape id="_x0000_i1043" type="#_x0000_t75" style="width:20.15pt;height:16.55pt" o:ole="">
                  <v:imagedata r:id="rId15" o:title=""/>
                </v:shape>
                <o:OLEObject Type="Embed" ProgID="Equation.DSMT4" ShapeID="_x0000_i1043" DrawAspect="Content" ObjectID="_1733350666" r:id="rId39"/>
              </w:object>
            </w:r>
          </w:p>
        </w:tc>
        <w:tc>
          <w:tcPr>
            <w:tcW w:w="896" w:type="dxa"/>
          </w:tcPr>
          <w:p w14:paraId="26E3C3DC" w14:textId="77777777" w:rsidR="00904703" w:rsidRDefault="00904703" w:rsidP="00B10D68">
            <w:pPr>
              <w:spacing w:line="360" w:lineRule="auto"/>
              <w:jc w:val="center"/>
              <w:rPr>
                <w:rFonts w:ascii="Times New Roman" w:hAnsi="Times New Roman" w:cs="Times New Roman"/>
                <w:color w:val="000000" w:themeColor="text1"/>
                <w:szCs w:val="21"/>
              </w:rPr>
            </w:pPr>
            <w:r w:rsidRPr="00B027E1">
              <w:rPr>
                <w:position w:val="-10"/>
              </w:rPr>
              <w:object w:dxaOrig="400" w:dyaOrig="320" w14:anchorId="3A23D620">
                <v:shape id="_x0000_i1044" type="#_x0000_t75" style="width:20.15pt;height:16.55pt" o:ole="">
                  <v:imagedata r:id="rId17" o:title=""/>
                </v:shape>
                <o:OLEObject Type="Embed" ProgID="Equation.DSMT4" ShapeID="_x0000_i1044" DrawAspect="Content" ObjectID="_1733350667" r:id="rId40"/>
              </w:object>
            </w:r>
          </w:p>
        </w:tc>
        <w:tc>
          <w:tcPr>
            <w:tcW w:w="896" w:type="dxa"/>
          </w:tcPr>
          <w:p w14:paraId="0ADDA013" w14:textId="77777777" w:rsidR="00904703" w:rsidRDefault="00904703" w:rsidP="00B10D68">
            <w:pPr>
              <w:spacing w:line="360" w:lineRule="auto"/>
              <w:jc w:val="center"/>
              <w:rPr>
                <w:rFonts w:ascii="Times New Roman" w:hAnsi="Times New Roman" w:cs="Times New Roman"/>
                <w:color w:val="000000" w:themeColor="text1"/>
                <w:szCs w:val="21"/>
              </w:rPr>
            </w:pPr>
            <w:r w:rsidRPr="00B027E1">
              <w:rPr>
                <w:position w:val="-10"/>
              </w:rPr>
              <w:object w:dxaOrig="400" w:dyaOrig="320" w14:anchorId="0BDA4DBD">
                <v:shape id="_x0000_i1045" type="#_x0000_t75" style="width:20.15pt;height:16.55pt" o:ole="">
                  <v:imagedata r:id="rId19" o:title=""/>
                </v:shape>
                <o:OLEObject Type="Embed" ProgID="Equation.DSMT4" ShapeID="_x0000_i1045" DrawAspect="Content" ObjectID="_1733350668" r:id="rId41"/>
              </w:object>
            </w:r>
          </w:p>
        </w:tc>
        <w:tc>
          <w:tcPr>
            <w:tcW w:w="896" w:type="dxa"/>
          </w:tcPr>
          <w:p w14:paraId="7352A183" w14:textId="77777777" w:rsidR="00904703" w:rsidRDefault="00904703" w:rsidP="00B10D68">
            <w:pPr>
              <w:spacing w:line="360" w:lineRule="auto"/>
              <w:jc w:val="center"/>
              <w:rPr>
                <w:rFonts w:ascii="Times New Roman" w:hAnsi="Times New Roman" w:cs="Times New Roman"/>
                <w:color w:val="000000" w:themeColor="text1"/>
                <w:szCs w:val="21"/>
              </w:rPr>
            </w:pPr>
            <w:r w:rsidRPr="00B027E1">
              <w:rPr>
                <w:position w:val="-10"/>
              </w:rPr>
              <w:object w:dxaOrig="400" w:dyaOrig="320" w14:anchorId="50E50368">
                <v:shape id="_x0000_i1046" type="#_x0000_t75" style="width:20.15pt;height:16.55pt" o:ole="">
                  <v:imagedata r:id="rId21" o:title=""/>
                </v:shape>
                <o:OLEObject Type="Embed" ProgID="Equation.DSMT4" ShapeID="_x0000_i1046" DrawAspect="Content" ObjectID="_1733350669" r:id="rId42"/>
              </w:object>
            </w:r>
          </w:p>
        </w:tc>
        <w:tc>
          <w:tcPr>
            <w:tcW w:w="896" w:type="dxa"/>
          </w:tcPr>
          <w:p w14:paraId="440B09AA" w14:textId="77777777" w:rsidR="00904703" w:rsidRDefault="00904703" w:rsidP="00B10D68">
            <w:pPr>
              <w:spacing w:line="360" w:lineRule="auto"/>
              <w:jc w:val="center"/>
              <w:rPr>
                <w:rFonts w:ascii="Times New Roman" w:hAnsi="Times New Roman" w:cs="Times New Roman"/>
                <w:color w:val="000000" w:themeColor="text1"/>
                <w:szCs w:val="21"/>
              </w:rPr>
            </w:pPr>
            <w:r w:rsidRPr="00B027E1">
              <w:rPr>
                <w:position w:val="-10"/>
              </w:rPr>
              <w:object w:dxaOrig="380" w:dyaOrig="320" w14:anchorId="7CC08C03">
                <v:shape id="_x0000_i1047" type="#_x0000_t75" style="width:18.7pt;height:16.55pt" o:ole="">
                  <v:imagedata r:id="rId23" o:title=""/>
                </v:shape>
                <o:OLEObject Type="Embed" ProgID="Equation.DSMT4" ShapeID="_x0000_i1047" DrawAspect="Content" ObjectID="_1733350670" r:id="rId43"/>
              </w:object>
            </w:r>
          </w:p>
        </w:tc>
        <w:tc>
          <w:tcPr>
            <w:tcW w:w="896" w:type="dxa"/>
          </w:tcPr>
          <w:p w14:paraId="767E87F6" w14:textId="77777777" w:rsidR="00904703" w:rsidRDefault="00904703" w:rsidP="00B10D68">
            <w:pPr>
              <w:spacing w:line="360" w:lineRule="auto"/>
              <w:jc w:val="center"/>
              <w:rPr>
                <w:rFonts w:ascii="Times New Roman" w:hAnsi="Times New Roman" w:cs="Times New Roman"/>
                <w:color w:val="000000" w:themeColor="text1"/>
                <w:szCs w:val="21"/>
              </w:rPr>
            </w:pPr>
            <w:r w:rsidRPr="00B027E1">
              <w:rPr>
                <w:position w:val="-10"/>
              </w:rPr>
              <w:object w:dxaOrig="440" w:dyaOrig="320" w14:anchorId="01C84A20">
                <v:shape id="_x0000_i1048" type="#_x0000_t75" style="width:21.95pt;height:16.55pt" o:ole="">
                  <v:imagedata r:id="rId25" o:title=""/>
                </v:shape>
                <o:OLEObject Type="Embed" ProgID="Equation.DSMT4" ShapeID="_x0000_i1048" DrawAspect="Content" ObjectID="_1733350671" r:id="rId44"/>
              </w:object>
            </w:r>
          </w:p>
        </w:tc>
      </w:tr>
      <w:tr w:rsidR="00236F27" w14:paraId="67C99A26" w14:textId="77777777" w:rsidTr="00B10D68">
        <w:trPr>
          <w:jc w:val="center"/>
        </w:trPr>
        <w:tc>
          <w:tcPr>
            <w:tcW w:w="1129" w:type="dxa"/>
          </w:tcPr>
          <w:p w14:paraId="0BFA7E47" w14:textId="77777777" w:rsidR="00236F27" w:rsidRDefault="00236F27" w:rsidP="00236F27">
            <w:pPr>
              <w:spacing w:line="360" w:lineRule="auto"/>
              <w:jc w:val="center"/>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测量结果</w:t>
            </w:r>
          </w:p>
        </w:tc>
        <w:tc>
          <w:tcPr>
            <w:tcW w:w="895" w:type="dxa"/>
          </w:tcPr>
          <w:p w14:paraId="23CB31A7" w14:textId="271B9F88" w:rsidR="00236F27" w:rsidRDefault="00236F27" w:rsidP="00236F27">
            <w:pPr>
              <w:spacing w:line="360" w:lineRule="auto"/>
              <w:jc w:val="center"/>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247V</w:t>
            </w:r>
          </w:p>
        </w:tc>
        <w:tc>
          <w:tcPr>
            <w:tcW w:w="896" w:type="dxa"/>
          </w:tcPr>
          <w:p w14:paraId="453C8E90" w14:textId="69C3F3AE" w:rsidR="00236F27" w:rsidRDefault="00236F27" w:rsidP="00236F27">
            <w:pPr>
              <w:spacing w:line="360" w:lineRule="auto"/>
              <w:jc w:val="center"/>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208V</w:t>
            </w:r>
          </w:p>
        </w:tc>
        <w:tc>
          <w:tcPr>
            <w:tcW w:w="896" w:type="dxa"/>
          </w:tcPr>
          <w:p w14:paraId="3F35FB4F" w14:textId="1D683ACC" w:rsidR="00236F27" w:rsidRDefault="00236F27" w:rsidP="00236F27">
            <w:pPr>
              <w:spacing w:line="360" w:lineRule="auto"/>
              <w:jc w:val="center"/>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208V</w:t>
            </w:r>
          </w:p>
        </w:tc>
        <w:tc>
          <w:tcPr>
            <w:tcW w:w="896" w:type="dxa"/>
          </w:tcPr>
          <w:p w14:paraId="14F6ED1A" w14:textId="42A45CC1" w:rsidR="00236F27" w:rsidRDefault="00236F27" w:rsidP="00236F27">
            <w:pPr>
              <w:spacing w:line="360" w:lineRule="auto"/>
              <w:jc w:val="center"/>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381V</w:t>
            </w:r>
          </w:p>
        </w:tc>
        <w:tc>
          <w:tcPr>
            <w:tcW w:w="896" w:type="dxa"/>
          </w:tcPr>
          <w:p w14:paraId="5FF2CB65" w14:textId="36873E3E" w:rsidR="00236F27" w:rsidRDefault="00236F27" w:rsidP="00236F27">
            <w:pPr>
              <w:spacing w:line="360" w:lineRule="auto"/>
              <w:jc w:val="center"/>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381V</w:t>
            </w:r>
          </w:p>
        </w:tc>
        <w:tc>
          <w:tcPr>
            <w:tcW w:w="896" w:type="dxa"/>
          </w:tcPr>
          <w:p w14:paraId="0071D071" w14:textId="7D6B9A19" w:rsidR="00236F27" w:rsidRDefault="00236F27" w:rsidP="00236F27">
            <w:pPr>
              <w:spacing w:line="360" w:lineRule="auto"/>
              <w:jc w:val="center"/>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381V</w:t>
            </w:r>
          </w:p>
        </w:tc>
        <w:tc>
          <w:tcPr>
            <w:tcW w:w="896" w:type="dxa"/>
          </w:tcPr>
          <w:p w14:paraId="29561DFF" w14:textId="2403BF86" w:rsidR="00236F27" w:rsidRDefault="00236F27" w:rsidP="00236F27">
            <w:pPr>
              <w:spacing w:line="360" w:lineRule="auto"/>
              <w:jc w:val="center"/>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27.5V</w:t>
            </w:r>
          </w:p>
        </w:tc>
      </w:tr>
    </w:tbl>
    <w:p w14:paraId="3C2B9955" w14:textId="77777777" w:rsidR="00904703" w:rsidRPr="00943C10" w:rsidRDefault="00904703" w:rsidP="00E6292C">
      <w:pPr>
        <w:spacing w:beforeLines="50" w:before="156" w:line="360" w:lineRule="auto"/>
        <w:jc w:val="center"/>
        <w:rPr>
          <w:rFonts w:ascii="Times New Roman" w:hAnsi="Times New Roman" w:cs="Times New Roman"/>
          <w:color w:val="000000" w:themeColor="text1"/>
          <w:szCs w:val="21"/>
        </w:rPr>
      </w:pPr>
      <w:r w:rsidRPr="00AF1783">
        <w:rPr>
          <w:rFonts w:ascii="Times New Roman" w:hAnsi="Times New Roman" w:cs="Times New Roman"/>
          <w:color w:val="000000" w:themeColor="text1"/>
          <w:szCs w:val="21"/>
        </w:rPr>
        <w:t>表</w:t>
      </w:r>
      <w:r w:rsidRPr="00AF1783">
        <w:rPr>
          <w:rFonts w:ascii="Times New Roman" w:hAnsi="Times New Roman" w:cs="Times New Roman"/>
          <w:color w:val="000000" w:themeColor="text1"/>
          <w:szCs w:val="21"/>
        </w:rPr>
        <w:t>9-</w:t>
      </w:r>
      <w:r>
        <w:rPr>
          <w:rFonts w:ascii="Times New Roman" w:hAnsi="Times New Roman" w:cs="Times New Roman"/>
          <w:color w:val="000000" w:themeColor="text1"/>
          <w:szCs w:val="21"/>
        </w:rPr>
        <w:t xml:space="preserve">5 </w:t>
      </w:r>
      <w:r>
        <w:rPr>
          <w:rFonts w:ascii="Times New Roman" w:hAnsi="Times New Roman" w:cs="Times New Roman" w:hint="eastAsia"/>
          <w:color w:val="000000" w:themeColor="text1"/>
          <w:szCs w:val="21"/>
        </w:rPr>
        <w:t>接中性线情况下</w:t>
      </w:r>
      <w:r w:rsidRPr="00AF1783">
        <w:rPr>
          <w:rFonts w:ascii="Times New Roman" w:hAnsi="Times New Roman" w:cs="Times New Roman"/>
          <w:color w:val="000000" w:themeColor="text1"/>
          <w:szCs w:val="21"/>
        </w:rPr>
        <w:t>星形接法</w:t>
      </w:r>
      <w:r w:rsidR="00E61447">
        <w:rPr>
          <w:rFonts w:ascii="Times New Roman" w:hAnsi="Times New Roman" w:cs="Times New Roman" w:hint="eastAsia"/>
          <w:color w:val="000000" w:themeColor="text1"/>
          <w:szCs w:val="21"/>
        </w:rPr>
        <w:t>不</w:t>
      </w:r>
      <w:r w:rsidRPr="00AF1783">
        <w:rPr>
          <w:rFonts w:ascii="Times New Roman" w:hAnsi="Times New Roman" w:cs="Times New Roman"/>
          <w:color w:val="000000" w:themeColor="text1"/>
          <w:szCs w:val="21"/>
        </w:rPr>
        <w:t>对称三相电路</w:t>
      </w:r>
    </w:p>
    <w:tbl>
      <w:tblPr>
        <w:tblStyle w:val="aa"/>
        <w:tblW w:w="0" w:type="auto"/>
        <w:tblLook w:val="04A0" w:firstRow="1" w:lastRow="0" w:firstColumn="1" w:lastColumn="0" w:noHBand="0" w:noVBand="1"/>
      </w:tblPr>
      <w:tblGrid>
        <w:gridCol w:w="1127"/>
        <w:gridCol w:w="894"/>
        <w:gridCol w:w="896"/>
        <w:gridCol w:w="896"/>
        <w:gridCol w:w="896"/>
        <w:gridCol w:w="896"/>
        <w:gridCol w:w="896"/>
        <w:gridCol w:w="896"/>
        <w:gridCol w:w="899"/>
      </w:tblGrid>
      <w:tr w:rsidR="00904703" w14:paraId="043243BA" w14:textId="77777777" w:rsidTr="00B10D68">
        <w:tc>
          <w:tcPr>
            <w:tcW w:w="1129" w:type="dxa"/>
          </w:tcPr>
          <w:p w14:paraId="6FA614DD" w14:textId="77777777" w:rsidR="00904703" w:rsidRDefault="00904703" w:rsidP="00B10D68">
            <w:pPr>
              <w:spacing w:line="360" w:lineRule="auto"/>
              <w:jc w:val="center"/>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测量值</w:t>
            </w:r>
          </w:p>
        </w:tc>
        <w:tc>
          <w:tcPr>
            <w:tcW w:w="895" w:type="dxa"/>
          </w:tcPr>
          <w:p w14:paraId="517B4AF6" w14:textId="77777777" w:rsidR="00904703" w:rsidRDefault="00904703" w:rsidP="00B10D68">
            <w:pPr>
              <w:spacing w:line="360" w:lineRule="auto"/>
              <w:jc w:val="center"/>
              <w:rPr>
                <w:rFonts w:ascii="Times New Roman" w:hAnsi="Times New Roman" w:cs="Times New Roman"/>
                <w:color w:val="000000" w:themeColor="text1"/>
                <w:szCs w:val="21"/>
              </w:rPr>
            </w:pPr>
            <w:r w:rsidRPr="00943C10">
              <w:rPr>
                <w:rFonts w:ascii="Times New Roman" w:hAnsi="Times New Roman" w:cs="Times New Roman"/>
                <w:position w:val="-10"/>
                <w:szCs w:val="21"/>
              </w:rPr>
              <w:object w:dxaOrig="400" w:dyaOrig="320" w14:anchorId="7BD06AFD">
                <v:shape id="_x0000_i1049" type="#_x0000_t75" style="width:20.9pt;height:16.55pt" o:ole="">
                  <v:imagedata r:id="rId13" o:title=""/>
                </v:shape>
                <o:OLEObject Type="Embed" ProgID="Equation.DSMT4" ShapeID="_x0000_i1049" DrawAspect="Content" ObjectID="_1733350672" r:id="rId45"/>
              </w:object>
            </w:r>
          </w:p>
        </w:tc>
        <w:tc>
          <w:tcPr>
            <w:tcW w:w="896" w:type="dxa"/>
          </w:tcPr>
          <w:p w14:paraId="01F78FC5" w14:textId="77777777" w:rsidR="00904703" w:rsidRDefault="00904703" w:rsidP="00B10D68">
            <w:pPr>
              <w:spacing w:line="360" w:lineRule="auto"/>
              <w:jc w:val="center"/>
              <w:rPr>
                <w:rFonts w:ascii="Times New Roman" w:hAnsi="Times New Roman" w:cs="Times New Roman"/>
                <w:color w:val="000000" w:themeColor="text1"/>
                <w:szCs w:val="21"/>
              </w:rPr>
            </w:pPr>
            <w:r w:rsidRPr="00B027E1">
              <w:rPr>
                <w:position w:val="-10"/>
              </w:rPr>
              <w:object w:dxaOrig="400" w:dyaOrig="320" w14:anchorId="05A5630D">
                <v:shape id="_x0000_i1050" type="#_x0000_t75" style="width:20.15pt;height:16.55pt" o:ole="">
                  <v:imagedata r:id="rId15" o:title=""/>
                </v:shape>
                <o:OLEObject Type="Embed" ProgID="Equation.DSMT4" ShapeID="_x0000_i1050" DrawAspect="Content" ObjectID="_1733350673" r:id="rId46"/>
              </w:object>
            </w:r>
          </w:p>
        </w:tc>
        <w:tc>
          <w:tcPr>
            <w:tcW w:w="896" w:type="dxa"/>
          </w:tcPr>
          <w:p w14:paraId="11532839" w14:textId="77777777" w:rsidR="00904703" w:rsidRDefault="00904703" w:rsidP="00B10D68">
            <w:pPr>
              <w:spacing w:line="360" w:lineRule="auto"/>
              <w:jc w:val="center"/>
              <w:rPr>
                <w:rFonts w:ascii="Times New Roman" w:hAnsi="Times New Roman" w:cs="Times New Roman"/>
                <w:color w:val="000000" w:themeColor="text1"/>
                <w:szCs w:val="21"/>
              </w:rPr>
            </w:pPr>
            <w:r w:rsidRPr="00B027E1">
              <w:rPr>
                <w:position w:val="-10"/>
              </w:rPr>
              <w:object w:dxaOrig="400" w:dyaOrig="320" w14:anchorId="34D5ACEF">
                <v:shape id="_x0000_i1051" type="#_x0000_t75" style="width:20.15pt;height:16.55pt" o:ole="">
                  <v:imagedata r:id="rId17" o:title=""/>
                </v:shape>
                <o:OLEObject Type="Embed" ProgID="Equation.DSMT4" ShapeID="_x0000_i1051" DrawAspect="Content" ObjectID="_1733350674" r:id="rId47"/>
              </w:object>
            </w:r>
          </w:p>
        </w:tc>
        <w:tc>
          <w:tcPr>
            <w:tcW w:w="896" w:type="dxa"/>
          </w:tcPr>
          <w:p w14:paraId="3E3ADA44" w14:textId="77777777" w:rsidR="00904703" w:rsidRDefault="00904703" w:rsidP="00B10D68">
            <w:pPr>
              <w:spacing w:line="360" w:lineRule="auto"/>
              <w:jc w:val="center"/>
              <w:rPr>
                <w:rFonts w:ascii="Times New Roman" w:hAnsi="Times New Roman" w:cs="Times New Roman"/>
                <w:color w:val="000000" w:themeColor="text1"/>
                <w:szCs w:val="21"/>
              </w:rPr>
            </w:pPr>
            <w:r w:rsidRPr="00B027E1">
              <w:rPr>
                <w:position w:val="-10"/>
              </w:rPr>
              <w:object w:dxaOrig="400" w:dyaOrig="320" w14:anchorId="0458240B">
                <v:shape id="_x0000_i1052" type="#_x0000_t75" style="width:20.15pt;height:16.55pt" o:ole="">
                  <v:imagedata r:id="rId19" o:title=""/>
                </v:shape>
                <o:OLEObject Type="Embed" ProgID="Equation.DSMT4" ShapeID="_x0000_i1052" DrawAspect="Content" ObjectID="_1733350675" r:id="rId48"/>
              </w:object>
            </w:r>
          </w:p>
        </w:tc>
        <w:tc>
          <w:tcPr>
            <w:tcW w:w="896" w:type="dxa"/>
          </w:tcPr>
          <w:p w14:paraId="72D43F16" w14:textId="77777777" w:rsidR="00904703" w:rsidRDefault="00904703" w:rsidP="00B10D68">
            <w:pPr>
              <w:spacing w:line="360" w:lineRule="auto"/>
              <w:jc w:val="center"/>
              <w:rPr>
                <w:rFonts w:ascii="Times New Roman" w:hAnsi="Times New Roman" w:cs="Times New Roman"/>
                <w:color w:val="000000" w:themeColor="text1"/>
                <w:szCs w:val="21"/>
              </w:rPr>
            </w:pPr>
            <w:r w:rsidRPr="00B027E1">
              <w:rPr>
                <w:position w:val="-10"/>
              </w:rPr>
              <w:object w:dxaOrig="400" w:dyaOrig="320" w14:anchorId="446B7DF5">
                <v:shape id="_x0000_i1053" type="#_x0000_t75" style="width:20.15pt;height:16.55pt" o:ole="">
                  <v:imagedata r:id="rId21" o:title=""/>
                </v:shape>
                <o:OLEObject Type="Embed" ProgID="Equation.DSMT4" ShapeID="_x0000_i1053" DrawAspect="Content" ObjectID="_1733350676" r:id="rId49"/>
              </w:object>
            </w:r>
          </w:p>
        </w:tc>
        <w:tc>
          <w:tcPr>
            <w:tcW w:w="896" w:type="dxa"/>
          </w:tcPr>
          <w:p w14:paraId="53852DC5" w14:textId="77777777" w:rsidR="00904703" w:rsidRDefault="00904703" w:rsidP="00B10D68">
            <w:pPr>
              <w:spacing w:line="360" w:lineRule="auto"/>
              <w:jc w:val="center"/>
              <w:rPr>
                <w:rFonts w:ascii="Times New Roman" w:hAnsi="Times New Roman" w:cs="Times New Roman"/>
                <w:color w:val="000000" w:themeColor="text1"/>
                <w:szCs w:val="21"/>
              </w:rPr>
            </w:pPr>
            <w:r w:rsidRPr="00B027E1">
              <w:rPr>
                <w:position w:val="-10"/>
              </w:rPr>
              <w:object w:dxaOrig="380" w:dyaOrig="320" w14:anchorId="6ACBF02D">
                <v:shape id="_x0000_i1054" type="#_x0000_t75" style="width:18.7pt;height:16.55pt" o:ole="">
                  <v:imagedata r:id="rId23" o:title=""/>
                </v:shape>
                <o:OLEObject Type="Embed" ProgID="Equation.DSMT4" ShapeID="_x0000_i1054" DrawAspect="Content" ObjectID="_1733350677" r:id="rId50"/>
              </w:object>
            </w:r>
          </w:p>
        </w:tc>
        <w:tc>
          <w:tcPr>
            <w:tcW w:w="896" w:type="dxa"/>
          </w:tcPr>
          <w:p w14:paraId="3739C54B" w14:textId="77777777" w:rsidR="00904703" w:rsidRDefault="00904703" w:rsidP="00B10D68">
            <w:pPr>
              <w:spacing w:line="360" w:lineRule="auto"/>
              <w:jc w:val="center"/>
              <w:rPr>
                <w:rFonts w:ascii="Times New Roman" w:hAnsi="Times New Roman" w:cs="Times New Roman"/>
                <w:color w:val="000000" w:themeColor="text1"/>
                <w:szCs w:val="21"/>
              </w:rPr>
            </w:pPr>
            <w:r w:rsidRPr="00B027E1">
              <w:rPr>
                <w:position w:val="-10"/>
              </w:rPr>
              <w:object w:dxaOrig="440" w:dyaOrig="320" w14:anchorId="2CC9D5D3">
                <v:shape id="_x0000_i1055" type="#_x0000_t75" style="width:21.95pt;height:16.55pt" o:ole="">
                  <v:imagedata r:id="rId25" o:title=""/>
                </v:shape>
                <o:OLEObject Type="Embed" ProgID="Equation.DSMT4" ShapeID="_x0000_i1055" DrawAspect="Content" ObjectID="_1733350678" r:id="rId51"/>
              </w:object>
            </w:r>
          </w:p>
        </w:tc>
        <w:tc>
          <w:tcPr>
            <w:tcW w:w="896" w:type="dxa"/>
          </w:tcPr>
          <w:p w14:paraId="3E52A936" w14:textId="77777777" w:rsidR="00904703" w:rsidRDefault="00904703" w:rsidP="00B10D68">
            <w:pPr>
              <w:spacing w:line="360" w:lineRule="auto"/>
              <w:jc w:val="center"/>
              <w:rPr>
                <w:rFonts w:ascii="Times New Roman" w:hAnsi="Times New Roman" w:cs="Times New Roman"/>
                <w:color w:val="000000" w:themeColor="text1"/>
                <w:szCs w:val="21"/>
              </w:rPr>
            </w:pPr>
            <w:r w:rsidRPr="00B027E1">
              <w:rPr>
                <w:position w:val="-10"/>
              </w:rPr>
              <w:object w:dxaOrig="380" w:dyaOrig="320" w14:anchorId="561CD3A5">
                <v:shape id="_x0000_i1056" type="#_x0000_t75" style="width:18.7pt;height:16.55pt" o:ole="">
                  <v:imagedata r:id="rId34" o:title=""/>
                </v:shape>
                <o:OLEObject Type="Embed" ProgID="Equation.DSMT4" ShapeID="_x0000_i1056" DrawAspect="Content" ObjectID="_1733350679" r:id="rId52"/>
              </w:object>
            </w:r>
          </w:p>
        </w:tc>
      </w:tr>
      <w:tr w:rsidR="00236F27" w14:paraId="7F3F9E87" w14:textId="77777777" w:rsidTr="00B10D68">
        <w:tc>
          <w:tcPr>
            <w:tcW w:w="1129" w:type="dxa"/>
          </w:tcPr>
          <w:p w14:paraId="175CF883" w14:textId="77777777" w:rsidR="00236F27" w:rsidRDefault="00236F27" w:rsidP="00236F27">
            <w:pPr>
              <w:spacing w:line="360" w:lineRule="auto"/>
              <w:jc w:val="center"/>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lastRenderedPageBreak/>
              <w:t>测量结果</w:t>
            </w:r>
          </w:p>
        </w:tc>
        <w:tc>
          <w:tcPr>
            <w:tcW w:w="895" w:type="dxa"/>
          </w:tcPr>
          <w:p w14:paraId="64B66712" w14:textId="167A7951" w:rsidR="00236F27" w:rsidRDefault="00236F27" w:rsidP="00236F27">
            <w:pPr>
              <w:spacing w:line="360" w:lineRule="auto"/>
              <w:jc w:val="center"/>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220V</w:t>
            </w:r>
          </w:p>
        </w:tc>
        <w:tc>
          <w:tcPr>
            <w:tcW w:w="896" w:type="dxa"/>
          </w:tcPr>
          <w:p w14:paraId="449D0132" w14:textId="738CE0BB" w:rsidR="00236F27" w:rsidRDefault="00236F27" w:rsidP="00236F27">
            <w:pPr>
              <w:spacing w:line="360" w:lineRule="auto"/>
              <w:jc w:val="center"/>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220V</w:t>
            </w:r>
          </w:p>
        </w:tc>
        <w:tc>
          <w:tcPr>
            <w:tcW w:w="896" w:type="dxa"/>
          </w:tcPr>
          <w:p w14:paraId="5643A4F8" w14:textId="7E964AA2" w:rsidR="00236F27" w:rsidRDefault="00236F27" w:rsidP="00236F27">
            <w:pPr>
              <w:spacing w:line="360" w:lineRule="auto"/>
              <w:jc w:val="center"/>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220V</w:t>
            </w:r>
          </w:p>
        </w:tc>
        <w:tc>
          <w:tcPr>
            <w:tcW w:w="896" w:type="dxa"/>
          </w:tcPr>
          <w:p w14:paraId="7C1C94B5" w14:textId="66BA2DD9" w:rsidR="00236F27" w:rsidRDefault="00236F27" w:rsidP="00236F27">
            <w:pPr>
              <w:spacing w:line="360" w:lineRule="auto"/>
              <w:jc w:val="center"/>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381V</w:t>
            </w:r>
          </w:p>
        </w:tc>
        <w:tc>
          <w:tcPr>
            <w:tcW w:w="896" w:type="dxa"/>
          </w:tcPr>
          <w:p w14:paraId="6F81E30E" w14:textId="0F7DC78F" w:rsidR="00236F27" w:rsidRDefault="00236F27" w:rsidP="00236F27">
            <w:pPr>
              <w:spacing w:line="360" w:lineRule="auto"/>
              <w:jc w:val="center"/>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381V</w:t>
            </w:r>
          </w:p>
        </w:tc>
        <w:tc>
          <w:tcPr>
            <w:tcW w:w="896" w:type="dxa"/>
          </w:tcPr>
          <w:p w14:paraId="64F0814D" w14:textId="675D77BD" w:rsidR="00236F27" w:rsidRDefault="00236F27" w:rsidP="00236F27">
            <w:pPr>
              <w:spacing w:line="360" w:lineRule="auto"/>
              <w:jc w:val="center"/>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381V</w:t>
            </w:r>
          </w:p>
        </w:tc>
        <w:tc>
          <w:tcPr>
            <w:tcW w:w="896" w:type="dxa"/>
          </w:tcPr>
          <w:p w14:paraId="799D527E" w14:textId="07C76FBF" w:rsidR="00236F27" w:rsidRDefault="00236F27" w:rsidP="00236F27">
            <w:pPr>
              <w:spacing w:line="360" w:lineRule="auto"/>
              <w:jc w:val="center"/>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0V</w:t>
            </w:r>
          </w:p>
        </w:tc>
        <w:tc>
          <w:tcPr>
            <w:tcW w:w="896" w:type="dxa"/>
          </w:tcPr>
          <w:p w14:paraId="23729EB7" w14:textId="09169CF3" w:rsidR="00236F27" w:rsidRDefault="00236F27" w:rsidP="00236F27">
            <w:pPr>
              <w:spacing w:line="360" w:lineRule="auto"/>
              <w:jc w:val="center"/>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15.2mA</w:t>
            </w:r>
          </w:p>
        </w:tc>
      </w:tr>
    </w:tbl>
    <w:p w14:paraId="46B1AF42" w14:textId="77777777" w:rsidR="00ED55EF" w:rsidRPr="00711507" w:rsidRDefault="00711507" w:rsidP="00711507">
      <w:pPr>
        <w:spacing w:line="360" w:lineRule="auto"/>
        <w:rPr>
          <w:rFonts w:ascii="Times New Roman" w:hAnsi="Times New Roman" w:cs="Times New Roman"/>
          <w:b/>
          <w:color w:val="0070C0"/>
          <w:szCs w:val="21"/>
        </w:rPr>
      </w:pPr>
      <w:r>
        <w:rPr>
          <w:rFonts w:ascii="Times New Roman" w:hAnsi="Times New Roman" w:cs="Times New Roman" w:hint="eastAsia"/>
          <w:b/>
          <w:color w:val="0070C0"/>
          <w:szCs w:val="21"/>
        </w:rPr>
        <w:t>3.</w:t>
      </w:r>
      <w:r w:rsidR="00ED55EF" w:rsidRPr="00711507">
        <w:rPr>
          <w:rFonts w:ascii="Times New Roman" w:hAnsi="Times New Roman" w:cs="Times New Roman" w:hint="eastAsia"/>
          <w:b/>
          <w:color w:val="0070C0"/>
          <w:szCs w:val="21"/>
        </w:rPr>
        <w:t>二瓦计法测量星形接法不对称三相电路总的有功功率</w:t>
      </w:r>
    </w:p>
    <w:p w14:paraId="299D4787" w14:textId="77777777" w:rsidR="00ED55EF" w:rsidRDefault="00904703" w:rsidP="00ED55EF">
      <w:pPr>
        <w:pStyle w:val="af0"/>
        <w:spacing w:line="360" w:lineRule="auto"/>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用</w:t>
      </w:r>
      <w:r>
        <w:rPr>
          <w:rFonts w:ascii="Times New Roman" w:hAnsi="Times New Roman" w:cs="Times New Roman" w:hint="eastAsia"/>
          <w:color w:val="000000" w:themeColor="text1"/>
          <w:szCs w:val="21"/>
        </w:rPr>
        <w:t>220V</w:t>
      </w:r>
      <w:r>
        <w:rPr>
          <w:rFonts w:ascii="Times New Roman" w:hAnsi="Times New Roman" w:cs="Times New Roman" w:hint="eastAsia"/>
          <w:color w:val="000000" w:themeColor="text1"/>
          <w:szCs w:val="21"/>
        </w:rPr>
        <w:t>三相电源，</w:t>
      </w:r>
      <w:r w:rsidR="00ED55EF">
        <w:rPr>
          <w:rFonts w:ascii="Times New Roman" w:hAnsi="Times New Roman" w:cs="Times New Roman" w:hint="eastAsia"/>
          <w:color w:val="000000" w:themeColor="text1"/>
          <w:szCs w:val="21"/>
        </w:rPr>
        <w:t>不对称三相负载灯泡的连接方式与图</w:t>
      </w:r>
      <w:r w:rsidR="00ED55EF">
        <w:rPr>
          <w:rFonts w:ascii="Times New Roman" w:hAnsi="Times New Roman" w:cs="Times New Roman" w:hint="eastAsia"/>
          <w:color w:val="000000" w:themeColor="text1"/>
          <w:szCs w:val="21"/>
        </w:rPr>
        <w:t>9-</w:t>
      </w:r>
      <w:r w:rsidR="00ED55EF" w:rsidRPr="00F87D9B">
        <w:rPr>
          <w:rFonts w:ascii="Times New Roman" w:hAnsi="Times New Roman" w:cs="Times New Roman" w:hint="eastAsia"/>
          <w:color w:val="000000" w:themeColor="text1"/>
          <w:szCs w:val="21"/>
        </w:rPr>
        <w:t>12</w:t>
      </w:r>
      <w:r w:rsidR="00ED55EF">
        <w:rPr>
          <w:rFonts w:ascii="Times New Roman" w:hAnsi="Times New Roman" w:cs="Times New Roman" w:hint="eastAsia"/>
          <w:color w:val="000000" w:themeColor="text1"/>
          <w:szCs w:val="21"/>
        </w:rPr>
        <w:t>相同。</w:t>
      </w:r>
    </w:p>
    <w:p w14:paraId="11CDC3A3" w14:textId="77777777" w:rsidR="00904703" w:rsidRDefault="00904703" w:rsidP="00904703">
      <w:pPr>
        <w:pStyle w:val="af0"/>
        <w:spacing w:line="360" w:lineRule="auto"/>
        <w:rPr>
          <w:rFonts w:ascii="Times New Roman" w:hAnsi="Times New Roman" w:cs="Times New Roman"/>
          <w:color w:val="000000" w:themeColor="text1"/>
          <w:szCs w:val="21"/>
        </w:rPr>
      </w:pPr>
      <w:r w:rsidRPr="00AF1783">
        <w:rPr>
          <w:rFonts w:ascii="Times New Roman" w:hAnsi="Times New Roman" w:cs="Times New Roman"/>
          <w:color w:val="000000" w:themeColor="text1"/>
          <w:szCs w:val="21"/>
        </w:rPr>
        <w:t>（</w:t>
      </w:r>
      <w:r w:rsidRPr="00AF1783">
        <w:rPr>
          <w:rFonts w:ascii="Times New Roman" w:hAnsi="Times New Roman" w:cs="Times New Roman"/>
          <w:color w:val="000000" w:themeColor="text1"/>
          <w:szCs w:val="21"/>
        </w:rPr>
        <w:t>1</w:t>
      </w:r>
      <w:r w:rsidRPr="00AF1783">
        <w:rPr>
          <w:rFonts w:ascii="Times New Roman" w:hAnsi="Times New Roman" w:cs="Times New Roman"/>
          <w:color w:val="000000" w:themeColor="text1"/>
          <w:szCs w:val="21"/>
        </w:rPr>
        <w:t>）用智能电量仪测量并记录</w:t>
      </w:r>
      <w:r w:rsidRPr="00AF1783">
        <w:rPr>
          <w:rFonts w:ascii="Times New Roman" w:hAnsi="Times New Roman" w:cs="Times New Roman"/>
          <w:color w:val="000000" w:themeColor="text1"/>
          <w:position w:val="-14"/>
          <w:szCs w:val="21"/>
        </w:rPr>
        <w:object w:dxaOrig="1035" w:dyaOrig="390" w14:anchorId="2AF05289">
          <v:shape id="_x0000_i1057" type="#_x0000_t75" style="width:51.85pt;height:18.7pt" o:ole="">
            <v:imagedata r:id="rId53" o:title=""/>
          </v:shape>
          <o:OLEObject Type="Embed" ProgID="Equation.DSMT4" ShapeID="_x0000_i1057" DrawAspect="Content" ObjectID="_1733350680" r:id="rId54"/>
        </w:object>
      </w:r>
      <w:r w:rsidRPr="00AF1783">
        <w:rPr>
          <w:rFonts w:ascii="Times New Roman" w:hAnsi="Times New Roman" w:cs="Times New Roman"/>
          <w:color w:val="000000" w:themeColor="text1"/>
          <w:szCs w:val="21"/>
        </w:rPr>
        <w:t>的功率，再测量并记录</w:t>
      </w:r>
      <w:r w:rsidRPr="00AF1783">
        <w:rPr>
          <w:rFonts w:ascii="Times New Roman" w:hAnsi="Times New Roman" w:cs="Times New Roman"/>
          <w:color w:val="000000" w:themeColor="text1"/>
          <w:position w:val="-14"/>
          <w:szCs w:val="21"/>
        </w:rPr>
        <w:object w:dxaOrig="1035" w:dyaOrig="390" w14:anchorId="609B1355">
          <v:shape id="_x0000_i1058" type="#_x0000_t75" style="width:51.85pt;height:18.7pt" o:ole="">
            <v:imagedata r:id="rId55" o:title=""/>
          </v:shape>
          <o:OLEObject Type="Embed" ProgID="Equation.DSMT4" ShapeID="_x0000_i1058" DrawAspect="Content" ObjectID="_1733350681" r:id="rId56"/>
        </w:object>
      </w:r>
      <w:r w:rsidRPr="00AF1783">
        <w:rPr>
          <w:rFonts w:ascii="Times New Roman" w:hAnsi="Times New Roman" w:cs="Times New Roman"/>
          <w:color w:val="000000" w:themeColor="text1"/>
          <w:szCs w:val="21"/>
        </w:rPr>
        <w:t>的功率，并将两个读数相加，将数据填写在表</w:t>
      </w:r>
      <w:r w:rsidRPr="00AF1783">
        <w:rPr>
          <w:rFonts w:ascii="Times New Roman" w:hAnsi="Times New Roman" w:cs="Times New Roman"/>
          <w:color w:val="000000" w:themeColor="text1"/>
          <w:szCs w:val="21"/>
        </w:rPr>
        <w:t>9-</w:t>
      </w:r>
      <w:r>
        <w:rPr>
          <w:rFonts w:ascii="Times New Roman" w:hAnsi="Times New Roman" w:cs="Times New Roman"/>
          <w:color w:val="000000" w:themeColor="text1"/>
          <w:szCs w:val="21"/>
        </w:rPr>
        <w:t>6</w:t>
      </w:r>
      <w:r w:rsidRPr="00AF1783">
        <w:rPr>
          <w:rFonts w:ascii="Times New Roman" w:hAnsi="Times New Roman" w:cs="Times New Roman"/>
          <w:color w:val="000000" w:themeColor="text1"/>
          <w:szCs w:val="21"/>
        </w:rPr>
        <w:t>中。</w:t>
      </w:r>
    </w:p>
    <w:p w14:paraId="1DD70388" w14:textId="77777777" w:rsidR="00904703" w:rsidRPr="00AF1783" w:rsidRDefault="00904703" w:rsidP="00904703">
      <w:pPr>
        <w:spacing w:line="360" w:lineRule="auto"/>
        <w:jc w:val="center"/>
        <w:rPr>
          <w:rFonts w:ascii="Times New Roman" w:hAnsi="Times New Roman" w:cs="Times New Roman"/>
          <w:color w:val="000000" w:themeColor="text1"/>
          <w:szCs w:val="21"/>
        </w:rPr>
      </w:pPr>
      <w:r w:rsidRPr="00AF1783">
        <w:rPr>
          <w:rFonts w:ascii="Times New Roman" w:hAnsi="Times New Roman" w:cs="Times New Roman"/>
          <w:color w:val="000000" w:themeColor="text1"/>
          <w:szCs w:val="21"/>
        </w:rPr>
        <w:t>表</w:t>
      </w:r>
      <w:r w:rsidRPr="00AF1783">
        <w:rPr>
          <w:rFonts w:ascii="Times New Roman" w:hAnsi="Times New Roman" w:cs="Times New Roman"/>
          <w:color w:val="000000" w:themeColor="text1"/>
          <w:szCs w:val="21"/>
        </w:rPr>
        <w:t>9-</w:t>
      </w:r>
      <w:r>
        <w:rPr>
          <w:rFonts w:ascii="Times New Roman" w:hAnsi="Times New Roman" w:cs="Times New Roman"/>
          <w:color w:val="000000" w:themeColor="text1"/>
          <w:szCs w:val="21"/>
        </w:rPr>
        <w:t>6</w:t>
      </w:r>
      <w:proofErr w:type="gramStart"/>
      <w:r w:rsidRPr="00AF1783">
        <w:rPr>
          <w:rFonts w:ascii="Times New Roman" w:hAnsi="Times New Roman" w:cs="Times New Roman"/>
          <w:color w:val="000000" w:themeColor="text1"/>
          <w:szCs w:val="21"/>
        </w:rPr>
        <w:t>二</w:t>
      </w:r>
      <w:proofErr w:type="gramEnd"/>
      <w:r w:rsidRPr="00AF1783">
        <w:rPr>
          <w:rFonts w:ascii="Times New Roman" w:hAnsi="Times New Roman" w:cs="Times New Roman"/>
          <w:color w:val="000000" w:themeColor="text1"/>
          <w:szCs w:val="21"/>
        </w:rPr>
        <w:t>瓦计法测量三相不对称电路功率</w:t>
      </w:r>
    </w:p>
    <w:tbl>
      <w:tblPr>
        <w:tblStyle w:val="aa"/>
        <w:tblW w:w="0" w:type="auto"/>
        <w:tblInd w:w="108" w:type="dxa"/>
        <w:tblLook w:val="04A0" w:firstRow="1" w:lastRow="0" w:firstColumn="1" w:lastColumn="0" w:noHBand="0" w:noVBand="1"/>
      </w:tblPr>
      <w:tblGrid>
        <w:gridCol w:w="2850"/>
        <w:gridCol w:w="2991"/>
        <w:gridCol w:w="2347"/>
      </w:tblGrid>
      <w:tr w:rsidR="00904703" w:rsidRPr="00AF1783" w14:paraId="7861A980" w14:textId="77777777" w:rsidTr="00B017B0">
        <w:tc>
          <w:tcPr>
            <w:tcW w:w="2850" w:type="dxa"/>
          </w:tcPr>
          <w:p w14:paraId="5CAF3E8A" w14:textId="77777777" w:rsidR="00904703" w:rsidRPr="00AF1783" w:rsidRDefault="00904703" w:rsidP="00B017B0">
            <w:pPr>
              <w:spacing w:line="360" w:lineRule="auto"/>
              <w:jc w:val="center"/>
              <w:rPr>
                <w:rFonts w:ascii="Times New Roman" w:hAnsi="Times New Roman" w:cs="Times New Roman"/>
                <w:color w:val="000000" w:themeColor="text1"/>
                <w:szCs w:val="21"/>
              </w:rPr>
            </w:pPr>
            <w:r w:rsidRPr="00AF1783">
              <w:rPr>
                <w:rFonts w:ascii="Times New Roman" w:hAnsi="Times New Roman" w:cs="Times New Roman"/>
                <w:color w:val="000000" w:themeColor="text1"/>
                <w:szCs w:val="21"/>
              </w:rPr>
              <w:t>功率</w:t>
            </w:r>
            <w:r w:rsidRPr="00AF1783">
              <w:rPr>
                <w:rFonts w:ascii="Times New Roman" w:hAnsi="Times New Roman" w:cs="Times New Roman"/>
                <w:color w:val="000000" w:themeColor="text1"/>
                <w:szCs w:val="21"/>
              </w:rPr>
              <w:t>1</w:t>
            </w:r>
            <w:r w:rsidRPr="00AF1783">
              <w:rPr>
                <w:rFonts w:ascii="Times New Roman" w:hAnsi="Times New Roman" w:cs="Times New Roman"/>
                <w:color w:val="000000" w:themeColor="text1"/>
                <w:szCs w:val="21"/>
              </w:rPr>
              <w:t>读数，即</w:t>
            </w:r>
            <w:r w:rsidRPr="00AF1783">
              <w:rPr>
                <w:rFonts w:ascii="Times New Roman" w:hAnsi="Times New Roman" w:cs="Times New Roman"/>
                <w:color w:val="000000" w:themeColor="text1"/>
                <w:position w:val="-14"/>
                <w:szCs w:val="21"/>
              </w:rPr>
              <w:object w:dxaOrig="1035" w:dyaOrig="390" w14:anchorId="38417B3F">
                <v:shape id="_x0000_i1059" type="#_x0000_t75" style="width:51.85pt;height:18.7pt" o:ole="">
                  <v:imagedata r:id="rId53" o:title=""/>
                </v:shape>
                <o:OLEObject Type="Embed" ProgID="Equation.DSMT4" ShapeID="_x0000_i1059" DrawAspect="Content" ObjectID="_1733350682" r:id="rId57"/>
              </w:object>
            </w:r>
          </w:p>
        </w:tc>
        <w:tc>
          <w:tcPr>
            <w:tcW w:w="2991" w:type="dxa"/>
          </w:tcPr>
          <w:p w14:paraId="49FF0E92" w14:textId="77777777" w:rsidR="00904703" w:rsidRPr="00AF1783" w:rsidRDefault="00904703" w:rsidP="00B017B0">
            <w:pPr>
              <w:spacing w:line="360" w:lineRule="auto"/>
              <w:jc w:val="center"/>
              <w:rPr>
                <w:rFonts w:ascii="Times New Roman" w:hAnsi="Times New Roman" w:cs="Times New Roman"/>
                <w:color w:val="000000" w:themeColor="text1"/>
                <w:szCs w:val="21"/>
              </w:rPr>
            </w:pPr>
            <w:r w:rsidRPr="00AF1783">
              <w:rPr>
                <w:rFonts w:ascii="Times New Roman" w:hAnsi="Times New Roman" w:cs="Times New Roman"/>
                <w:color w:val="000000" w:themeColor="text1"/>
                <w:szCs w:val="21"/>
              </w:rPr>
              <w:t>功率</w:t>
            </w:r>
            <w:r w:rsidRPr="00AF1783">
              <w:rPr>
                <w:rFonts w:ascii="Times New Roman" w:hAnsi="Times New Roman" w:cs="Times New Roman"/>
                <w:color w:val="000000" w:themeColor="text1"/>
                <w:szCs w:val="21"/>
              </w:rPr>
              <w:t>2</w:t>
            </w:r>
            <w:r w:rsidRPr="00AF1783">
              <w:rPr>
                <w:rFonts w:ascii="Times New Roman" w:hAnsi="Times New Roman" w:cs="Times New Roman"/>
                <w:color w:val="000000" w:themeColor="text1"/>
                <w:szCs w:val="21"/>
              </w:rPr>
              <w:t>读数，即</w:t>
            </w:r>
            <w:r w:rsidRPr="00AF1783">
              <w:rPr>
                <w:rFonts w:ascii="Times New Roman" w:hAnsi="Times New Roman" w:cs="Times New Roman"/>
                <w:color w:val="000000" w:themeColor="text1"/>
                <w:position w:val="-14"/>
                <w:szCs w:val="21"/>
              </w:rPr>
              <w:object w:dxaOrig="1035" w:dyaOrig="390" w14:anchorId="4321F1C9">
                <v:shape id="_x0000_i1060" type="#_x0000_t75" style="width:51.85pt;height:18.7pt" o:ole="">
                  <v:imagedata r:id="rId53" o:title=""/>
                </v:shape>
                <o:OLEObject Type="Embed" ProgID="Equation.DSMT4" ShapeID="_x0000_i1060" DrawAspect="Content" ObjectID="_1733350683" r:id="rId58"/>
              </w:object>
            </w:r>
          </w:p>
        </w:tc>
        <w:tc>
          <w:tcPr>
            <w:tcW w:w="2347" w:type="dxa"/>
          </w:tcPr>
          <w:p w14:paraId="58DEDA18" w14:textId="77777777" w:rsidR="00904703" w:rsidRPr="00AF1783" w:rsidRDefault="00904703" w:rsidP="00B017B0">
            <w:pPr>
              <w:spacing w:line="360" w:lineRule="auto"/>
              <w:jc w:val="center"/>
              <w:rPr>
                <w:rFonts w:ascii="Times New Roman" w:hAnsi="Times New Roman" w:cs="Times New Roman"/>
                <w:color w:val="000000" w:themeColor="text1"/>
                <w:szCs w:val="21"/>
              </w:rPr>
            </w:pPr>
            <w:r w:rsidRPr="00AF1783">
              <w:rPr>
                <w:rFonts w:ascii="Times New Roman" w:hAnsi="Times New Roman" w:cs="Times New Roman"/>
                <w:color w:val="000000" w:themeColor="text1"/>
                <w:szCs w:val="21"/>
              </w:rPr>
              <w:t>两个功率读数相加</w:t>
            </w:r>
          </w:p>
        </w:tc>
      </w:tr>
      <w:tr w:rsidR="00236F27" w:rsidRPr="00AF1783" w14:paraId="2818B6F3" w14:textId="77777777" w:rsidTr="00B017B0">
        <w:tc>
          <w:tcPr>
            <w:tcW w:w="2850" w:type="dxa"/>
          </w:tcPr>
          <w:p w14:paraId="55B08B16" w14:textId="2B594DB0" w:rsidR="00236F27" w:rsidRPr="00AF1783" w:rsidRDefault="00236F27" w:rsidP="00236F27">
            <w:pPr>
              <w:spacing w:line="360" w:lineRule="auto"/>
              <w:jc w:val="center"/>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11.312w</w:t>
            </w:r>
          </w:p>
        </w:tc>
        <w:tc>
          <w:tcPr>
            <w:tcW w:w="2991" w:type="dxa"/>
          </w:tcPr>
          <w:p w14:paraId="70D4A0EF" w14:textId="1C0623DE" w:rsidR="00236F27" w:rsidRPr="00AF1783" w:rsidRDefault="00236F27" w:rsidP="00236F27">
            <w:pPr>
              <w:spacing w:line="360" w:lineRule="auto"/>
              <w:jc w:val="center"/>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15.083w</w:t>
            </w:r>
          </w:p>
        </w:tc>
        <w:tc>
          <w:tcPr>
            <w:tcW w:w="2347" w:type="dxa"/>
          </w:tcPr>
          <w:p w14:paraId="282ED7C7" w14:textId="329AC7B4" w:rsidR="00236F27" w:rsidRPr="00AF1783" w:rsidRDefault="00236F27" w:rsidP="00236F27">
            <w:pPr>
              <w:spacing w:line="360" w:lineRule="auto"/>
              <w:jc w:val="center"/>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26.395w</w:t>
            </w:r>
          </w:p>
        </w:tc>
      </w:tr>
    </w:tbl>
    <w:p w14:paraId="572F50F5" w14:textId="77777777" w:rsidR="00904703" w:rsidRPr="00AF1783" w:rsidRDefault="00904703" w:rsidP="00904703">
      <w:pPr>
        <w:pStyle w:val="af0"/>
        <w:spacing w:line="360" w:lineRule="auto"/>
        <w:rPr>
          <w:rFonts w:ascii="Times New Roman" w:hAnsi="Times New Roman" w:cs="Times New Roman"/>
          <w:color w:val="000000" w:themeColor="text1"/>
          <w:szCs w:val="21"/>
        </w:rPr>
      </w:pPr>
      <w:r w:rsidRPr="00AF1783">
        <w:rPr>
          <w:rFonts w:ascii="Times New Roman" w:hAnsi="Times New Roman" w:cs="Times New Roman"/>
          <w:color w:val="000000" w:themeColor="text1"/>
          <w:szCs w:val="21"/>
        </w:rPr>
        <w:t>（</w:t>
      </w:r>
      <w:r w:rsidRPr="00AF1783">
        <w:rPr>
          <w:rFonts w:ascii="Times New Roman" w:hAnsi="Times New Roman" w:cs="Times New Roman"/>
          <w:color w:val="000000" w:themeColor="text1"/>
          <w:szCs w:val="21"/>
        </w:rPr>
        <w:t>2</w:t>
      </w:r>
      <w:r w:rsidRPr="00AF1783">
        <w:rPr>
          <w:rFonts w:ascii="Times New Roman" w:hAnsi="Times New Roman" w:cs="Times New Roman"/>
          <w:color w:val="000000" w:themeColor="text1"/>
          <w:szCs w:val="21"/>
        </w:rPr>
        <w:t>）用智能电量仪测量三相负载各自的功率（相当于三瓦计），并将三相的功率读数相加，将数据填写在表</w:t>
      </w:r>
      <w:r w:rsidRPr="00AF1783">
        <w:rPr>
          <w:rFonts w:ascii="Times New Roman" w:hAnsi="Times New Roman" w:cs="Times New Roman"/>
          <w:color w:val="000000" w:themeColor="text1"/>
          <w:szCs w:val="21"/>
        </w:rPr>
        <w:t>9-</w:t>
      </w:r>
      <w:r>
        <w:rPr>
          <w:rFonts w:ascii="Times New Roman" w:hAnsi="Times New Roman" w:cs="Times New Roman"/>
          <w:color w:val="000000" w:themeColor="text1"/>
          <w:szCs w:val="21"/>
        </w:rPr>
        <w:t>7</w:t>
      </w:r>
      <w:r w:rsidRPr="00AF1783">
        <w:rPr>
          <w:rFonts w:ascii="Times New Roman" w:hAnsi="Times New Roman" w:cs="Times New Roman"/>
          <w:color w:val="000000" w:themeColor="text1"/>
          <w:szCs w:val="21"/>
        </w:rPr>
        <w:t>中。</w:t>
      </w:r>
    </w:p>
    <w:p w14:paraId="4D41A82F" w14:textId="77777777" w:rsidR="00904703" w:rsidRPr="00AF1783" w:rsidRDefault="00904703" w:rsidP="00904703">
      <w:pPr>
        <w:spacing w:line="360" w:lineRule="auto"/>
        <w:jc w:val="center"/>
        <w:rPr>
          <w:rFonts w:ascii="Times New Roman" w:hAnsi="Times New Roman" w:cs="Times New Roman"/>
          <w:color w:val="000000" w:themeColor="text1"/>
          <w:szCs w:val="21"/>
        </w:rPr>
      </w:pPr>
      <w:r w:rsidRPr="00AF1783">
        <w:rPr>
          <w:rFonts w:ascii="Times New Roman" w:hAnsi="Times New Roman" w:cs="Times New Roman"/>
          <w:color w:val="000000" w:themeColor="text1"/>
          <w:szCs w:val="21"/>
        </w:rPr>
        <w:t>表</w:t>
      </w:r>
      <w:r w:rsidRPr="00AF1783">
        <w:rPr>
          <w:rFonts w:ascii="Times New Roman" w:hAnsi="Times New Roman" w:cs="Times New Roman"/>
          <w:color w:val="000000" w:themeColor="text1"/>
          <w:szCs w:val="21"/>
        </w:rPr>
        <w:t>9-</w:t>
      </w:r>
      <w:r>
        <w:rPr>
          <w:rFonts w:ascii="Times New Roman" w:hAnsi="Times New Roman" w:cs="Times New Roman"/>
          <w:color w:val="000000" w:themeColor="text1"/>
          <w:szCs w:val="21"/>
        </w:rPr>
        <w:t>7</w:t>
      </w:r>
      <w:proofErr w:type="gramStart"/>
      <w:r w:rsidRPr="00AF1783">
        <w:rPr>
          <w:rFonts w:ascii="Times New Roman" w:hAnsi="Times New Roman" w:cs="Times New Roman"/>
          <w:color w:val="000000" w:themeColor="text1"/>
          <w:szCs w:val="21"/>
        </w:rPr>
        <w:t>三瓦计</w:t>
      </w:r>
      <w:proofErr w:type="gramEnd"/>
      <w:r w:rsidRPr="00AF1783">
        <w:rPr>
          <w:rFonts w:ascii="Times New Roman" w:hAnsi="Times New Roman" w:cs="Times New Roman"/>
          <w:color w:val="000000" w:themeColor="text1"/>
          <w:szCs w:val="21"/>
        </w:rPr>
        <w:t>测量三相不对称电路功率</w:t>
      </w:r>
    </w:p>
    <w:tbl>
      <w:tblPr>
        <w:tblStyle w:val="aa"/>
        <w:tblW w:w="0" w:type="auto"/>
        <w:tblInd w:w="108" w:type="dxa"/>
        <w:tblLook w:val="04A0" w:firstRow="1" w:lastRow="0" w:firstColumn="1" w:lastColumn="0" w:noHBand="0" w:noVBand="1"/>
      </w:tblPr>
      <w:tblGrid>
        <w:gridCol w:w="2077"/>
        <w:gridCol w:w="1927"/>
        <w:gridCol w:w="2237"/>
        <w:gridCol w:w="1947"/>
      </w:tblGrid>
      <w:tr w:rsidR="00904703" w:rsidRPr="00AF1783" w14:paraId="657883B1" w14:textId="77777777" w:rsidTr="00B10D68">
        <w:tc>
          <w:tcPr>
            <w:tcW w:w="2136" w:type="dxa"/>
          </w:tcPr>
          <w:p w14:paraId="6ADE0377" w14:textId="77777777" w:rsidR="00904703" w:rsidRPr="00AF1783" w:rsidRDefault="00904703" w:rsidP="00B10D68">
            <w:pPr>
              <w:spacing w:line="360" w:lineRule="auto"/>
              <w:jc w:val="center"/>
              <w:rPr>
                <w:rFonts w:ascii="Times New Roman" w:hAnsi="Times New Roman" w:cs="Times New Roman"/>
                <w:color w:val="000000" w:themeColor="text1"/>
                <w:szCs w:val="21"/>
              </w:rPr>
            </w:pPr>
            <w:r w:rsidRPr="00AF1783">
              <w:rPr>
                <w:rFonts w:ascii="Times New Roman" w:hAnsi="Times New Roman" w:cs="Times New Roman"/>
                <w:color w:val="000000" w:themeColor="text1"/>
                <w:szCs w:val="21"/>
              </w:rPr>
              <w:t>A</w:t>
            </w:r>
            <w:r w:rsidRPr="00AF1783">
              <w:rPr>
                <w:rFonts w:ascii="Times New Roman" w:hAnsi="Times New Roman" w:cs="Times New Roman"/>
                <w:color w:val="000000" w:themeColor="text1"/>
                <w:szCs w:val="21"/>
              </w:rPr>
              <w:t>相功率读数</w:t>
            </w:r>
          </w:p>
        </w:tc>
        <w:tc>
          <w:tcPr>
            <w:tcW w:w="1979" w:type="dxa"/>
          </w:tcPr>
          <w:p w14:paraId="6237D7C0" w14:textId="77777777" w:rsidR="00904703" w:rsidRPr="00AF1783" w:rsidRDefault="00904703" w:rsidP="00B10D68">
            <w:pPr>
              <w:spacing w:line="360" w:lineRule="auto"/>
              <w:jc w:val="center"/>
              <w:rPr>
                <w:rFonts w:ascii="Times New Roman" w:hAnsi="Times New Roman" w:cs="Times New Roman"/>
                <w:color w:val="000000" w:themeColor="text1"/>
                <w:szCs w:val="21"/>
              </w:rPr>
            </w:pPr>
            <w:r w:rsidRPr="00AF1783">
              <w:rPr>
                <w:rFonts w:ascii="Times New Roman" w:hAnsi="Times New Roman" w:cs="Times New Roman"/>
                <w:color w:val="000000" w:themeColor="text1"/>
                <w:szCs w:val="21"/>
              </w:rPr>
              <w:t>B</w:t>
            </w:r>
            <w:r w:rsidRPr="00AF1783">
              <w:rPr>
                <w:rFonts w:ascii="Times New Roman" w:hAnsi="Times New Roman" w:cs="Times New Roman"/>
                <w:color w:val="000000" w:themeColor="text1"/>
                <w:szCs w:val="21"/>
              </w:rPr>
              <w:t>相功率读数</w:t>
            </w:r>
          </w:p>
        </w:tc>
        <w:tc>
          <w:tcPr>
            <w:tcW w:w="2304" w:type="dxa"/>
          </w:tcPr>
          <w:p w14:paraId="135CD3C5" w14:textId="77777777" w:rsidR="00904703" w:rsidRPr="00AF1783" w:rsidRDefault="00904703" w:rsidP="00B10D68">
            <w:pPr>
              <w:spacing w:line="360" w:lineRule="auto"/>
              <w:jc w:val="center"/>
              <w:rPr>
                <w:rFonts w:ascii="Times New Roman" w:hAnsi="Times New Roman" w:cs="Times New Roman"/>
                <w:color w:val="000000" w:themeColor="text1"/>
                <w:szCs w:val="21"/>
              </w:rPr>
            </w:pPr>
            <w:r w:rsidRPr="00AF1783">
              <w:rPr>
                <w:rFonts w:ascii="Times New Roman" w:hAnsi="Times New Roman" w:cs="Times New Roman"/>
                <w:color w:val="000000" w:themeColor="text1"/>
                <w:szCs w:val="21"/>
              </w:rPr>
              <w:t>C</w:t>
            </w:r>
            <w:r w:rsidRPr="00AF1783">
              <w:rPr>
                <w:rFonts w:ascii="Times New Roman" w:hAnsi="Times New Roman" w:cs="Times New Roman"/>
                <w:color w:val="000000" w:themeColor="text1"/>
                <w:szCs w:val="21"/>
              </w:rPr>
              <w:t>相功率读数</w:t>
            </w:r>
          </w:p>
        </w:tc>
        <w:tc>
          <w:tcPr>
            <w:tcW w:w="1995" w:type="dxa"/>
          </w:tcPr>
          <w:p w14:paraId="6B34D912" w14:textId="77777777" w:rsidR="00904703" w:rsidRPr="00AF1783" w:rsidRDefault="00904703" w:rsidP="00B10D68">
            <w:pPr>
              <w:spacing w:line="360" w:lineRule="auto"/>
              <w:jc w:val="center"/>
              <w:rPr>
                <w:rFonts w:ascii="Times New Roman" w:hAnsi="Times New Roman" w:cs="Times New Roman"/>
                <w:color w:val="000000" w:themeColor="text1"/>
                <w:szCs w:val="21"/>
              </w:rPr>
            </w:pPr>
            <w:r w:rsidRPr="00AF1783">
              <w:rPr>
                <w:rFonts w:ascii="Times New Roman" w:hAnsi="Times New Roman" w:cs="Times New Roman"/>
                <w:color w:val="000000" w:themeColor="text1"/>
                <w:szCs w:val="21"/>
              </w:rPr>
              <w:t>三相功率读数相加</w:t>
            </w:r>
          </w:p>
        </w:tc>
      </w:tr>
      <w:tr w:rsidR="00236F27" w:rsidRPr="00AF1783" w14:paraId="13D3E254" w14:textId="77777777" w:rsidTr="00B10D68">
        <w:tc>
          <w:tcPr>
            <w:tcW w:w="2136" w:type="dxa"/>
          </w:tcPr>
          <w:p w14:paraId="5B611CC1" w14:textId="3BAEE90A" w:rsidR="00236F27" w:rsidRPr="00AF1783" w:rsidRDefault="00236F27" w:rsidP="00236F27">
            <w:pPr>
              <w:spacing w:line="360" w:lineRule="auto"/>
              <w:jc w:val="center"/>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8.484w</w:t>
            </w:r>
          </w:p>
        </w:tc>
        <w:tc>
          <w:tcPr>
            <w:tcW w:w="1979" w:type="dxa"/>
          </w:tcPr>
          <w:p w14:paraId="3798F0D4" w14:textId="402F0A9C" w:rsidR="00236F27" w:rsidRPr="00AF1783" w:rsidRDefault="00236F27" w:rsidP="00236F27">
            <w:pPr>
              <w:spacing w:line="360" w:lineRule="auto"/>
              <w:jc w:val="center"/>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8.956w</w:t>
            </w:r>
          </w:p>
        </w:tc>
        <w:tc>
          <w:tcPr>
            <w:tcW w:w="2304" w:type="dxa"/>
          </w:tcPr>
          <w:p w14:paraId="015BD142" w14:textId="67B6E4AD" w:rsidR="00236F27" w:rsidRPr="00AF1783" w:rsidRDefault="00236F27" w:rsidP="00236F27">
            <w:pPr>
              <w:spacing w:line="360" w:lineRule="auto"/>
              <w:jc w:val="center"/>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8.956w</w:t>
            </w:r>
          </w:p>
        </w:tc>
        <w:tc>
          <w:tcPr>
            <w:tcW w:w="1995" w:type="dxa"/>
          </w:tcPr>
          <w:p w14:paraId="3A777518" w14:textId="6E6FB12A" w:rsidR="00236F27" w:rsidRPr="00AF1783" w:rsidRDefault="00236F27" w:rsidP="00236F27">
            <w:pPr>
              <w:spacing w:line="360" w:lineRule="auto"/>
              <w:jc w:val="center"/>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26.396w</w:t>
            </w:r>
          </w:p>
        </w:tc>
      </w:tr>
    </w:tbl>
    <w:p w14:paraId="429E6FD5" w14:textId="77777777" w:rsidR="00ED55EF" w:rsidRPr="00F23610" w:rsidRDefault="00ED55EF" w:rsidP="00ED55EF">
      <w:pPr>
        <w:pStyle w:val="af0"/>
        <w:numPr>
          <w:ilvl w:val="0"/>
          <w:numId w:val="11"/>
        </w:numPr>
        <w:spacing w:line="360" w:lineRule="auto"/>
        <w:ind w:firstLineChars="0"/>
        <w:rPr>
          <w:rFonts w:ascii="Times New Roman" w:hAnsi="Times New Roman" w:cs="Times New Roman"/>
          <w:b/>
          <w:vanish/>
          <w:color w:val="0070C0"/>
          <w:szCs w:val="21"/>
        </w:rPr>
      </w:pPr>
    </w:p>
    <w:p w14:paraId="53350483" w14:textId="77777777" w:rsidR="00ED55EF" w:rsidRPr="00F23610" w:rsidRDefault="00ED55EF" w:rsidP="00ED55EF">
      <w:pPr>
        <w:pStyle w:val="af0"/>
        <w:numPr>
          <w:ilvl w:val="1"/>
          <w:numId w:val="11"/>
        </w:numPr>
        <w:spacing w:line="360" w:lineRule="auto"/>
        <w:ind w:firstLineChars="0"/>
        <w:rPr>
          <w:rFonts w:ascii="Times New Roman" w:hAnsi="Times New Roman" w:cs="Times New Roman"/>
          <w:b/>
          <w:vanish/>
          <w:color w:val="0070C0"/>
          <w:szCs w:val="21"/>
        </w:rPr>
      </w:pPr>
    </w:p>
    <w:p w14:paraId="33FAF008" w14:textId="77777777" w:rsidR="00ED55EF" w:rsidRPr="00F23610" w:rsidRDefault="00ED55EF" w:rsidP="00ED55EF">
      <w:pPr>
        <w:pStyle w:val="af0"/>
        <w:numPr>
          <w:ilvl w:val="1"/>
          <w:numId w:val="11"/>
        </w:numPr>
        <w:spacing w:line="360" w:lineRule="auto"/>
        <w:ind w:firstLineChars="0"/>
        <w:rPr>
          <w:rFonts w:ascii="Times New Roman" w:hAnsi="Times New Roman" w:cs="Times New Roman"/>
          <w:b/>
          <w:vanish/>
          <w:color w:val="0070C0"/>
          <w:szCs w:val="21"/>
        </w:rPr>
      </w:pPr>
    </w:p>
    <w:p w14:paraId="3CD71F99" w14:textId="77777777" w:rsidR="00ED55EF" w:rsidRPr="00F23610" w:rsidRDefault="00ED55EF" w:rsidP="00ED55EF">
      <w:pPr>
        <w:pStyle w:val="af0"/>
        <w:numPr>
          <w:ilvl w:val="1"/>
          <w:numId w:val="11"/>
        </w:numPr>
        <w:spacing w:line="360" w:lineRule="auto"/>
        <w:ind w:firstLineChars="0"/>
        <w:rPr>
          <w:rFonts w:ascii="Times New Roman" w:hAnsi="Times New Roman" w:cs="Times New Roman"/>
          <w:b/>
          <w:vanish/>
          <w:color w:val="0070C0"/>
          <w:szCs w:val="21"/>
        </w:rPr>
      </w:pPr>
    </w:p>
    <w:p w14:paraId="23E40F5E" w14:textId="77777777" w:rsidR="00ED55EF" w:rsidRPr="00F23610" w:rsidRDefault="00ED55EF" w:rsidP="00ED55EF">
      <w:pPr>
        <w:pStyle w:val="af0"/>
        <w:numPr>
          <w:ilvl w:val="1"/>
          <w:numId w:val="11"/>
        </w:numPr>
        <w:spacing w:line="360" w:lineRule="auto"/>
        <w:ind w:firstLineChars="0"/>
        <w:rPr>
          <w:rFonts w:ascii="Times New Roman" w:hAnsi="Times New Roman" w:cs="Times New Roman"/>
          <w:b/>
          <w:vanish/>
          <w:color w:val="0070C0"/>
          <w:szCs w:val="21"/>
        </w:rPr>
      </w:pPr>
    </w:p>
    <w:p w14:paraId="7F2E5A5E" w14:textId="77777777" w:rsidR="00ED55EF" w:rsidRPr="00F23610" w:rsidRDefault="00ED55EF" w:rsidP="00ED55EF">
      <w:pPr>
        <w:pStyle w:val="af0"/>
        <w:numPr>
          <w:ilvl w:val="1"/>
          <w:numId w:val="11"/>
        </w:numPr>
        <w:spacing w:line="360" w:lineRule="auto"/>
        <w:ind w:firstLineChars="0"/>
        <w:rPr>
          <w:rFonts w:ascii="Times New Roman" w:hAnsi="Times New Roman" w:cs="Times New Roman"/>
          <w:b/>
          <w:vanish/>
          <w:color w:val="0070C0"/>
          <w:szCs w:val="21"/>
        </w:rPr>
      </w:pPr>
    </w:p>
    <w:p w14:paraId="304DC475" w14:textId="77777777" w:rsidR="00ED55EF" w:rsidRPr="00F23610" w:rsidRDefault="00ED55EF" w:rsidP="00ED55EF">
      <w:pPr>
        <w:pStyle w:val="af0"/>
        <w:numPr>
          <w:ilvl w:val="2"/>
          <w:numId w:val="11"/>
        </w:numPr>
        <w:spacing w:line="360" w:lineRule="auto"/>
        <w:ind w:firstLineChars="0"/>
        <w:rPr>
          <w:rFonts w:ascii="Times New Roman" w:hAnsi="Times New Roman" w:cs="Times New Roman"/>
          <w:b/>
          <w:vanish/>
          <w:color w:val="0070C0"/>
          <w:szCs w:val="21"/>
        </w:rPr>
      </w:pPr>
    </w:p>
    <w:p w14:paraId="32767D2B" w14:textId="77777777" w:rsidR="00ED55EF" w:rsidRPr="00F23610" w:rsidRDefault="00ED55EF" w:rsidP="00ED55EF">
      <w:pPr>
        <w:pStyle w:val="af0"/>
        <w:numPr>
          <w:ilvl w:val="2"/>
          <w:numId w:val="11"/>
        </w:numPr>
        <w:spacing w:line="360" w:lineRule="auto"/>
        <w:ind w:firstLineChars="0"/>
        <w:rPr>
          <w:rFonts w:ascii="Times New Roman" w:hAnsi="Times New Roman" w:cs="Times New Roman"/>
          <w:b/>
          <w:vanish/>
          <w:color w:val="0070C0"/>
          <w:szCs w:val="21"/>
        </w:rPr>
      </w:pPr>
    </w:p>
    <w:p w14:paraId="06ACAB19" w14:textId="77777777" w:rsidR="00ED55EF" w:rsidRPr="00F23610" w:rsidRDefault="00ED55EF" w:rsidP="00ED55EF">
      <w:pPr>
        <w:pStyle w:val="af0"/>
        <w:numPr>
          <w:ilvl w:val="2"/>
          <w:numId w:val="11"/>
        </w:numPr>
        <w:spacing w:line="360" w:lineRule="auto"/>
        <w:ind w:firstLineChars="0"/>
        <w:rPr>
          <w:rFonts w:ascii="Times New Roman" w:hAnsi="Times New Roman" w:cs="Times New Roman"/>
          <w:b/>
          <w:vanish/>
          <w:color w:val="0070C0"/>
          <w:szCs w:val="21"/>
        </w:rPr>
      </w:pPr>
    </w:p>
    <w:p w14:paraId="292C94B5" w14:textId="77777777" w:rsidR="00904703" w:rsidRDefault="00904703" w:rsidP="00711507">
      <w:pPr>
        <w:spacing w:line="360" w:lineRule="auto"/>
        <w:rPr>
          <w:rFonts w:ascii="Times New Roman" w:hAnsi="Times New Roman" w:cs="Times New Roman"/>
          <w:b/>
          <w:color w:val="0070C0"/>
          <w:szCs w:val="21"/>
        </w:rPr>
      </w:pPr>
    </w:p>
    <w:p w14:paraId="2E51A731" w14:textId="77777777" w:rsidR="00ED55EF" w:rsidRPr="00711507" w:rsidRDefault="00711507" w:rsidP="00711507">
      <w:pPr>
        <w:spacing w:line="360" w:lineRule="auto"/>
        <w:rPr>
          <w:rFonts w:ascii="Times New Roman" w:hAnsi="Times New Roman" w:cs="Times New Roman"/>
          <w:b/>
          <w:color w:val="0070C0"/>
          <w:szCs w:val="21"/>
        </w:rPr>
      </w:pPr>
      <w:r>
        <w:rPr>
          <w:rFonts w:ascii="Times New Roman" w:hAnsi="Times New Roman" w:cs="Times New Roman" w:hint="eastAsia"/>
          <w:b/>
          <w:color w:val="0070C0"/>
          <w:szCs w:val="21"/>
        </w:rPr>
        <w:t>4.</w:t>
      </w:r>
      <w:r w:rsidR="00ED55EF" w:rsidRPr="00711507">
        <w:rPr>
          <w:rFonts w:ascii="Times New Roman" w:hAnsi="Times New Roman" w:cs="Times New Roman" w:hint="eastAsia"/>
          <w:b/>
          <w:color w:val="0070C0"/>
          <w:szCs w:val="21"/>
        </w:rPr>
        <w:t>三角形接法对称三相电路</w:t>
      </w:r>
    </w:p>
    <w:p w14:paraId="0D87C890" w14:textId="77777777" w:rsidR="00904703" w:rsidRDefault="00904703" w:rsidP="00ED55EF">
      <w:pPr>
        <w:spacing w:line="360" w:lineRule="auto"/>
        <w:ind w:firstLineChars="200" w:firstLine="420"/>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在交流电路实验台上连接</w:t>
      </w:r>
      <w:r w:rsidRPr="00E6292C">
        <w:rPr>
          <w:rFonts w:ascii="Times New Roman" w:hAnsi="Times New Roman" w:cs="Times New Roman" w:hint="eastAsia"/>
          <w:strike/>
          <w:color w:val="000000" w:themeColor="text1"/>
          <w:szCs w:val="21"/>
          <w:highlight w:val="cyan"/>
        </w:rPr>
        <w:t>负载如</w:t>
      </w:r>
      <w:r>
        <w:rPr>
          <w:rFonts w:ascii="Times New Roman" w:hAnsi="Times New Roman" w:cs="Times New Roman" w:hint="eastAsia"/>
          <w:color w:val="000000" w:themeColor="text1"/>
          <w:szCs w:val="21"/>
        </w:rPr>
        <w:t>图</w:t>
      </w:r>
      <w:r>
        <w:rPr>
          <w:rFonts w:ascii="Times New Roman" w:hAnsi="Times New Roman" w:cs="Times New Roman" w:hint="eastAsia"/>
          <w:color w:val="000000" w:themeColor="text1"/>
          <w:szCs w:val="21"/>
        </w:rPr>
        <w:t>9-1</w:t>
      </w:r>
      <w:r w:rsidR="00CE7F6D">
        <w:rPr>
          <w:rFonts w:ascii="Times New Roman" w:hAnsi="Times New Roman" w:cs="Times New Roman" w:hint="eastAsia"/>
          <w:color w:val="000000" w:themeColor="text1"/>
          <w:szCs w:val="21"/>
        </w:rPr>
        <w:t>3</w:t>
      </w:r>
      <w:r>
        <w:rPr>
          <w:rFonts w:ascii="Times New Roman" w:hAnsi="Times New Roman" w:cs="Times New Roman" w:hint="eastAsia"/>
          <w:color w:val="000000" w:themeColor="text1"/>
          <w:szCs w:val="21"/>
        </w:rPr>
        <w:t>所示的实验电路。选用</w:t>
      </w:r>
      <w:r>
        <w:rPr>
          <w:rFonts w:ascii="Times New Roman" w:hAnsi="Times New Roman" w:cs="Times New Roman" w:hint="eastAsia"/>
          <w:color w:val="000000" w:themeColor="text1"/>
          <w:szCs w:val="21"/>
        </w:rPr>
        <w:t>220V</w:t>
      </w:r>
      <w:r>
        <w:rPr>
          <w:rFonts w:ascii="Times New Roman" w:hAnsi="Times New Roman" w:cs="Times New Roman" w:hint="eastAsia"/>
          <w:color w:val="000000" w:themeColor="text1"/>
          <w:szCs w:val="21"/>
        </w:rPr>
        <w:t>三相电源，</w:t>
      </w:r>
      <w:r w:rsidR="00CE7F6D" w:rsidRPr="00AF1783">
        <w:rPr>
          <w:rFonts w:ascii="Times New Roman" w:hAnsi="Times New Roman" w:cs="Times New Roman"/>
          <w:color w:val="000000" w:themeColor="text1"/>
          <w:szCs w:val="21"/>
        </w:rPr>
        <w:t>分别测量三相负载线电压的有效值</w:t>
      </w:r>
      <w:r>
        <w:rPr>
          <w:rFonts w:ascii="Times New Roman" w:hAnsi="Times New Roman" w:cs="Times New Roman" w:hint="eastAsia"/>
          <w:color w:val="000000" w:themeColor="text1"/>
          <w:szCs w:val="21"/>
        </w:rPr>
        <w:t>，将测量数据填入表</w:t>
      </w:r>
      <w:r>
        <w:rPr>
          <w:rFonts w:ascii="Times New Roman" w:hAnsi="Times New Roman" w:cs="Times New Roman" w:hint="eastAsia"/>
          <w:color w:val="000000" w:themeColor="text1"/>
          <w:szCs w:val="21"/>
        </w:rPr>
        <w:t>9-</w:t>
      </w:r>
      <w:r w:rsidR="00CE7F6D">
        <w:rPr>
          <w:rFonts w:ascii="Times New Roman" w:hAnsi="Times New Roman" w:cs="Times New Roman" w:hint="eastAsia"/>
          <w:color w:val="000000" w:themeColor="text1"/>
          <w:szCs w:val="21"/>
        </w:rPr>
        <w:t>8</w:t>
      </w:r>
      <w:r>
        <w:rPr>
          <w:rFonts w:ascii="Times New Roman" w:hAnsi="Times New Roman" w:cs="Times New Roman" w:hint="eastAsia"/>
          <w:color w:val="000000" w:themeColor="text1"/>
          <w:szCs w:val="21"/>
        </w:rPr>
        <w:t>中。</w:t>
      </w:r>
    </w:p>
    <w:p w14:paraId="2D25F3E9" w14:textId="77777777" w:rsidR="00ED55EF" w:rsidRDefault="00ED55EF" w:rsidP="00ED55EF">
      <w:pPr>
        <w:spacing w:line="360" w:lineRule="auto"/>
        <w:jc w:val="center"/>
      </w:pPr>
      <w:r>
        <w:object w:dxaOrig="3131" w:dyaOrig="5132" w14:anchorId="084573F4">
          <v:shape id="_x0000_i1061" type="#_x0000_t75" style="width:141.85pt;height:200.15pt" o:ole="">
            <v:imagedata r:id="rId59" o:title="" croptop="4777f" cropbottom="4419f"/>
          </v:shape>
          <o:OLEObject Type="Embed" ProgID="Visio.Drawing.11" ShapeID="_x0000_i1061" DrawAspect="Content" ObjectID="_1733350684" r:id="rId60"/>
        </w:object>
      </w:r>
    </w:p>
    <w:p w14:paraId="240B02F2" w14:textId="77777777" w:rsidR="00ED55EF" w:rsidRDefault="00ED55EF" w:rsidP="00ED55EF">
      <w:pPr>
        <w:spacing w:line="360" w:lineRule="auto"/>
        <w:jc w:val="center"/>
        <w:rPr>
          <w:rFonts w:ascii="Times New Roman" w:hAnsi="Times New Roman" w:cs="Times New Roman"/>
          <w:szCs w:val="21"/>
        </w:rPr>
      </w:pPr>
      <w:r w:rsidRPr="0046243C">
        <w:rPr>
          <w:rFonts w:ascii="Times New Roman" w:hAnsi="Times New Roman" w:cs="Times New Roman"/>
          <w:szCs w:val="21"/>
        </w:rPr>
        <w:t>图</w:t>
      </w:r>
      <w:r>
        <w:rPr>
          <w:rFonts w:ascii="Times New Roman" w:hAnsi="Times New Roman" w:cs="Times New Roman" w:hint="eastAsia"/>
          <w:szCs w:val="21"/>
        </w:rPr>
        <w:t>9-1</w:t>
      </w:r>
      <w:r>
        <w:rPr>
          <w:rFonts w:ascii="Times New Roman" w:hAnsi="Times New Roman" w:cs="Times New Roman"/>
          <w:szCs w:val="21"/>
        </w:rPr>
        <w:t xml:space="preserve">3 </w:t>
      </w:r>
      <w:r>
        <w:rPr>
          <w:rFonts w:ascii="Times New Roman" w:hAnsi="Times New Roman" w:cs="Times New Roman" w:hint="eastAsia"/>
          <w:szCs w:val="21"/>
        </w:rPr>
        <w:t>三角形接法对称三相灯泡连接方式</w:t>
      </w:r>
    </w:p>
    <w:p w14:paraId="557CB476" w14:textId="77777777" w:rsidR="00CE7F6D" w:rsidRDefault="00CE7F6D">
      <w:pPr>
        <w:widowControl/>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br w:type="page"/>
      </w:r>
    </w:p>
    <w:p w14:paraId="2C23F5B3" w14:textId="77777777" w:rsidR="00CE7F6D" w:rsidRPr="00AF1783" w:rsidRDefault="00CE7F6D" w:rsidP="00CE7F6D">
      <w:pPr>
        <w:spacing w:line="360" w:lineRule="auto"/>
        <w:jc w:val="center"/>
        <w:rPr>
          <w:rFonts w:ascii="Times New Roman" w:hAnsi="Times New Roman" w:cs="Times New Roman"/>
          <w:color w:val="000000" w:themeColor="text1"/>
          <w:szCs w:val="21"/>
        </w:rPr>
      </w:pPr>
      <w:r w:rsidRPr="00AF1783">
        <w:rPr>
          <w:rFonts w:ascii="Times New Roman" w:hAnsi="Times New Roman" w:cs="Times New Roman"/>
          <w:color w:val="000000" w:themeColor="text1"/>
          <w:szCs w:val="21"/>
        </w:rPr>
        <w:lastRenderedPageBreak/>
        <w:t>表</w:t>
      </w:r>
      <w:r w:rsidRPr="00AF1783">
        <w:rPr>
          <w:rFonts w:ascii="Times New Roman" w:hAnsi="Times New Roman" w:cs="Times New Roman"/>
          <w:color w:val="000000" w:themeColor="text1"/>
          <w:szCs w:val="21"/>
        </w:rPr>
        <w:t>9-</w:t>
      </w:r>
      <w:r>
        <w:rPr>
          <w:rFonts w:ascii="Times New Roman" w:hAnsi="Times New Roman" w:cs="Times New Roman"/>
          <w:color w:val="000000" w:themeColor="text1"/>
          <w:szCs w:val="21"/>
        </w:rPr>
        <w:t>8</w:t>
      </w:r>
      <w:r w:rsidRPr="00AF1783">
        <w:rPr>
          <w:rFonts w:ascii="Times New Roman" w:hAnsi="Times New Roman" w:cs="Times New Roman"/>
          <w:color w:val="000000" w:themeColor="text1"/>
          <w:szCs w:val="21"/>
        </w:rPr>
        <w:t>三角形接法对称三相电路三相负载电压有效值</w:t>
      </w:r>
    </w:p>
    <w:tbl>
      <w:tblPr>
        <w:tblStyle w:val="aa"/>
        <w:tblW w:w="0" w:type="auto"/>
        <w:tblInd w:w="108" w:type="dxa"/>
        <w:tblLook w:val="04A0" w:firstRow="1" w:lastRow="0" w:firstColumn="1" w:lastColumn="0" w:noHBand="0" w:noVBand="1"/>
      </w:tblPr>
      <w:tblGrid>
        <w:gridCol w:w="4136"/>
        <w:gridCol w:w="4052"/>
      </w:tblGrid>
      <w:tr w:rsidR="00236F27" w:rsidRPr="00AF1783" w14:paraId="64C2DB8A" w14:textId="77777777" w:rsidTr="00B10D68">
        <w:tc>
          <w:tcPr>
            <w:tcW w:w="4153" w:type="dxa"/>
          </w:tcPr>
          <w:p w14:paraId="7A959DE7" w14:textId="288E00FD" w:rsidR="00236F27" w:rsidRPr="00AF1783" w:rsidRDefault="00236F27" w:rsidP="00236F27">
            <w:pPr>
              <w:spacing w:line="360" w:lineRule="auto"/>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被测量</w:t>
            </w:r>
          </w:p>
        </w:tc>
        <w:tc>
          <w:tcPr>
            <w:tcW w:w="4069" w:type="dxa"/>
          </w:tcPr>
          <w:p w14:paraId="58D7AADE" w14:textId="3166C14E" w:rsidR="00236F27" w:rsidRPr="00AF1783" w:rsidRDefault="00236F27" w:rsidP="00236F27">
            <w:pPr>
              <w:spacing w:line="360" w:lineRule="auto"/>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测量值</w:t>
            </w:r>
          </w:p>
        </w:tc>
      </w:tr>
      <w:tr w:rsidR="00236F27" w:rsidRPr="00AF1783" w14:paraId="16B798A9" w14:textId="77777777" w:rsidTr="00B10D68">
        <w:tc>
          <w:tcPr>
            <w:tcW w:w="4153" w:type="dxa"/>
          </w:tcPr>
          <w:p w14:paraId="226D359F" w14:textId="25438A94" w:rsidR="00236F27" w:rsidRPr="00AF1783" w:rsidRDefault="00236F27" w:rsidP="00236F27">
            <w:pPr>
              <w:spacing w:line="360" w:lineRule="auto"/>
              <w:jc w:val="center"/>
              <w:rPr>
                <w:rFonts w:ascii="Times New Roman" w:hAnsi="Times New Roman" w:cs="Times New Roman"/>
                <w:color w:val="000000" w:themeColor="text1"/>
                <w:szCs w:val="21"/>
              </w:rPr>
            </w:pPr>
            <w:r>
              <w:rPr>
                <w:rFonts w:ascii="Times New Roman" w:hAnsi="Times New Roman" w:cs="Times New Roman"/>
                <w:color w:val="000000" w:themeColor="text1"/>
                <w:position w:val="-12"/>
                <w:szCs w:val="21"/>
              </w:rPr>
              <w:object w:dxaOrig="427" w:dyaOrig="373" w14:anchorId="3AC150BF">
                <v:shape id="_x0000_i1062" type="#_x0000_t75" style="width:21.25pt;height:18.7pt" o:ole="">
                  <v:imagedata r:id="rId61" o:title=""/>
                </v:shape>
                <o:OLEObject Type="Embed" ProgID="Equation.DSMT4" ShapeID="_x0000_i1062" DrawAspect="Content" ObjectID="_1733350685" r:id="rId62"/>
              </w:object>
            </w:r>
            <w:r>
              <w:rPr>
                <w:rFonts w:ascii="Times New Roman" w:hAnsi="Times New Roman" w:cs="Times New Roman"/>
                <w:color w:val="000000" w:themeColor="text1"/>
                <w:szCs w:val="21"/>
              </w:rPr>
              <w:t>（</w:t>
            </w:r>
            <w:r>
              <w:rPr>
                <w:rFonts w:ascii="Times New Roman" w:hAnsi="Times New Roman" w:cs="Times New Roman"/>
                <w:color w:val="000000" w:themeColor="text1"/>
                <w:szCs w:val="21"/>
              </w:rPr>
              <w:t>V</w:t>
            </w:r>
            <w:r>
              <w:rPr>
                <w:rFonts w:ascii="Times New Roman" w:hAnsi="Times New Roman" w:cs="Times New Roman"/>
                <w:color w:val="000000" w:themeColor="text1"/>
                <w:szCs w:val="21"/>
              </w:rPr>
              <w:t>）</w:t>
            </w:r>
          </w:p>
        </w:tc>
        <w:tc>
          <w:tcPr>
            <w:tcW w:w="4069" w:type="dxa"/>
          </w:tcPr>
          <w:p w14:paraId="52AECB3C" w14:textId="2B28056A" w:rsidR="00236F27" w:rsidRPr="00AF1783" w:rsidRDefault="00236F27" w:rsidP="00236F27">
            <w:pPr>
              <w:spacing w:line="360" w:lineRule="auto"/>
              <w:jc w:val="center"/>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381</w:t>
            </w:r>
          </w:p>
        </w:tc>
      </w:tr>
      <w:tr w:rsidR="00236F27" w:rsidRPr="00AF1783" w14:paraId="5AD7FA42" w14:textId="77777777" w:rsidTr="00B10D68">
        <w:tc>
          <w:tcPr>
            <w:tcW w:w="4153" w:type="dxa"/>
          </w:tcPr>
          <w:p w14:paraId="1C685966" w14:textId="643CD1B0" w:rsidR="00236F27" w:rsidRPr="00AF1783" w:rsidRDefault="00236F27" w:rsidP="00236F27">
            <w:pPr>
              <w:spacing w:line="360" w:lineRule="auto"/>
              <w:jc w:val="center"/>
              <w:rPr>
                <w:rFonts w:ascii="Times New Roman" w:hAnsi="Times New Roman" w:cs="Times New Roman"/>
                <w:color w:val="000000" w:themeColor="text1"/>
                <w:szCs w:val="21"/>
              </w:rPr>
            </w:pPr>
            <w:r>
              <w:rPr>
                <w:rFonts w:ascii="Times New Roman" w:hAnsi="Times New Roman" w:cs="Times New Roman"/>
                <w:color w:val="000000" w:themeColor="text1"/>
                <w:position w:val="-12"/>
                <w:szCs w:val="21"/>
              </w:rPr>
              <w:object w:dxaOrig="427" w:dyaOrig="373" w14:anchorId="61DFDD62">
                <v:shape id="_x0000_i1063" type="#_x0000_t75" style="width:21.25pt;height:18.7pt" o:ole="">
                  <v:imagedata r:id="rId63" o:title=""/>
                </v:shape>
                <o:OLEObject Type="Embed" ProgID="Equation.DSMT4" ShapeID="_x0000_i1063" DrawAspect="Content" ObjectID="_1733350686" r:id="rId64"/>
              </w:object>
            </w:r>
            <w:r>
              <w:rPr>
                <w:rFonts w:ascii="Times New Roman" w:hAnsi="Times New Roman" w:cs="Times New Roman"/>
                <w:color w:val="000000" w:themeColor="text1"/>
                <w:szCs w:val="21"/>
              </w:rPr>
              <w:t>（</w:t>
            </w:r>
            <w:r>
              <w:rPr>
                <w:rFonts w:ascii="Times New Roman" w:hAnsi="Times New Roman" w:cs="Times New Roman"/>
                <w:color w:val="000000" w:themeColor="text1"/>
                <w:szCs w:val="21"/>
              </w:rPr>
              <w:t>V</w:t>
            </w:r>
            <w:r>
              <w:rPr>
                <w:rFonts w:ascii="Times New Roman" w:hAnsi="Times New Roman" w:cs="Times New Roman"/>
                <w:color w:val="000000" w:themeColor="text1"/>
                <w:szCs w:val="21"/>
              </w:rPr>
              <w:t>）</w:t>
            </w:r>
          </w:p>
        </w:tc>
        <w:tc>
          <w:tcPr>
            <w:tcW w:w="4069" w:type="dxa"/>
          </w:tcPr>
          <w:p w14:paraId="6A3A54E6" w14:textId="0C454C05" w:rsidR="00236F27" w:rsidRPr="00AF1783" w:rsidRDefault="00236F27" w:rsidP="00236F27">
            <w:pPr>
              <w:spacing w:line="360" w:lineRule="auto"/>
              <w:jc w:val="center"/>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381</w:t>
            </w:r>
          </w:p>
        </w:tc>
      </w:tr>
      <w:tr w:rsidR="00236F27" w:rsidRPr="00AF1783" w14:paraId="30047256" w14:textId="77777777" w:rsidTr="00B10D68">
        <w:tc>
          <w:tcPr>
            <w:tcW w:w="4153" w:type="dxa"/>
          </w:tcPr>
          <w:p w14:paraId="2AA895BD" w14:textId="4AFF2A43" w:rsidR="00236F27" w:rsidRPr="00AF1783" w:rsidRDefault="00236F27" w:rsidP="00236F27">
            <w:pPr>
              <w:spacing w:line="360" w:lineRule="auto"/>
              <w:jc w:val="center"/>
              <w:rPr>
                <w:rFonts w:ascii="Times New Roman" w:hAnsi="Times New Roman" w:cs="Times New Roman"/>
                <w:color w:val="000000" w:themeColor="text1"/>
                <w:szCs w:val="21"/>
              </w:rPr>
            </w:pPr>
            <w:r>
              <w:rPr>
                <w:rFonts w:ascii="Times New Roman" w:hAnsi="Times New Roman" w:cs="Times New Roman"/>
                <w:color w:val="000000" w:themeColor="text1"/>
                <w:position w:val="-12"/>
                <w:szCs w:val="21"/>
              </w:rPr>
              <w:object w:dxaOrig="427" w:dyaOrig="373" w14:anchorId="6DED7DC7">
                <v:shape id="_x0000_i1064" type="#_x0000_t75" style="width:21.25pt;height:18.7pt" o:ole="">
                  <v:imagedata r:id="rId65" o:title=""/>
                </v:shape>
                <o:OLEObject Type="Embed" ProgID="Equation.DSMT4" ShapeID="_x0000_i1064" DrawAspect="Content" ObjectID="_1733350687" r:id="rId66"/>
              </w:object>
            </w:r>
            <w:r>
              <w:rPr>
                <w:rFonts w:ascii="Times New Roman" w:hAnsi="Times New Roman" w:cs="Times New Roman"/>
                <w:color w:val="000000" w:themeColor="text1"/>
                <w:szCs w:val="21"/>
              </w:rPr>
              <w:t>（</w:t>
            </w:r>
            <w:r>
              <w:rPr>
                <w:rFonts w:ascii="Times New Roman" w:hAnsi="Times New Roman" w:cs="Times New Roman"/>
                <w:color w:val="000000" w:themeColor="text1"/>
                <w:szCs w:val="21"/>
              </w:rPr>
              <w:t>V</w:t>
            </w:r>
            <w:r>
              <w:rPr>
                <w:rFonts w:ascii="Times New Roman" w:hAnsi="Times New Roman" w:cs="Times New Roman"/>
                <w:color w:val="000000" w:themeColor="text1"/>
                <w:szCs w:val="21"/>
              </w:rPr>
              <w:t>）</w:t>
            </w:r>
          </w:p>
        </w:tc>
        <w:tc>
          <w:tcPr>
            <w:tcW w:w="4069" w:type="dxa"/>
          </w:tcPr>
          <w:p w14:paraId="20852C62" w14:textId="3A0526A1" w:rsidR="00236F27" w:rsidRPr="00AF1783" w:rsidRDefault="00236F27" w:rsidP="00236F27">
            <w:pPr>
              <w:spacing w:line="360" w:lineRule="auto"/>
              <w:jc w:val="center"/>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381</w:t>
            </w:r>
          </w:p>
        </w:tc>
      </w:tr>
    </w:tbl>
    <w:p w14:paraId="35A312B4" w14:textId="77777777" w:rsidR="00CE7F6D" w:rsidRDefault="00CE7F6D" w:rsidP="001109E5">
      <w:pPr>
        <w:spacing w:line="460" w:lineRule="exact"/>
        <w:rPr>
          <w:rFonts w:ascii="Times New Roman" w:hAnsi="Times New Roman" w:cs="Times New Roman"/>
          <w:b/>
          <w:szCs w:val="24"/>
        </w:rPr>
      </w:pPr>
    </w:p>
    <w:p w14:paraId="4C11457A" w14:textId="77777777" w:rsidR="00ED125A" w:rsidRDefault="00220061" w:rsidP="001109E5">
      <w:pPr>
        <w:spacing w:line="460" w:lineRule="exact"/>
        <w:rPr>
          <w:rFonts w:ascii="Times New Roman" w:hAnsi="Times New Roman" w:cs="Times New Roman"/>
          <w:b/>
          <w:szCs w:val="24"/>
        </w:rPr>
      </w:pPr>
      <w:r w:rsidRPr="00326DB9">
        <w:rPr>
          <w:rFonts w:ascii="Times New Roman" w:hAnsi="Times New Roman" w:cs="Times New Roman"/>
          <w:b/>
          <w:szCs w:val="24"/>
        </w:rPr>
        <w:t>五、</w:t>
      </w:r>
      <w:r w:rsidR="00ED125A">
        <w:rPr>
          <w:rFonts w:ascii="Times New Roman" w:hAnsi="Times New Roman" w:cs="Times New Roman" w:hint="eastAsia"/>
          <w:b/>
          <w:szCs w:val="24"/>
        </w:rPr>
        <w:t>思考题</w:t>
      </w:r>
    </w:p>
    <w:p w14:paraId="4DA33B1A" w14:textId="385A885F" w:rsidR="00D96A3A" w:rsidRPr="00D96A3A" w:rsidRDefault="00ED125A" w:rsidP="00D96A3A">
      <w:pPr>
        <w:spacing w:line="360" w:lineRule="auto"/>
        <w:rPr>
          <w:bCs/>
          <w:color w:val="000000" w:themeColor="text1"/>
          <w:szCs w:val="21"/>
        </w:rPr>
      </w:pPr>
      <w:r w:rsidRPr="00D96A3A">
        <w:rPr>
          <w:rFonts w:ascii="Times New Roman" w:hAnsi="Times New Roman" w:cs="Times New Roman" w:hint="eastAsia"/>
          <w:szCs w:val="24"/>
        </w:rPr>
        <w:t>1.</w:t>
      </w:r>
      <w:r w:rsidR="00ED55EF">
        <w:rPr>
          <w:rFonts w:ascii="Times New Roman" w:hAnsi="Times New Roman" w:cs="Times New Roman" w:hint="eastAsia"/>
          <w:szCs w:val="21"/>
        </w:rPr>
        <w:t>根据实验数据求</w:t>
      </w:r>
      <w:r w:rsidR="00ED55EF" w:rsidRPr="00483E8C">
        <w:rPr>
          <w:rFonts w:ascii="Times New Roman" w:hAnsi="Times New Roman" w:cs="Times New Roman" w:hint="eastAsia"/>
          <w:szCs w:val="21"/>
        </w:rPr>
        <w:t>三角形接法</w:t>
      </w:r>
      <w:r w:rsidR="00ED55EF">
        <w:rPr>
          <w:rFonts w:ascii="Times New Roman" w:hAnsi="Times New Roman" w:cs="Times New Roman" w:hint="eastAsia"/>
          <w:szCs w:val="21"/>
        </w:rPr>
        <w:t>和</w:t>
      </w:r>
      <w:r w:rsidR="00ED55EF" w:rsidRPr="00483E8C">
        <w:rPr>
          <w:rFonts w:ascii="Times New Roman" w:hAnsi="Times New Roman" w:cs="Times New Roman" w:hint="eastAsia"/>
          <w:szCs w:val="21"/>
        </w:rPr>
        <w:t>星形接法</w:t>
      </w:r>
      <w:r w:rsidR="00ED55EF">
        <w:rPr>
          <w:rFonts w:ascii="Times New Roman" w:hAnsi="Times New Roman" w:cs="Times New Roman" w:hint="eastAsia"/>
          <w:szCs w:val="21"/>
        </w:rPr>
        <w:t>时负载灯泡电压有效值的比值</w:t>
      </w:r>
      <w:r w:rsidR="00ED55EF" w:rsidRPr="00483E8C">
        <w:rPr>
          <w:rFonts w:ascii="Times New Roman" w:hAnsi="Times New Roman" w:cs="Times New Roman" w:hint="eastAsia"/>
          <w:szCs w:val="21"/>
        </w:rPr>
        <w:t>，给出理论依据</w:t>
      </w:r>
      <w:r w:rsidR="00ED55EF">
        <w:rPr>
          <w:rFonts w:ascii="Times New Roman" w:hAnsi="Times New Roman" w:cs="Times New Roman" w:hint="eastAsia"/>
          <w:szCs w:val="21"/>
        </w:rPr>
        <w:t>和计算结果</w:t>
      </w:r>
      <w:r w:rsidR="00D96A3A">
        <w:rPr>
          <w:rFonts w:ascii="Times New Roman" w:hAnsi="Times New Roman" w:cs="Times New Roman" w:hint="eastAsia"/>
          <w:bCs/>
          <w:color w:val="000000" w:themeColor="text1"/>
          <w:szCs w:val="21"/>
        </w:rPr>
        <w:t>。</w:t>
      </w:r>
      <w:r w:rsidR="00281445" w:rsidRPr="00281445">
        <w:rPr>
          <w:rFonts w:ascii="Times New Roman" w:hAnsi="Times New Roman" w:cs="Times New Roman"/>
          <w:bCs/>
          <w:noProof/>
          <w:color w:val="000000" w:themeColor="text1"/>
          <w:szCs w:val="21"/>
        </w:rPr>
        <w:drawing>
          <wp:inline distT="0" distB="0" distL="0" distR="0" wp14:anchorId="337AC9ED" wp14:editId="3402F961">
            <wp:extent cx="5274310" cy="395605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5274310" cy="3956050"/>
                    </a:xfrm>
                    <a:prstGeom prst="rect">
                      <a:avLst/>
                    </a:prstGeom>
                    <a:noFill/>
                    <a:ln>
                      <a:noFill/>
                    </a:ln>
                  </pic:spPr>
                </pic:pic>
              </a:graphicData>
            </a:graphic>
          </wp:inline>
        </w:drawing>
      </w:r>
    </w:p>
    <w:p w14:paraId="6F2B2388" w14:textId="77777777" w:rsidR="00D96A3A" w:rsidRPr="00D96A3A" w:rsidRDefault="00ED125A" w:rsidP="00ED55EF">
      <w:pPr>
        <w:spacing w:line="360" w:lineRule="auto"/>
        <w:rPr>
          <w:rFonts w:ascii="Times New Roman" w:hAnsi="Times New Roman" w:cs="Times New Roman"/>
          <w:color w:val="000000" w:themeColor="text1"/>
          <w:szCs w:val="21"/>
        </w:rPr>
      </w:pPr>
      <w:r w:rsidRPr="00E12D12">
        <w:rPr>
          <w:rFonts w:ascii="Times New Roman" w:hAnsi="Times New Roman" w:cs="Times New Roman" w:hint="eastAsia"/>
          <w:szCs w:val="24"/>
        </w:rPr>
        <w:t>2.</w:t>
      </w:r>
      <w:r w:rsidR="00ED55EF" w:rsidRPr="00483E8C">
        <w:rPr>
          <w:rFonts w:ascii="Times New Roman" w:hAnsi="Times New Roman" w:cs="Times New Roman" w:hint="eastAsia"/>
          <w:szCs w:val="21"/>
        </w:rPr>
        <w:t>假定三相灯泡为线性电阻，通过理论分析图</w:t>
      </w:r>
      <w:r w:rsidR="00ED55EF" w:rsidRPr="00483E8C">
        <w:rPr>
          <w:rFonts w:ascii="Times New Roman" w:hAnsi="Times New Roman" w:cs="Times New Roman" w:hint="eastAsia"/>
          <w:szCs w:val="21"/>
        </w:rPr>
        <w:t>1</w:t>
      </w:r>
      <w:r w:rsidR="00ED55EF">
        <w:rPr>
          <w:rFonts w:ascii="Times New Roman" w:hAnsi="Times New Roman" w:cs="Times New Roman"/>
          <w:szCs w:val="21"/>
        </w:rPr>
        <w:t>2</w:t>
      </w:r>
      <w:r w:rsidR="00ED55EF">
        <w:rPr>
          <w:rFonts w:ascii="Times New Roman" w:hAnsi="Times New Roman" w:cs="Times New Roman" w:hint="eastAsia"/>
          <w:szCs w:val="21"/>
        </w:rPr>
        <w:t>不对称</w:t>
      </w:r>
      <w:r w:rsidR="00ED55EF" w:rsidRPr="00483E8C">
        <w:rPr>
          <w:rFonts w:ascii="Times New Roman" w:hAnsi="Times New Roman" w:cs="Times New Roman" w:hint="eastAsia"/>
          <w:szCs w:val="21"/>
        </w:rPr>
        <w:t>接法的中性点电压计算值</w:t>
      </w:r>
      <w:r w:rsidR="00ED55EF">
        <w:rPr>
          <w:rFonts w:ascii="Times New Roman" w:hAnsi="Times New Roman" w:cs="Times New Roman" w:hint="eastAsia"/>
          <w:szCs w:val="21"/>
        </w:rPr>
        <w:t>，</w:t>
      </w:r>
      <w:r w:rsidR="00ED55EF" w:rsidRPr="00483E8C">
        <w:rPr>
          <w:rFonts w:ascii="Times New Roman" w:hAnsi="Times New Roman" w:cs="Times New Roman" w:hint="eastAsia"/>
          <w:szCs w:val="21"/>
        </w:rPr>
        <w:t>与</w:t>
      </w:r>
      <w:r w:rsidR="00ED55EF">
        <w:rPr>
          <w:rFonts w:ascii="Times New Roman" w:hAnsi="Times New Roman" w:cs="Times New Roman" w:hint="eastAsia"/>
          <w:szCs w:val="21"/>
        </w:rPr>
        <w:t>实验实测值进行比较，</w:t>
      </w:r>
      <w:r w:rsidR="00CE7F6D">
        <w:rPr>
          <w:rFonts w:ascii="Times New Roman" w:hAnsi="Times New Roman" w:cs="Times New Roman" w:hint="eastAsia"/>
          <w:szCs w:val="21"/>
        </w:rPr>
        <w:t>给出</w:t>
      </w:r>
      <w:r w:rsidR="00ED55EF">
        <w:rPr>
          <w:rFonts w:ascii="Times New Roman" w:hAnsi="Times New Roman" w:cs="Times New Roman" w:hint="eastAsia"/>
          <w:szCs w:val="21"/>
        </w:rPr>
        <w:t>比较结果和</w:t>
      </w:r>
      <w:r w:rsidR="00CE7F6D">
        <w:rPr>
          <w:rFonts w:ascii="Times New Roman" w:hAnsi="Times New Roman" w:cs="Times New Roman" w:hint="eastAsia"/>
          <w:szCs w:val="21"/>
        </w:rPr>
        <w:t>两者差异较大的原因</w:t>
      </w:r>
      <w:r w:rsidR="00D96A3A" w:rsidRPr="00D96A3A">
        <w:rPr>
          <w:rFonts w:ascii="Times New Roman" w:hAnsi="Times New Roman" w:cs="Times New Roman" w:hint="eastAsia"/>
          <w:color w:val="000000" w:themeColor="text1"/>
          <w:szCs w:val="21"/>
        </w:rPr>
        <w:t>。</w:t>
      </w:r>
    </w:p>
    <w:tbl>
      <w:tblPr>
        <w:tblStyle w:val="aa"/>
        <w:tblW w:w="0" w:type="auto"/>
        <w:tblLook w:val="04A0" w:firstRow="1" w:lastRow="0" w:firstColumn="1" w:lastColumn="0" w:noHBand="0" w:noVBand="1"/>
      </w:tblPr>
      <w:tblGrid>
        <w:gridCol w:w="8306"/>
      </w:tblGrid>
      <w:tr w:rsidR="00ED125A" w:rsidRPr="001C2E01" w14:paraId="27ED1B2E" w14:textId="77777777" w:rsidTr="00281445">
        <w:tc>
          <w:tcPr>
            <w:tcW w:w="8306" w:type="dxa"/>
            <w:tcBorders>
              <w:top w:val="nil"/>
              <w:left w:val="nil"/>
              <w:bottom w:val="dashSmallGap" w:sz="4" w:space="0" w:color="auto"/>
              <w:right w:val="nil"/>
            </w:tcBorders>
          </w:tcPr>
          <w:p w14:paraId="64FF0EF1" w14:textId="7C9AD276" w:rsidR="00ED125A" w:rsidRPr="001C2E01" w:rsidRDefault="00281445" w:rsidP="005E067E">
            <w:pPr>
              <w:adjustRightInd w:val="0"/>
              <w:snapToGrid w:val="0"/>
              <w:spacing w:line="460" w:lineRule="exact"/>
              <w:ind w:firstLineChars="200" w:firstLine="420"/>
              <w:rPr>
                <w:rFonts w:ascii="Times New Roman" w:hAnsi="Times New Roman" w:cs="Times New Roman"/>
                <w:szCs w:val="24"/>
              </w:rPr>
            </w:pPr>
            <w:r w:rsidRPr="00281445">
              <w:rPr>
                <w:rFonts w:ascii="Times New Roman" w:hAnsi="Times New Roman" w:cs="Times New Roman"/>
                <w:noProof/>
                <w:szCs w:val="24"/>
              </w:rPr>
              <w:lastRenderedPageBreak/>
              <w:drawing>
                <wp:anchor distT="0" distB="0" distL="114300" distR="114300" simplePos="0" relativeHeight="251658240" behindDoc="0" locked="0" layoutInCell="1" allowOverlap="1" wp14:anchorId="727FD100" wp14:editId="4E4DCEC8">
                  <wp:simplePos x="0" y="0"/>
                  <wp:positionH relativeFrom="column">
                    <wp:posOffset>-52045</wp:posOffset>
                  </wp:positionH>
                  <wp:positionV relativeFrom="paragraph">
                    <wp:posOffset>279</wp:posOffset>
                  </wp:positionV>
                  <wp:extent cx="5252405" cy="3522268"/>
                  <wp:effectExtent l="0" t="0" r="5715" b="254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5252405" cy="3522268"/>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794F388C" w14:textId="77777777" w:rsidR="00ED55EF" w:rsidRDefault="00ED55EF" w:rsidP="00ED55EF">
      <w:pPr>
        <w:spacing w:line="360" w:lineRule="auto"/>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3.</w:t>
      </w:r>
      <w:r>
        <w:rPr>
          <w:rFonts w:ascii="Times New Roman" w:hAnsi="Times New Roman" w:cs="Times New Roman" w:hint="eastAsia"/>
          <w:color w:val="000000" w:themeColor="text1"/>
          <w:szCs w:val="21"/>
        </w:rPr>
        <w:t>图</w:t>
      </w:r>
      <w:r>
        <w:rPr>
          <w:rFonts w:ascii="Times New Roman" w:hAnsi="Times New Roman" w:cs="Times New Roman" w:hint="eastAsia"/>
          <w:color w:val="000000" w:themeColor="text1"/>
          <w:szCs w:val="21"/>
        </w:rPr>
        <w:t>9-1</w:t>
      </w:r>
      <w:r>
        <w:rPr>
          <w:rFonts w:ascii="Times New Roman" w:hAnsi="Times New Roman" w:cs="Times New Roman"/>
          <w:color w:val="000000" w:themeColor="text1"/>
          <w:szCs w:val="21"/>
        </w:rPr>
        <w:t>4</w:t>
      </w:r>
      <w:r>
        <w:rPr>
          <w:rFonts w:ascii="Times New Roman" w:hAnsi="Times New Roman" w:cs="Times New Roman" w:hint="eastAsia"/>
          <w:color w:val="000000" w:themeColor="text1"/>
          <w:szCs w:val="21"/>
        </w:rPr>
        <w:t>所示为</w:t>
      </w:r>
      <w:r>
        <w:rPr>
          <w:rFonts w:ascii="Times New Roman" w:hAnsi="Times New Roman" w:cs="Times New Roman" w:hint="eastAsia"/>
          <w:color w:val="000000" w:themeColor="text1"/>
          <w:szCs w:val="21"/>
        </w:rPr>
        <w:t>A</w:t>
      </w:r>
      <w:r>
        <w:rPr>
          <w:rFonts w:ascii="Times New Roman" w:hAnsi="Times New Roman" w:cs="Times New Roman" w:hint="eastAsia"/>
          <w:color w:val="000000" w:themeColor="text1"/>
          <w:szCs w:val="21"/>
        </w:rPr>
        <w:t>相负载短路的三相电路。在</w:t>
      </w:r>
      <w:r>
        <w:rPr>
          <w:rFonts w:ascii="Times New Roman" w:hAnsi="Times New Roman" w:cs="Times New Roman" w:hint="eastAsia"/>
          <w:color w:val="000000" w:themeColor="text1"/>
          <w:szCs w:val="21"/>
        </w:rPr>
        <w:t>Multisim</w:t>
      </w:r>
      <w:r>
        <w:rPr>
          <w:rFonts w:ascii="Times New Roman" w:hAnsi="Times New Roman" w:cs="Times New Roman" w:hint="eastAsia"/>
          <w:color w:val="000000" w:themeColor="text1"/>
          <w:szCs w:val="21"/>
        </w:rPr>
        <w:t>中搭建仿真电路，参数自选。仿真得到负载短路时</w:t>
      </w:r>
      <w:r>
        <w:rPr>
          <w:rFonts w:ascii="Times New Roman" w:hAnsi="Times New Roman" w:cs="Times New Roman" w:hint="eastAsia"/>
          <w:color w:val="000000" w:themeColor="text1"/>
          <w:szCs w:val="21"/>
        </w:rPr>
        <w:t>A</w:t>
      </w:r>
      <w:r>
        <w:rPr>
          <w:rFonts w:ascii="Times New Roman" w:hAnsi="Times New Roman" w:cs="Times New Roman" w:hint="eastAsia"/>
          <w:color w:val="000000" w:themeColor="text1"/>
          <w:szCs w:val="21"/>
        </w:rPr>
        <w:t>相、</w:t>
      </w:r>
      <w:r>
        <w:rPr>
          <w:rFonts w:ascii="Times New Roman" w:hAnsi="Times New Roman" w:cs="Times New Roman" w:hint="eastAsia"/>
          <w:color w:val="000000" w:themeColor="text1"/>
          <w:szCs w:val="21"/>
        </w:rPr>
        <w:t>B</w:t>
      </w:r>
      <w:r>
        <w:rPr>
          <w:rFonts w:ascii="Times New Roman" w:hAnsi="Times New Roman" w:cs="Times New Roman" w:hint="eastAsia"/>
          <w:color w:val="000000" w:themeColor="text1"/>
          <w:szCs w:val="21"/>
        </w:rPr>
        <w:t>相、</w:t>
      </w:r>
      <w:r>
        <w:rPr>
          <w:rFonts w:ascii="Times New Roman" w:hAnsi="Times New Roman" w:cs="Times New Roman" w:hint="eastAsia"/>
          <w:color w:val="000000" w:themeColor="text1"/>
          <w:szCs w:val="21"/>
        </w:rPr>
        <w:t>C</w:t>
      </w:r>
      <w:r>
        <w:rPr>
          <w:rFonts w:ascii="Times New Roman" w:hAnsi="Times New Roman" w:cs="Times New Roman" w:hint="eastAsia"/>
          <w:color w:val="000000" w:themeColor="text1"/>
          <w:szCs w:val="21"/>
        </w:rPr>
        <w:t>相电流的波形。再仿真</w:t>
      </w:r>
      <w:r>
        <w:rPr>
          <w:rFonts w:ascii="Times New Roman" w:hAnsi="Times New Roman" w:cs="Times New Roman" w:hint="eastAsia"/>
          <w:color w:val="000000" w:themeColor="text1"/>
          <w:szCs w:val="21"/>
        </w:rPr>
        <w:t>A</w:t>
      </w:r>
      <w:r>
        <w:rPr>
          <w:rFonts w:ascii="Times New Roman" w:hAnsi="Times New Roman" w:cs="Times New Roman" w:hint="eastAsia"/>
          <w:color w:val="000000" w:themeColor="text1"/>
          <w:szCs w:val="21"/>
        </w:rPr>
        <w:t>相负载</w:t>
      </w:r>
      <w:proofErr w:type="gramStart"/>
      <w:r>
        <w:rPr>
          <w:rFonts w:ascii="Times New Roman" w:hAnsi="Times New Roman" w:cs="Times New Roman" w:hint="eastAsia"/>
          <w:color w:val="000000" w:themeColor="text1"/>
          <w:szCs w:val="21"/>
        </w:rPr>
        <w:t>不</w:t>
      </w:r>
      <w:proofErr w:type="gramEnd"/>
      <w:r>
        <w:rPr>
          <w:rFonts w:ascii="Times New Roman" w:hAnsi="Times New Roman" w:cs="Times New Roman" w:hint="eastAsia"/>
          <w:color w:val="000000" w:themeColor="text1"/>
          <w:szCs w:val="21"/>
        </w:rPr>
        <w:t>短路时对称三相电路的三相电流波形。通过理论对</w:t>
      </w:r>
      <w:r>
        <w:rPr>
          <w:rFonts w:ascii="Times New Roman" w:hAnsi="Times New Roman" w:cs="Times New Roman" w:hint="eastAsia"/>
          <w:color w:val="000000" w:themeColor="text1"/>
          <w:szCs w:val="21"/>
        </w:rPr>
        <w:t>A</w:t>
      </w:r>
      <w:r>
        <w:rPr>
          <w:rFonts w:ascii="Times New Roman" w:hAnsi="Times New Roman" w:cs="Times New Roman" w:hint="eastAsia"/>
          <w:color w:val="000000" w:themeColor="text1"/>
          <w:szCs w:val="21"/>
        </w:rPr>
        <w:t>相负载短路和</w:t>
      </w:r>
      <w:proofErr w:type="gramStart"/>
      <w:r>
        <w:rPr>
          <w:rFonts w:ascii="Times New Roman" w:hAnsi="Times New Roman" w:cs="Times New Roman" w:hint="eastAsia"/>
          <w:color w:val="000000" w:themeColor="text1"/>
          <w:szCs w:val="21"/>
        </w:rPr>
        <w:t>不</w:t>
      </w:r>
      <w:proofErr w:type="gramEnd"/>
      <w:r>
        <w:rPr>
          <w:rFonts w:ascii="Times New Roman" w:hAnsi="Times New Roman" w:cs="Times New Roman" w:hint="eastAsia"/>
          <w:color w:val="000000" w:themeColor="text1"/>
          <w:szCs w:val="21"/>
        </w:rPr>
        <w:t>短路时的仿真波形进行分析。</w:t>
      </w:r>
      <w:r w:rsidR="00240556">
        <w:rPr>
          <w:rFonts w:ascii="Times New Roman" w:hAnsi="Times New Roman" w:cs="Times New Roman" w:hint="eastAsia"/>
          <w:color w:val="000000" w:themeColor="text1"/>
          <w:szCs w:val="21"/>
        </w:rPr>
        <w:t>记录</w:t>
      </w:r>
      <w:r>
        <w:rPr>
          <w:rFonts w:ascii="Times New Roman" w:hAnsi="Times New Roman" w:cs="Times New Roman" w:hint="eastAsia"/>
          <w:color w:val="000000" w:themeColor="text1"/>
          <w:szCs w:val="21"/>
        </w:rPr>
        <w:t>仿真电路、仿真参数、仿真波形</w:t>
      </w:r>
      <w:r w:rsidR="00240556">
        <w:rPr>
          <w:rFonts w:ascii="Times New Roman" w:hAnsi="Times New Roman" w:cs="Times New Roman" w:hint="eastAsia"/>
          <w:color w:val="000000" w:themeColor="text1"/>
          <w:szCs w:val="21"/>
        </w:rPr>
        <w:t>并给出</w:t>
      </w:r>
      <w:r>
        <w:rPr>
          <w:rFonts w:ascii="Times New Roman" w:hAnsi="Times New Roman" w:cs="Times New Roman" w:hint="eastAsia"/>
          <w:color w:val="000000" w:themeColor="text1"/>
          <w:szCs w:val="21"/>
        </w:rPr>
        <w:t>理论分析。</w:t>
      </w:r>
    </w:p>
    <w:tbl>
      <w:tblPr>
        <w:tblStyle w:val="aa"/>
        <w:tblW w:w="0" w:type="auto"/>
        <w:tblLook w:val="04A0" w:firstRow="1" w:lastRow="0" w:firstColumn="1" w:lastColumn="0" w:noHBand="0" w:noVBand="1"/>
      </w:tblPr>
      <w:tblGrid>
        <w:gridCol w:w="8306"/>
      </w:tblGrid>
      <w:tr w:rsidR="00ED55EF" w:rsidRPr="001C2E01" w14:paraId="7CD67AC3" w14:textId="77777777" w:rsidTr="00ED0ACD">
        <w:tc>
          <w:tcPr>
            <w:tcW w:w="8306" w:type="dxa"/>
            <w:tcBorders>
              <w:top w:val="nil"/>
              <w:left w:val="nil"/>
              <w:bottom w:val="dashSmallGap" w:sz="4" w:space="0" w:color="auto"/>
              <w:right w:val="nil"/>
            </w:tcBorders>
          </w:tcPr>
          <w:p w14:paraId="6F394D24" w14:textId="77777777" w:rsidR="00ED55EF" w:rsidRDefault="00ED55EF" w:rsidP="00ED55EF">
            <w:pPr>
              <w:spacing w:line="300" w:lineRule="auto"/>
              <w:jc w:val="center"/>
            </w:pPr>
            <w:r w:rsidRPr="00974D7E">
              <w:rPr>
                <w:rFonts w:ascii="Times New Roman" w:hAnsi="Times New Roman" w:cs="Times New Roman"/>
              </w:rPr>
              <w:object w:dxaOrig="5407" w:dyaOrig="2728" w14:anchorId="734EC9DB">
                <v:shape id="_x0000_i1065" type="#_x0000_t75" style="width:210.25pt;height:114.5pt" o:ole="">
                  <v:imagedata r:id="rId69" o:title="" cropright="9054f"/>
                </v:shape>
                <o:OLEObject Type="Embed" ProgID="Visio.Drawing.11" ShapeID="_x0000_i1065" DrawAspect="Content" ObjectID="_1733350688" r:id="rId70"/>
              </w:object>
            </w:r>
          </w:p>
          <w:p w14:paraId="045148B4" w14:textId="77777777" w:rsidR="00ED55EF" w:rsidRDefault="00ED55EF" w:rsidP="00E6292C">
            <w:pPr>
              <w:spacing w:afterLines="50" w:after="156" w:line="300" w:lineRule="auto"/>
              <w:jc w:val="center"/>
            </w:pPr>
            <w:r>
              <w:rPr>
                <w:rFonts w:hint="eastAsia"/>
              </w:rPr>
              <w:t>图</w:t>
            </w:r>
            <w:r>
              <w:rPr>
                <w:rFonts w:hint="eastAsia"/>
              </w:rPr>
              <w:t>9-1</w:t>
            </w:r>
            <w:r>
              <w:t>4  A</w:t>
            </w:r>
            <w:r>
              <w:rPr>
                <w:rFonts w:hint="eastAsia"/>
              </w:rPr>
              <w:t>相负载短路的三相电路</w:t>
            </w:r>
          </w:p>
          <w:p w14:paraId="3D5EE726" w14:textId="77777777" w:rsidR="00ED55EF" w:rsidRPr="00ED55EF" w:rsidRDefault="00ED55EF" w:rsidP="00D6277F">
            <w:pPr>
              <w:adjustRightInd w:val="0"/>
              <w:snapToGrid w:val="0"/>
              <w:spacing w:line="460" w:lineRule="exact"/>
              <w:ind w:firstLineChars="200" w:firstLine="420"/>
              <w:rPr>
                <w:rFonts w:ascii="Times New Roman" w:hAnsi="Times New Roman" w:cs="Times New Roman"/>
                <w:szCs w:val="24"/>
              </w:rPr>
            </w:pPr>
          </w:p>
        </w:tc>
      </w:tr>
    </w:tbl>
    <w:p w14:paraId="2ACCE69B" w14:textId="77777777" w:rsidR="00ED0ACD" w:rsidRDefault="00ED0ACD" w:rsidP="00ED0ACD">
      <w:pPr>
        <w:spacing w:line="360" w:lineRule="auto"/>
        <w:rPr>
          <w:rFonts w:ascii="Times New Roman" w:hAnsi="Times New Roman" w:cs="Times New Roman"/>
          <w:szCs w:val="21"/>
        </w:rPr>
      </w:pPr>
      <w:r>
        <w:rPr>
          <w:noProof/>
        </w:rPr>
        <w:lastRenderedPageBreak/>
        <w:drawing>
          <wp:inline distT="0" distB="0" distL="114300" distR="114300" wp14:anchorId="725251A6" wp14:editId="5B134C3B">
            <wp:extent cx="2433955" cy="3240405"/>
            <wp:effectExtent l="0" t="0" r="4445" b="17145"/>
            <wp:docPr id="12"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8"/>
                    <pic:cNvPicPr>
                      <a:picLocks noChangeAspect="1"/>
                    </pic:cNvPicPr>
                  </pic:nvPicPr>
                  <pic:blipFill>
                    <a:blip r:embed="rId71"/>
                    <a:stretch>
                      <a:fillRect/>
                    </a:stretch>
                  </pic:blipFill>
                  <pic:spPr>
                    <a:xfrm>
                      <a:off x="0" y="0"/>
                      <a:ext cx="2433955" cy="3240405"/>
                    </a:xfrm>
                    <a:prstGeom prst="rect">
                      <a:avLst/>
                    </a:prstGeom>
                    <a:noFill/>
                    <a:ln>
                      <a:noFill/>
                    </a:ln>
                  </pic:spPr>
                </pic:pic>
              </a:graphicData>
            </a:graphic>
          </wp:inline>
        </w:drawing>
      </w:r>
      <w:r>
        <w:rPr>
          <w:noProof/>
        </w:rPr>
        <w:drawing>
          <wp:inline distT="0" distB="0" distL="114300" distR="114300" wp14:anchorId="0E606840" wp14:editId="238C198C">
            <wp:extent cx="2783840" cy="3500120"/>
            <wp:effectExtent l="0" t="0" r="16510" b="5080"/>
            <wp:docPr id="11"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7"/>
                    <pic:cNvPicPr>
                      <a:picLocks noChangeAspect="1"/>
                    </pic:cNvPicPr>
                  </pic:nvPicPr>
                  <pic:blipFill>
                    <a:blip r:embed="rId72"/>
                    <a:stretch>
                      <a:fillRect/>
                    </a:stretch>
                  </pic:blipFill>
                  <pic:spPr>
                    <a:xfrm>
                      <a:off x="0" y="0"/>
                      <a:ext cx="2783840" cy="3500120"/>
                    </a:xfrm>
                    <a:prstGeom prst="rect">
                      <a:avLst/>
                    </a:prstGeom>
                    <a:noFill/>
                    <a:ln>
                      <a:noFill/>
                    </a:ln>
                  </pic:spPr>
                </pic:pic>
              </a:graphicData>
            </a:graphic>
          </wp:inline>
        </w:drawing>
      </w:r>
    </w:p>
    <w:p w14:paraId="11B7A35A" w14:textId="77777777" w:rsidR="00ED0ACD" w:rsidRDefault="00ED0ACD" w:rsidP="00ED0ACD">
      <w:pPr>
        <w:spacing w:line="360" w:lineRule="auto"/>
        <w:rPr>
          <w:rFonts w:ascii="Times New Roman" w:hAnsi="Times New Roman" w:cs="Times New Roman"/>
          <w:szCs w:val="21"/>
        </w:rPr>
      </w:pPr>
      <w:r>
        <w:rPr>
          <w:rFonts w:ascii="Times New Roman" w:hAnsi="Times New Roman" w:cs="Times New Roman" w:hint="eastAsia"/>
          <w:szCs w:val="21"/>
        </w:rPr>
        <w:t>短路</w:t>
      </w:r>
      <w:r>
        <w:rPr>
          <w:rFonts w:ascii="Times New Roman" w:hAnsi="Times New Roman" w:cs="Times New Roman" w:hint="eastAsia"/>
          <w:szCs w:val="21"/>
        </w:rPr>
        <w:t>A</w:t>
      </w:r>
      <w:r>
        <w:rPr>
          <w:rFonts w:ascii="Times New Roman" w:hAnsi="Times New Roman" w:cs="Times New Roman" w:hint="eastAsia"/>
          <w:szCs w:val="21"/>
        </w:rPr>
        <w:t>相</w:t>
      </w:r>
    </w:p>
    <w:p w14:paraId="4D025B68" w14:textId="77777777" w:rsidR="00ED0ACD" w:rsidRDefault="00ED0ACD" w:rsidP="00ED0ACD">
      <w:pPr>
        <w:spacing w:line="360" w:lineRule="auto"/>
        <w:ind w:left="412"/>
      </w:pPr>
      <w:r>
        <w:rPr>
          <w:noProof/>
        </w:rPr>
        <w:drawing>
          <wp:inline distT="0" distB="0" distL="114300" distR="114300" wp14:anchorId="50BCCF79" wp14:editId="767036F6">
            <wp:extent cx="3346450" cy="2679065"/>
            <wp:effectExtent l="0" t="0" r="6350" b="6985"/>
            <wp:docPr id="14"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0"/>
                    <pic:cNvPicPr>
                      <a:picLocks noChangeAspect="1"/>
                    </pic:cNvPicPr>
                  </pic:nvPicPr>
                  <pic:blipFill>
                    <a:blip r:embed="rId73"/>
                    <a:stretch>
                      <a:fillRect/>
                    </a:stretch>
                  </pic:blipFill>
                  <pic:spPr>
                    <a:xfrm>
                      <a:off x="0" y="0"/>
                      <a:ext cx="3346450" cy="2679065"/>
                    </a:xfrm>
                    <a:prstGeom prst="rect">
                      <a:avLst/>
                    </a:prstGeom>
                    <a:noFill/>
                    <a:ln>
                      <a:noFill/>
                    </a:ln>
                  </pic:spPr>
                </pic:pic>
              </a:graphicData>
            </a:graphic>
          </wp:inline>
        </w:drawing>
      </w:r>
    </w:p>
    <w:p w14:paraId="6E7988F5" w14:textId="77777777" w:rsidR="00ED0ACD" w:rsidRDefault="00ED0ACD" w:rsidP="00ED0ACD">
      <w:pPr>
        <w:spacing w:line="360" w:lineRule="auto"/>
        <w:ind w:left="412"/>
      </w:pPr>
      <w:r>
        <w:rPr>
          <w:rFonts w:hint="eastAsia"/>
        </w:rPr>
        <w:t>短路</w:t>
      </w:r>
      <w:r>
        <w:rPr>
          <w:rFonts w:hint="eastAsia"/>
        </w:rPr>
        <w:t>B</w:t>
      </w:r>
      <w:r>
        <w:rPr>
          <w:rFonts w:hint="eastAsia"/>
        </w:rPr>
        <w:t>相和</w:t>
      </w:r>
      <w:r>
        <w:rPr>
          <w:rFonts w:hint="eastAsia"/>
        </w:rPr>
        <w:t>C</w:t>
      </w:r>
      <w:r>
        <w:rPr>
          <w:rFonts w:hint="eastAsia"/>
        </w:rPr>
        <w:t>相</w:t>
      </w:r>
    </w:p>
    <w:p w14:paraId="47881996" w14:textId="77777777" w:rsidR="00ED0ACD" w:rsidRDefault="00ED0ACD" w:rsidP="00ED0ACD">
      <w:pPr>
        <w:spacing w:line="360" w:lineRule="auto"/>
        <w:ind w:left="412"/>
      </w:pPr>
      <w:r>
        <w:rPr>
          <w:noProof/>
        </w:rPr>
        <w:lastRenderedPageBreak/>
        <w:drawing>
          <wp:inline distT="0" distB="0" distL="114300" distR="114300" wp14:anchorId="49F96BAF" wp14:editId="00A4FD35">
            <wp:extent cx="4396740" cy="3519805"/>
            <wp:effectExtent l="0" t="0" r="3810" b="4445"/>
            <wp:docPr id="16"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2"/>
                    <pic:cNvPicPr>
                      <a:picLocks noChangeAspect="1"/>
                    </pic:cNvPicPr>
                  </pic:nvPicPr>
                  <pic:blipFill>
                    <a:blip r:embed="rId74"/>
                    <a:stretch>
                      <a:fillRect/>
                    </a:stretch>
                  </pic:blipFill>
                  <pic:spPr>
                    <a:xfrm>
                      <a:off x="0" y="0"/>
                      <a:ext cx="4396740" cy="3519805"/>
                    </a:xfrm>
                    <a:prstGeom prst="rect">
                      <a:avLst/>
                    </a:prstGeom>
                    <a:noFill/>
                    <a:ln>
                      <a:noFill/>
                    </a:ln>
                  </pic:spPr>
                </pic:pic>
              </a:graphicData>
            </a:graphic>
          </wp:inline>
        </w:drawing>
      </w:r>
    </w:p>
    <w:p w14:paraId="4B4A6FA0" w14:textId="77777777" w:rsidR="00ED0ACD" w:rsidRDefault="00ED0ACD" w:rsidP="00ED0ACD">
      <w:pPr>
        <w:spacing w:line="360" w:lineRule="auto"/>
        <w:ind w:left="412"/>
        <w:rPr>
          <w:rFonts w:ascii="Times New Roman" w:hAnsi="Times New Roman" w:cs="Times New Roman"/>
          <w:szCs w:val="21"/>
        </w:rPr>
      </w:pPr>
    </w:p>
    <w:p w14:paraId="01A928B1" w14:textId="77777777" w:rsidR="00ED0ACD" w:rsidRDefault="00ED0ACD" w:rsidP="00ED0ACD">
      <w:pPr>
        <w:spacing w:line="360" w:lineRule="auto"/>
        <w:ind w:left="412"/>
        <w:rPr>
          <w:rFonts w:ascii="Times New Roman" w:hAnsi="Times New Roman" w:cs="Times New Roman"/>
          <w:szCs w:val="21"/>
        </w:rPr>
      </w:pPr>
      <w:proofErr w:type="gramStart"/>
      <w:r>
        <w:rPr>
          <w:rFonts w:ascii="Times New Roman" w:hAnsi="Times New Roman" w:cs="Times New Roman" w:hint="eastAsia"/>
          <w:szCs w:val="21"/>
        </w:rPr>
        <w:t>不</w:t>
      </w:r>
      <w:proofErr w:type="gramEnd"/>
      <w:r>
        <w:rPr>
          <w:rFonts w:ascii="Times New Roman" w:hAnsi="Times New Roman" w:cs="Times New Roman" w:hint="eastAsia"/>
          <w:szCs w:val="21"/>
        </w:rPr>
        <w:t>断路时</w:t>
      </w:r>
      <w:r>
        <w:rPr>
          <w:rFonts w:ascii="Times New Roman" w:hAnsi="Times New Roman" w:cs="Times New Roman" w:hint="eastAsia"/>
          <w:szCs w:val="21"/>
        </w:rPr>
        <w:t>A B C</w:t>
      </w:r>
      <w:r>
        <w:rPr>
          <w:rFonts w:ascii="Times New Roman" w:hAnsi="Times New Roman" w:cs="Times New Roman" w:hint="eastAsia"/>
          <w:szCs w:val="21"/>
        </w:rPr>
        <w:t>的波形均如图：</w:t>
      </w:r>
    </w:p>
    <w:p w14:paraId="518AC06D" w14:textId="77777777" w:rsidR="00ED0ACD" w:rsidRDefault="00ED0ACD" w:rsidP="00ED0ACD">
      <w:pPr>
        <w:spacing w:line="360" w:lineRule="auto"/>
        <w:ind w:left="412"/>
        <w:rPr>
          <w:rFonts w:ascii="Times New Roman" w:hAnsi="Times New Roman" w:cs="Times New Roman"/>
          <w:szCs w:val="21"/>
        </w:rPr>
      </w:pPr>
      <w:r>
        <w:rPr>
          <w:noProof/>
        </w:rPr>
        <w:drawing>
          <wp:inline distT="0" distB="0" distL="114300" distR="114300" wp14:anchorId="54928B8E" wp14:editId="1500B45C">
            <wp:extent cx="4290060" cy="3434715"/>
            <wp:effectExtent l="0" t="0" r="15240" b="13335"/>
            <wp:docPr id="10"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6"/>
                    <pic:cNvPicPr>
                      <a:picLocks noChangeAspect="1"/>
                    </pic:cNvPicPr>
                  </pic:nvPicPr>
                  <pic:blipFill>
                    <a:blip r:embed="rId75"/>
                    <a:stretch>
                      <a:fillRect/>
                    </a:stretch>
                  </pic:blipFill>
                  <pic:spPr>
                    <a:xfrm>
                      <a:off x="0" y="0"/>
                      <a:ext cx="4290060" cy="3434715"/>
                    </a:xfrm>
                    <a:prstGeom prst="rect">
                      <a:avLst/>
                    </a:prstGeom>
                    <a:noFill/>
                    <a:ln>
                      <a:noFill/>
                    </a:ln>
                  </pic:spPr>
                </pic:pic>
              </a:graphicData>
            </a:graphic>
          </wp:inline>
        </w:drawing>
      </w:r>
    </w:p>
    <w:p w14:paraId="5305034B" w14:textId="77777777" w:rsidR="00ED0ACD" w:rsidRDefault="00ED0ACD" w:rsidP="00ED0ACD">
      <w:pPr>
        <w:spacing w:line="360" w:lineRule="auto"/>
        <w:rPr>
          <w:rFonts w:ascii="Times New Roman" w:hAnsi="Times New Roman" w:cs="Times New Roman"/>
          <w:szCs w:val="21"/>
        </w:rPr>
      </w:pPr>
      <w:r>
        <w:rPr>
          <w:rFonts w:ascii="Times New Roman" w:hAnsi="Times New Roman" w:cs="Times New Roman" w:hint="eastAsia"/>
          <w:szCs w:val="21"/>
        </w:rPr>
        <w:t>分析：</w:t>
      </w:r>
    </w:p>
    <w:p w14:paraId="3AAAE773" w14:textId="1048CAFC" w:rsidR="00240556" w:rsidRDefault="00ED0ACD" w:rsidP="00240556">
      <w:pPr>
        <w:spacing w:line="360" w:lineRule="auto"/>
        <w:ind w:left="412"/>
        <w:rPr>
          <w:rFonts w:ascii="Times New Roman" w:hAnsi="Times New Roman" w:cs="Times New Roman"/>
          <w:szCs w:val="21"/>
        </w:rPr>
      </w:pPr>
      <w:r>
        <w:rPr>
          <w:rFonts w:ascii="Times New Roman" w:hAnsi="Times New Roman" w:cs="Times New Roman" w:hint="eastAsia"/>
          <w:szCs w:val="21"/>
        </w:rPr>
        <w:t>由实验图可得：</w:t>
      </w:r>
    </w:p>
    <w:p w14:paraId="539FDB92" w14:textId="5844D7BB" w:rsidR="00ED0ACD" w:rsidRDefault="00ED0ACD" w:rsidP="00240556">
      <w:pPr>
        <w:spacing w:line="360" w:lineRule="auto"/>
        <w:ind w:left="412"/>
        <w:rPr>
          <w:rFonts w:ascii="Times New Roman" w:hAnsi="Times New Roman" w:cs="Times New Roman"/>
          <w:szCs w:val="21"/>
        </w:rPr>
      </w:pPr>
      <w:r>
        <w:rPr>
          <w:rFonts w:ascii="Times New Roman" w:hAnsi="Times New Roman" w:cs="Times New Roman" w:hint="eastAsia"/>
          <w:szCs w:val="21"/>
        </w:rPr>
        <w:t>当</w:t>
      </w:r>
      <w:proofErr w:type="gramStart"/>
      <w:r>
        <w:rPr>
          <w:rFonts w:ascii="Times New Roman" w:hAnsi="Times New Roman" w:cs="Times New Roman" w:hint="eastAsia"/>
          <w:szCs w:val="21"/>
        </w:rPr>
        <w:t>一</w:t>
      </w:r>
      <w:proofErr w:type="gramEnd"/>
      <w:r>
        <w:rPr>
          <w:rFonts w:ascii="Times New Roman" w:hAnsi="Times New Roman" w:cs="Times New Roman" w:hint="eastAsia"/>
          <w:szCs w:val="21"/>
        </w:rPr>
        <w:t>支路短路时，该支路上电流变为正常时的</w:t>
      </w:r>
      <w:r>
        <w:rPr>
          <w:rFonts w:ascii="Times New Roman" w:hAnsi="Times New Roman" w:cs="Times New Roman" w:hint="eastAsia"/>
          <w:szCs w:val="21"/>
        </w:rPr>
        <w:t>3</w:t>
      </w:r>
      <w:r>
        <w:rPr>
          <w:rFonts w:ascii="Times New Roman" w:hAnsi="Times New Roman" w:cs="Times New Roman" w:hint="eastAsia"/>
          <w:szCs w:val="21"/>
        </w:rPr>
        <w:t>倍；</w:t>
      </w:r>
    </w:p>
    <w:p w14:paraId="497DE857" w14:textId="0DCDA319" w:rsidR="00240556" w:rsidRPr="00ED0ACD" w:rsidRDefault="00ED0ACD" w:rsidP="00ED0ACD">
      <w:pPr>
        <w:spacing w:line="360" w:lineRule="auto"/>
        <w:ind w:left="412"/>
        <w:rPr>
          <w:rFonts w:ascii="Times New Roman" w:hAnsi="Times New Roman" w:cs="Times New Roman"/>
          <w:szCs w:val="21"/>
        </w:rPr>
      </w:pPr>
      <w:r>
        <w:rPr>
          <w:rFonts w:ascii="Times New Roman" w:hAnsi="Times New Roman" w:cs="Times New Roman" w:hint="eastAsia"/>
          <w:szCs w:val="21"/>
        </w:rPr>
        <w:t>当</w:t>
      </w:r>
      <w:proofErr w:type="gramStart"/>
      <w:r>
        <w:rPr>
          <w:rFonts w:ascii="Times New Roman" w:hAnsi="Times New Roman" w:cs="Times New Roman" w:hint="eastAsia"/>
          <w:szCs w:val="21"/>
        </w:rPr>
        <w:t>一</w:t>
      </w:r>
      <w:proofErr w:type="gramEnd"/>
      <w:r>
        <w:rPr>
          <w:rFonts w:ascii="Times New Roman" w:hAnsi="Times New Roman" w:cs="Times New Roman" w:hint="eastAsia"/>
          <w:szCs w:val="21"/>
        </w:rPr>
        <w:t>支路短路时，其他两支路上的电流变为正常时的根号</w:t>
      </w:r>
      <w:r>
        <w:rPr>
          <w:rFonts w:ascii="Times New Roman" w:hAnsi="Times New Roman" w:cs="Times New Roman" w:hint="eastAsia"/>
          <w:szCs w:val="21"/>
        </w:rPr>
        <w:t>3</w:t>
      </w:r>
      <w:r>
        <w:rPr>
          <w:rFonts w:ascii="Times New Roman" w:hAnsi="Times New Roman" w:cs="Times New Roman" w:hint="eastAsia"/>
          <w:szCs w:val="21"/>
        </w:rPr>
        <w:t>倍。</w:t>
      </w:r>
    </w:p>
    <w:sectPr w:rsidR="00240556" w:rsidRPr="00ED0ACD" w:rsidSect="004F01F5">
      <w:footerReference w:type="default" r:id="rId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892A91" w14:textId="77777777" w:rsidR="000A63C2" w:rsidRDefault="000A63C2" w:rsidP="00234D6A">
      <w:r>
        <w:separator/>
      </w:r>
    </w:p>
  </w:endnote>
  <w:endnote w:type="continuationSeparator" w:id="0">
    <w:p w14:paraId="4AD7C68E" w14:textId="77777777" w:rsidR="000A63C2" w:rsidRDefault="000A63C2" w:rsidP="00234D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8965894"/>
      <w:docPartObj>
        <w:docPartGallery w:val="Page Numbers (Bottom of Page)"/>
        <w:docPartUnique/>
      </w:docPartObj>
    </w:sdtPr>
    <w:sdtContent>
      <w:p w14:paraId="650BEEE9" w14:textId="77777777" w:rsidR="00FA6CDE" w:rsidRDefault="00C13E0E">
        <w:pPr>
          <w:pStyle w:val="ad"/>
          <w:jc w:val="right"/>
        </w:pPr>
        <w:r>
          <w:fldChar w:fldCharType="begin"/>
        </w:r>
        <w:r w:rsidR="00FA6CDE">
          <w:instrText>PAGE   \* MERGEFORMAT</w:instrText>
        </w:r>
        <w:r>
          <w:fldChar w:fldCharType="separate"/>
        </w:r>
        <w:r w:rsidR="00E6292C" w:rsidRPr="00E6292C">
          <w:rPr>
            <w:noProof/>
            <w:lang w:val="zh-CN"/>
          </w:rPr>
          <w:t>2</w:t>
        </w:r>
        <w:r>
          <w:fldChar w:fldCharType="end"/>
        </w:r>
      </w:p>
    </w:sdtContent>
  </w:sdt>
  <w:p w14:paraId="15D94376" w14:textId="77777777" w:rsidR="00FA6CDE" w:rsidRDefault="00FA6CDE">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9E142" w14:textId="77777777" w:rsidR="000A63C2" w:rsidRDefault="000A63C2" w:rsidP="00234D6A">
      <w:r>
        <w:separator/>
      </w:r>
    </w:p>
  </w:footnote>
  <w:footnote w:type="continuationSeparator" w:id="0">
    <w:p w14:paraId="5E534C36" w14:textId="77777777" w:rsidR="000A63C2" w:rsidRDefault="000A63C2" w:rsidP="00234D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506CF"/>
    <w:multiLevelType w:val="multilevel"/>
    <w:tmpl w:val="088506CF"/>
    <w:lvl w:ilvl="0">
      <w:start w:val="1"/>
      <w:numFmt w:val="decimal"/>
      <w:lvlText w:val="（%1）"/>
      <w:lvlJc w:val="left"/>
      <w:pPr>
        <w:ind w:left="1200" w:hanging="720"/>
      </w:pPr>
      <w:rPr>
        <w:rFonts w:hint="default"/>
        <w:b/>
        <w:color w:val="0070C0"/>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 w15:restartNumberingAfterBreak="0">
    <w:nsid w:val="278430CF"/>
    <w:multiLevelType w:val="multilevel"/>
    <w:tmpl w:val="0F129C1C"/>
    <w:lvl w:ilvl="0">
      <w:start w:val="4"/>
      <w:numFmt w:val="decimal"/>
      <w:lvlText w:val="%1"/>
      <w:lvlJc w:val="left"/>
      <w:pPr>
        <w:ind w:left="420" w:hanging="420"/>
      </w:pPr>
      <w:rPr>
        <w:rFonts w:asciiTheme="minorHAnsi" w:eastAsia="宋体" w:hAnsiTheme="minorHAnsi" w:cstheme="minorBidi" w:hint="eastAsia"/>
      </w:rPr>
    </w:lvl>
    <w:lvl w:ilvl="1">
      <w:start w:val="1"/>
      <w:numFmt w:val="decimal"/>
      <w:isLgl/>
      <w:lvlText w:val="%1.%2"/>
      <w:lvlJc w:val="left"/>
      <w:pPr>
        <w:ind w:left="1140" w:hanging="720"/>
      </w:pPr>
      <w:rPr>
        <w:rFonts w:hint="default"/>
        <w:color w:val="000000" w:themeColor="text1"/>
      </w:rPr>
    </w:lvl>
    <w:lvl w:ilvl="2">
      <w:start w:val="1"/>
      <w:numFmt w:val="decimal"/>
      <w:isLgl/>
      <w:lvlText w:val="%1.%2.%3"/>
      <w:lvlJc w:val="left"/>
      <w:pPr>
        <w:ind w:left="1560" w:hanging="720"/>
      </w:pPr>
      <w:rPr>
        <w:rFonts w:hint="default"/>
      </w:rPr>
    </w:lvl>
    <w:lvl w:ilvl="3">
      <w:start w:val="1"/>
      <w:numFmt w:val="decimal"/>
      <w:isLgl/>
      <w:lvlText w:val="%1.%2.%3.%4"/>
      <w:lvlJc w:val="left"/>
      <w:pPr>
        <w:ind w:left="2340" w:hanging="1080"/>
      </w:pPr>
      <w:rPr>
        <w:rFonts w:hint="default"/>
      </w:rPr>
    </w:lvl>
    <w:lvl w:ilvl="4">
      <w:start w:val="1"/>
      <w:numFmt w:val="decimal"/>
      <w:isLgl/>
      <w:lvlText w:val="%1.%2.%3.%4.%5"/>
      <w:lvlJc w:val="left"/>
      <w:pPr>
        <w:ind w:left="3120" w:hanging="144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100" w:hanging="2160"/>
      </w:pPr>
      <w:rPr>
        <w:rFonts w:hint="default"/>
      </w:rPr>
    </w:lvl>
    <w:lvl w:ilvl="8">
      <w:start w:val="1"/>
      <w:numFmt w:val="decimal"/>
      <w:isLgl/>
      <w:lvlText w:val="%1.%2.%3.%4.%5.%6.%7.%8.%9"/>
      <w:lvlJc w:val="left"/>
      <w:pPr>
        <w:ind w:left="5520" w:hanging="2160"/>
      </w:pPr>
      <w:rPr>
        <w:rFonts w:hint="default"/>
      </w:rPr>
    </w:lvl>
  </w:abstractNum>
  <w:abstractNum w:abstractNumId="2" w15:restartNumberingAfterBreak="0">
    <w:nsid w:val="31B11EE1"/>
    <w:multiLevelType w:val="hybridMultilevel"/>
    <w:tmpl w:val="FC9ED746"/>
    <w:lvl w:ilvl="0" w:tplc="119E4380">
      <w:start w:val="1"/>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2291C57"/>
    <w:multiLevelType w:val="multilevel"/>
    <w:tmpl w:val="82FA45D8"/>
    <w:lvl w:ilvl="0">
      <w:start w:val="9"/>
      <w:numFmt w:val="decimal"/>
      <w:lvlText w:val="%1"/>
      <w:lvlJc w:val="left"/>
      <w:pPr>
        <w:ind w:left="420" w:hanging="420"/>
      </w:pPr>
      <w:rPr>
        <w:rFonts w:asciiTheme="minorHAnsi" w:eastAsia="宋体" w:hAnsiTheme="minorHAnsi" w:cstheme="minorBidi" w:hint="eastAsia"/>
      </w:rPr>
    </w:lvl>
    <w:lvl w:ilvl="1">
      <w:start w:val="1"/>
      <w:numFmt w:val="decimal"/>
      <w:isLgl/>
      <w:lvlText w:val="%1.%2"/>
      <w:lvlJc w:val="left"/>
      <w:pPr>
        <w:ind w:left="1140" w:hanging="720"/>
      </w:pPr>
      <w:rPr>
        <w:rFonts w:hint="default"/>
        <w:color w:val="000000" w:themeColor="text1"/>
      </w:rPr>
    </w:lvl>
    <w:lvl w:ilvl="2">
      <w:start w:val="1"/>
      <w:numFmt w:val="decimal"/>
      <w:isLgl/>
      <w:lvlText w:val="%1.%2.%3"/>
      <w:lvlJc w:val="left"/>
      <w:pPr>
        <w:ind w:left="1560" w:hanging="720"/>
      </w:pPr>
      <w:rPr>
        <w:rFonts w:hint="default"/>
      </w:rPr>
    </w:lvl>
    <w:lvl w:ilvl="3">
      <w:start w:val="1"/>
      <w:numFmt w:val="decimal"/>
      <w:isLgl/>
      <w:lvlText w:val="%1.%2.%3.%4"/>
      <w:lvlJc w:val="left"/>
      <w:pPr>
        <w:ind w:left="2340" w:hanging="1080"/>
      </w:pPr>
      <w:rPr>
        <w:rFonts w:hint="default"/>
      </w:rPr>
    </w:lvl>
    <w:lvl w:ilvl="4">
      <w:start w:val="1"/>
      <w:numFmt w:val="decimal"/>
      <w:isLgl/>
      <w:lvlText w:val="%1.%2.%3.%4.%5"/>
      <w:lvlJc w:val="left"/>
      <w:pPr>
        <w:ind w:left="3120" w:hanging="144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100" w:hanging="2160"/>
      </w:pPr>
      <w:rPr>
        <w:rFonts w:hint="default"/>
      </w:rPr>
    </w:lvl>
    <w:lvl w:ilvl="8">
      <w:start w:val="1"/>
      <w:numFmt w:val="decimal"/>
      <w:isLgl/>
      <w:lvlText w:val="%1.%2.%3.%4.%5.%6.%7.%8.%9"/>
      <w:lvlJc w:val="left"/>
      <w:pPr>
        <w:ind w:left="5520" w:hanging="2160"/>
      </w:pPr>
      <w:rPr>
        <w:rFonts w:hint="default"/>
      </w:rPr>
    </w:lvl>
  </w:abstractNum>
  <w:abstractNum w:abstractNumId="4" w15:restartNumberingAfterBreak="0">
    <w:nsid w:val="43597026"/>
    <w:multiLevelType w:val="hybridMultilevel"/>
    <w:tmpl w:val="E4D8B4AE"/>
    <w:lvl w:ilvl="0" w:tplc="2EB89DB6">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CF642DD"/>
    <w:multiLevelType w:val="multilevel"/>
    <w:tmpl w:val="82FA45D8"/>
    <w:lvl w:ilvl="0">
      <w:start w:val="9"/>
      <w:numFmt w:val="decimal"/>
      <w:lvlText w:val="%1"/>
      <w:lvlJc w:val="left"/>
      <w:pPr>
        <w:ind w:left="420" w:hanging="420"/>
      </w:pPr>
      <w:rPr>
        <w:rFonts w:asciiTheme="minorHAnsi" w:eastAsia="宋体" w:hAnsiTheme="minorHAnsi" w:cstheme="minorBidi" w:hint="eastAsia"/>
      </w:rPr>
    </w:lvl>
    <w:lvl w:ilvl="1">
      <w:start w:val="1"/>
      <w:numFmt w:val="decimal"/>
      <w:isLgl/>
      <w:lvlText w:val="%1.%2"/>
      <w:lvlJc w:val="left"/>
      <w:pPr>
        <w:ind w:left="1140" w:hanging="720"/>
      </w:pPr>
      <w:rPr>
        <w:rFonts w:hint="default"/>
        <w:color w:val="000000" w:themeColor="text1"/>
      </w:rPr>
    </w:lvl>
    <w:lvl w:ilvl="2">
      <w:start w:val="1"/>
      <w:numFmt w:val="decimal"/>
      <w:isLgl/>
      <w:lvlText w:val="%1.%2.%3"/>
      <w:lvlJc w:val="left"/>
      <w:pPr>
        <w:ind w:left="1560" w:hanging="720"/>
      </w:pPr>
      <w:rPr>
        <w:rFonts w:hint="default"/>
      </w:rPr>
    </w:lvl>
    <w:lvl w:ilvl="3">
      <w:start w:val="1"/>
      <w:numFmt w:val="decimal"/>
      <w:isLgl/>
      <w:lvlText w:val="%1.%2.%3.%4"/>
      <w:lvlJc w:val="left"/>
      <w:pPr>
        <w:ind w:left="2340" w:hanging="1080"/>
      </w:pPr>
      <w:rPr>
        <w:rFonts w:hint="default"/>
      </w:rPr>
    </w:lvl>
    <w:lvl w:ilvl="4">
      <w:start w:val="1"/>
      <w:numFmt w:val="decimal"/>
      <w:isLgl/>
      <w:lvlText w:val="%1.%2.%3.%4.%5"/>
      <w:lvlJc w:val="left"/>
      <w:pPr>
        <w:ind w:left="3120" w:hanging="144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100" w:hanging="2160"/>
      </w:pPr>
      <w:rPr>
        <w:rFonts w:hint="default"/>
      </w:rPr>
    </w:lvl>
    <w:lvl w:ilvl="8">
      <w:start w:val="1"/>
      <w:numFmt w:val="decimal"/>
      <w:isLgl/>
      <w:lvlText w:val="%1.%2.%3.%4.%5.%6.%7.%8.%9"/>
      <w:lvlJc w:val="left"/>
      <w:pPr>
        <w:ind w:left="5520" w:hanging="2160"/>
      </w:pPr>
      <w:rPr>
        <w:rFonts w:hint="default"/>
      </w:rPr>
    </w:lvl>
  </w:abstractNum>
  <w:abstractNum w:abstractNumId="6" w15:restartNumberingAfterBreak="0">
    <w:nsid w:val="578605F7"/>
    <w:multiLevelType w:val="multilevel"/>
    <w:tmpl w:val="0F129C1C"/>
    <w:lvl w:ilvl="0">
      <w:start w:val="4"/>
      <w:numFmt w:val="decimal"/>
      <w:lvlText w:val="%1"/>
      <w:lvlJc w:val="left"/>
      <w:pPr>
        <w:ind w:left="420" w:hanging="420"/>
      </w:pPr>
      <w:rPr>
        <w:rFonts w:asciiTheme="minorHAnsi" w:eastAsia="宋体" w:hAnsiTheme="minorHAnsi" w:cstheme="minorBidi" w:hint="eastAsia"/>
      </w:rPr>
    </w:lvl>
    <w:lvl w:ilvl="1">
      <w:start w:val="1"/>
      <w:numFmt w:val="decimal"/>
      <w:isLgl/>
      <w:lvlText w:val="%1.%2"/>
      <w:lvlJc w:val="left"/>
      <w:pPr>
        <w:ind w:left="1140" w:hanging="720"/>
      </w:pPr>
      <w:rPr>
        <w:rFonts w:hint="default"/>
        <w:color w:val="000000" w:themeColor="text1"/>
      </w:rPr>
    </w:lvl>
    <w:lvl w:ilvl="2">
      <w:start w:val="1"/>
      <w:numFmt w:val="decimal"/>
      <w:isLgl/>
      <w:lvlText w:val="%1.%2.%3"/>
      <w:lvlJc w:val="left"/>
      <w:pPr>
        <w:ind w:left="1560" w:hanging="720"/>
      </w:pPr>
      <w:rPr>
        <w:rFonts w:hint="default"/>
      </w:rPr>
    </w:lvl>
    <w:lvl w:ilvl="3">
      <w:start w:val="1"/>
      <w:numFmt w:val="decimal"/>
      <w:isLgl/>
      <w:lvlText w:val="%1.%2.%3.%4"/>
      <w:lvlJc w:val="left"/>
      <w:pPr>
        <w:ind w:left="2340" w:hanging="1080"/>
      </w:pPr>
      <w:rPr>
        <w:rFonts w:hint="default"/>
      </w:rPr>
    </w:lvl>
    <w:lvl w:ilvl="4">
      <w:start w:val="1"/>
      <w:numFmt w:val="decimal"/>
      <w:isLgl/>
      <w:lvlText w:val="%1.%2.%3.%4.%5"/>
      <w:lvlJc w:val="left"/>
      <w:pPr>
        <w:ind w:left="3120" w:hanging="144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100" w:hanging="2160"/>
      </w:pPr>
      <w:rPr>
        <w:rFonts w:hint="default"/>
      </w:rPr>
    </w:lvl>
    <w:lvl w:ilvl="8">
      <w:start w:val="1"/>
      <w:numFmt w:val="decimal"/>
      <w:isLgl/>
      <w:lvlText w:val="%1.%2.%3.%4.%5.%6.%7.%8.%9"/>
      <w:lvlJc w:val="left"/>
      <w:pPr>
        <w:ind w:left="5520" w:hanging="2160"/>
      </w:pPr>
      <w:rPr>
        <w:rFonts w:hint="default"/>
      </w:rPr>
    </w:lvl>
  </w:abstractNum>
  <w:abstractNum w:abstractNumId="7" w15:restartNumberingAfterBreak="0">
    <w:nsid w:val="59196EF7"/>
    <w:multiLevelType w:val="hybridMultilevel"/>
    <w:tmpl w:val="49B2A5BE"/>
    <w:lvl w:ilvl="0" w:tplc="54F4A1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C2C4648"/>
    <w:multiLevelType w:val="hybridMultilevel"/>
    <w:tmpl w:val="221E31F6"/>
    <w:lvl w:ilvl="0" w:tplc="B5142CE8">
      <w:start w:val="1"/>
      <w:numFmt w:val="decimal"/>
      <w:lvlText w:val="%1）"/>
      <w:lvlJc w:val="left"/>
      <w:pPr>
        <w:ind w:left="772" w:hanging="360"/>
      </w:pPr>
      <w:rPr>
        <w:rFonts w:hint="default"/>
        <w:color w:val="000000" w:themeColor="text1"/>
      </w:rPr>
    </w:lvl>
    <w:lvl w:ilvl="1" w:tplc="04090019" w:tentative="1">
      <w:start w:val="1"/>
      <w:numFmt w:val="lowerLetter"/>
      <w:lvlText w:val="%2)"/>
      <w:lvlJc w:val="left"/>
      <w:pPr>
        <w:ind w:left="1252" w:hanging="420"/>
      </w:pPr>
    </w:lvl>
    <w:lvl w:ilvl="2" w:tplc="0409001B" w:tentative="1">
      <w:start w:val="1"/>
      <w:numFmt w:val="lowerRoman"/>
      <w:lvlText w:val="%3."/>
      <w:lvlJc w:val="right"/>
      <w:pPr>
        <w:ind w:left="1672" w:hanging="420"/>
      </w:pPr>
    </w:lvl>
    <w:lvl w:ilvl="3" w:tplc="0409000F" w:tentative="1">
      <w:start w:val="1"/>
      <w:numFmt w:val="decimal"/>
      <w:lvlText w:val="%4."/>
      <w:lvlJc w:val="left"/>
      <w:pPr>
        <w:ind w:left="2092" w:hanging="420"/>
      </w:pPr>
    </w:lvl>
    <w:lvl w:ilvl="4" w:tplc="04090019" w:tentative="1">
      <w:start w:val="1"/>
      <w:numFmt w:val="lowerLetter"/>
      <w:lvlText w:val="%5)"/>
      <w:lvlJc w:val="left"/>
      <w:pPr>
        <w:ind w:left="2512" w:hanging="420"/>
      </w:pPr>
    </w:lvl>
    <w:lvl w:ilvl="5" w:tplc="0409001B" w:tentative="1">
      <w:start w:val="1"/>
      <w:numFmt w:val="lowerRoman"/>
      <w:lvlText w:val="%6."/>
      <w:lvlJc w:val="right"/>
      <w:pPr>
        <w:ind w:left="2932" w:hanging="420"/>
      </w:pPr>
    </w:lvl>
    <w:lvl w:ilvl="6" w:tplc="0409000F" w:tentative="1">
      <w:start w:val="1"/>
      <w:numFmt w:val="decimal"/>
      <w:lvlText w:val="%7."/>
      <w:lvlJc w:val="left"/>
      <w:pPr>
        <w:ind w:left="3352" w:hanging="420"/>
      </w:pPr>
    </w:lvl>
    <w:lvl w:ilvl="7" w:tplc="04090019" w:tentative="1">
      <w:start w:val="1"/>
      <w:numFmt w:val="lowerLetter"/>
      <w:lvlText w:val="%8)"/>
      <w:lvlJc w:val="left"/>
      <w:pPr>
        <w:ind w:left="3772" w:hanging="420"/>
      </w:pPr>
    </w:lvl>
    <w:lvl w:ilvl="8" w:tplc="0409001B" w:tentative="1">
      <w:start w:val="1"/>
      <w:numFmt w:val="lowerRoman"/>
      <w:lvlText w:val="%9."/>
      <w:lvlJc w:val="right"/>
      <w:pPr>
        <w:ind w:left="4192" w:hanging="420"/>
      </w:pPr>
    </w:lvl>
  </w:abstractNum>
  <w:abstractNum w:abstractNumId="9" w15:restartNumberingAfterBreak="0">
    <w:nsid w:val="687C17C6"/>
    <w:multiLevelType w:val="hybridMultilevel"/>
    <w:tmpl w:val="5A74ABDE"/>
    <w:lvl w:ilvl="0" w:tplc="21BC7B08">
      <w:start w:val="1"/>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A476D86"/>
    <w:multiLevelType w:val="multilevel"/>
    <w:tmpl w:val="088506CF"/>
    <w:lvl w:ilvl="0">
      <w:start w:val="1"/>
      <w:numFmt w:val="decimal"/>
      <w:lvlText w:val="（%1）"/>
      <w:lvlJc w:val="left"/>
      <w:pPr>
        <w:ind w:left="1200" w:hanging="720"/>
      </w:pPr>
      <w:rPr>
        <w:rFonts w:hint="default"/>
        <w:b/>
        <w:color w:val="0070C0"/>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 w15:restartNumberingAfterBreak="0">
    <w:nsid w:val="727F387F"/>
    <w:multiLevelType w:val="hybridMultilevel"/>
    <w:tmpl w:val="221E31F6"/>
    <w:lvl w:ilvl="0" w:tplc="B5142CE8">
      <w:start w:val="1"/>
      <w:numFmt w:val="decimal"/>
      <w:lvlText w:val="%1）"/>
      <w:lvlJc w:val="left"/>
      <w:pPr>
        <w:ind w:left="772" w:hanging="360"/>
      </w:pPr>
      <w:rPr>
        <w:rFonts w:hint="default"/>
        <w:color w:val="000000" w:themeColor="text1"/>
      </w:rPr>
    </w:lvl>
    <w:lvl w:ilvl="1" w:tplc="04090019" w:tentative="1">
      <w:start w:val="1"/>
      <w:numFmt w:val="lowerLetter"/>
      <w:lvlText w:val="%2)"/>
      <w:lvlJc w:val="left"/>
      <w:pPr>
        <w:ind w:left="1252" w:hanging="420"/>
      </w:pPr>
    </w:lvl>
    <w:lvl w:ilvl="2" w:tplc="0409001B" w:tentative="1">
      <w:start w:val="1"/>
      <w:numFmt w:val="lowerRoman"/>
      <w:lvlText w:val="%3."/>
      <w:lvlJc w:val="right"/>
      <w:pPr>
        <w:ind w:left="1672" w:hanging="420"/>
      </w:pPr>
    </w:lvl>
    <w:lvl w:ilvl="3" w:tplc="0409000F" w:tentative="1">
      <w:start w:val="1"/>
      <w:numFmt w:val="decimal"/>
      <w:lvlText w:val="%4."/>
      <w:lvlJc w:val="left"/>
      <w:pPr>
        <w:ind w:left="2092" w:hanging="420"/>
      </w:pPr>
    </w:lvl>
    <w:lvl w:ilvl="4" w:tplc="04090019" w:tentative="1">
      <w:start w:val="1"/>
      <w:numFmt w:val="lowerLetter"/>
      <w:lvlText w:val="%5)"/>
      <w:lvlJc w:val="left"/>
      <w:pPr>
        <w:ind w:left="2512" w:hanging="420"/>
      </w:pPr>
    </w:lvl>
    <w:lvl w:ilvl="5" w:tplc="0409001B" w:tentative="1">
      <w:start w:val="1"/>
      <w:numFmt w:val="lowerRoman"/>
      <w:lvlText w:val="%6."/>
      <w:lvlJc w:val="right"/>
      <w:pPr>
        <w:ind w:left="2932" w:hanging="420"/>
      </w:pPr>
    </w:lvl>
    <w:lvl w:ilvl="6" w:tplc="0409000F" w:tentative="1">
      <w:start w:val="1"/>
      <w:numFmt w:val="decimal"/>
      <w:lvlText w:val="%7."/>
      <w:lvlJc w:val="left"/>
      <w:pPr>
        <w:ind w:left="3352" w:hanging="420"/>
      </w:pPr>
    </w:lvl>
    <w:lvl w:ilvl="7" w:tplc="04090019" w:tentative="1">
      <w:start w:val="1"/>
      <w:numFmt w:val="lowerLetter"/>
      <w:lvlText w:val="%8)"/>
      <w:lvlJc w:val="left"/>
      <w:pPr>
        <w:ind w:left="3772" w:hanging="420"/>
      </w:pPr>
    </w:lvl>
    <w:lvl w:ilvl="8" w:tplc="0409001B" w:tentative="1">
      <w:start w:val="1"/>
      <w:numFmt w:val="lowerRoman"/>
      <w:lvlText w:val="%9."/>
      <w:lvlJc w:val="right"/>
      <w:pPr>
        <w:ind w:left="4192" w:hanging="420"/>
      </w:pPr>
    </w:lvl>
  </w:abstractNum>
  <w:num w:numId="1" w16cid:durableId="299766401">
    <w:abstractNumId w:val="4"/>
  </w:num>
  <w:num w:numId="2" w16cid:durableId="1347750127">
    <w:abstractNumId w:val="9"/>
  </w:num>
  <w:num w:numId="3" w16cid:durableId="1676345733">
    <w:abstractNumId w:val="7"/>
  </w:num>
  <w:num w:numId="4" w16cid:durableId="56365250">
    <w:abstractNumId w:val="2"/>
  </w:num>
  <w:num w:numId="5" w16cid:durableId="61025205">
    <w:abstractNumId w:val="1"/>
  </w:num>
  <w:num w:numId="6" w16cid:durableId="135951378">
    <w:abstractNumId w:val="6"/>
  </w:num>
  <w:num w:numId="7" w16cid:durableId="1208369320">
    <w:abstractNumId w:val="0"/>
  </w:num>
  <w:num w:numId="8" w16cid:durableId="2068259258">
    <w:abstractNumId w:val="8"/>
  </w:num>
  <w:num w:numId="9" w16cid:durableId="2086107091">
    <w:abstractNumId w:val="11"/>
  </w:num>
  <w:num w:numId="10" w16cid:durableId="1968243823">
    <w:abstractNumId w:val="5"/>
  </w:num>
  <w:num w:numId="11" w16cid:durableId="287518493">
    <w:abstractNumId w:val="3"/>
  </w:num>
  <w:num w:numId="12" w16cid:durableId="22885507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43B"/>
    <w:rsid w:val="00003CA5"/>
    <w:rsid w:val="0001665E"/>
    <w:rsid w:val="00061B05"/>
    <w:rsid w:val="00072942"/>
    <w:rsid w:val="00082AAF"/>
    <w:rsid w:val="000A63C2"/>
    <w:rsid w:val="000B0108"/>
    <w:rsid w:val="000B0CE1"/>
    <w:rsid w:val="001108F4"/>
    <w:rsid w:val="001109E5"/>
    <w:rsid w:val="00113C4E"/>
    <w:rsid w:val="0012657C"/>
    <w:rsid w:val="00134825"/>
    <w:rsid w:val="00136D21"/>
    <w:rsid w:val="00141FEA"/>
    <w:rsid w:val="001C2E01"/>
    <w:rsid w:val="001E1B41"/>
    <w:rsid w:val="001E48B9"/>
    <w:rsid w:val="001F4BEE"/>
    <w:rsid w:val="00220061"/>
    <w:rsid w:val="00226F25"/>
    <w:rsid w:val="00234D6A"/>
    <w:rsid w:val="00236F27"/>
    <w:rsid w:val="00240556"/>
    <w:rsid w:val="002576F1"/>
    <w:rsid w:val="0027143B"/>
    <w:rsid w:val="00277289"/>
    <w:rsid w:val="00281445"/>
    <w:rsid w:val="00285C74"/>
    <w:rsid w:val="002C03C4"/>
    <w:rsid w:val="00300D25"/>
    <w:rsid w:val="003101D3"/>
    <w:rsid w:val="00312741"/>
    <w:rsid w:val="00317139"/>
    <w:rsid w:val="00326DB9"/>
    <w:rsid w:val="003A1811"/>
    <w:rsid w:val="003A64CD"/>
    <w:rsid w:val="003B1BFA"/>
    <w:rsid w:val="003C1FE3"/>
    <w:rsid w:val="003D576C"/>
    <w:rsid w:val="0040521C"/>
    <w:rsid w:val="00431224"/>
    <w:rsid w:val="004529F5"/>
    <w:rsid w:val="00461453"/>
    <w:rsid w:val="0046443E"/>
    <w:rsid w:val="00472C79"/>
    <w:rsid w:val="004B11F4"/>
    <w:rsid w:val="004D5599"/>
    <w:rsid w:val="004F01F5"/>
    <w:rsid w:val="005009B8"/>
    <w:rsid w:val="00502CD2"/>
    <w:rsid w:val="005264F6"/>
    <w:rsid w:val="005375AC"/>
    <w:rsid w:val="0054503C"/>
    <w:rsid w:val="005741FC"/>
    <w:rsid w:val="00581D79"/>
    <w:rsid w:val="005B37B1"/>
    <w:rsid w:val="0060511B"/>
    <w:rsid w:val="00612ECF"/>
    <w:rsid w:val="00624A5C"/>
    <w:rsid w:val="00655116"/>
    <w:rsid w:val="0068578D"/>
    <w:rsid w:val="00697B89"/>
    <w:rsid w:val="00711507"/>
    <w:rsid w:val="007243C0"/>
    <w:rsid w:val="007347EE"/>
    <w:rsid w:val="00740CF6"/>
    <w:rsid w:val="0075047F"/>
    <w:rsid w:val="007601F0"/>
    <w:rsid w:val="00761961"/>
    <w:rsid w:val="00764476"/>
    <w:rsid w:val="00772665"/>
    <w:rsid w:val="00775A9B"/>
    <w:rsid w:val="0077608C"/>
    <w:rsid w:val="0078533E"/>
    <w:rsid w:val="007A0481"/>
    <w:rsid w:val="007E23F6"/>
    <w:rsid w:val="007E326F"/>
    <w:rsid w:val="00803D52"/>
    <w:rsid w:val="0081022E"/>
    <w:rsid w:val="0081658B"/>
    <w:rsid w:val="008212A0"/>
    <w:rsid w:val="008440A5"/>
    <w:rsid w:val="008A008B"/>
    <w:rsid w:val="008A547A"/>
    <w:rsid w:val="008B62C3"/>
    <w:rsid w:val="00904703"/>
    <w:rsid w:val="009737DE"/>
    <w:rsid w:val="009833F1"/>
    <w:rsid w:val="00992B1D"/>
    <w:rsid w:val="009B0F08"/>
    <w:rsid w:val="009B4E76"/>
    <w:rsid w:val="009C389B"/>
    <w:rsid w:val="009D27AC"/>
    <w:rsid w:val="009F494F"/>
    <w:rsid w:val="009F7AEE"/>
    <w:rsid w:val="009F7C08"/>
    <w:rsid w:val="00A13419"/>
    <w:rsid w:val="00A16F64"/>
    <w:rsid w:val="00A24C22"/>
    <w:rsid w:val="00A455A2"/>
    <w:rsid w:val="00A4798F"/>
    <w:rsid w:val="00A57447"/>
    <w:rsid w:val="00A6575D"/>
    <w:rsid w:val="00A814E9"/>
    <w:rsid w:val="00AC4924"/>
    <w:rsid w:val="00AC6232"/>
    <w:rsid w:val="00AD59CB"/>
    <w:rsid w:val="00AD75B9"/>
    <w:rsid w:val="00B219D3"/>
    <w:rsid w:val="00B2788A"/>
    <w:rsid w:val="00B6465C"/>
    <w:rsid w:val="00B668B5"/>
    <w:rsid w:val="00B80A83"/>
    <w:rsid w:val="00B844F6"/>
    <w:rsid w:val="00BA01D2"/>
    <w:rsid w:val="00BB04BF"/>
    <w:rsid w:val="00BD3739"/>
    <w:rsid w:val="00C13E0E"/>
    <w:rsid w:val="00C37BE4"/>
    <w:rsid w:val="00C5685D"/>
    <w:rsid w:val="00C80DE2"/>
    <w:rsid w:val="00CC23D2"/>
    <w:rsid w:val="00CC5888"/>
    <w:rsid w:val="00CE7F6D"/>
    <w:rsid w:val="00D60EC1"/>
    <w:rsid w:val="00D96A3A"/>
    <w:rsid w:val="00DB6C78"/>
    <w:rsid w:val="00DC3EB5"/>
    <w:rsid w:val="00DF12C8"/>
    <w:rsid w:val="00E12D12"/>
    <w:rsid w:val="00E461EC"/>
    <w:rsid w:val="00E61447"/>
    <w:rsid w:val="00E6292C"/>
    <w:rsid w:val="00EA04E9"/>
    <w:rsid w:val="00EB0A23"/>
    <w:rsid w:val="00EC47D1"/>
    <w:rsid w:val="00ED0ACD"/>
    <w:rsid w:val="00ED125A"/>
    <w:rsid w:val="00ED55EF"/>
    <w:rsid w:val="00F07C2C"/>
    <w:rsid w:val="00F53E64"/>
    <w:rsid w:val="00F67B97"/>
    <w:rsid w:val="00F76552"/>
    <w:rsid w:val="00F9197B"/>
    <w:rsid w:val="00F91E65"/>
    <w:rsid w:val="00FA03E1"/>
    <w:rsid w:val="00FA6CDE"/>
    <w:rsid w:val="00FB0388"/>
    <w:rsid w:val="00FF006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44C46D"/>
  <w15:docId w15:val="{CB497592-C925-4EFB-96FA-0610E8011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143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F9197B"/>
    <w:rPr>
      <w:sz w:val="21"/>
      <w:szCs w:val="21"/>
    </w:rPr>
  </w:style>
  <w:style w:type="paragraph" w:styleId="a4">
    <w:name w:val="annotation text"/>
    <w:basedOn w:val="a"/>
    <w:link w:val="a5"/>
    <w:uiPriority w:val="99"/>
    <w:unhideWhenUsed/>
    <w:rsid w:val="00F9197B"/>
    <w:pPr>
      <w:jc w:val="left"/>
    </w:pPr>
  </w:style>
  <w:style w:type="character" w:customStyle="1" w:styleId="a5">
    <w:name w:val="批注文字 字符"/>
    <w:basedOn w:val="a0"/>
    <w:link w:val="a4"/>
    <w:uiPriority w:val="99"/>
    <w:rsid w:val="00F9197B"/>
  </w:style>
  <w:style w:type="paragraph" w:styleId="a6">
    <w:name w:val="annotation subject"/>
    <w:basedOn w:val="a4"/>
    <w:next w:val="a4"/>
    <w:link w:val="a7"/>
    <w:uiPriority w:val="99"/>
    <w:semiHidden/>
    <w:unhideWhenUsed/>
    <w:rsid w:val="00F9197B"/>
    <w:rPr>
      <w:b/>
      <w:bCs/>
    </w:rPr>
  </w:style>
  <w:style w:type="character" w:customStyle="1" w:styleId="a7">
    <w:name w:val="批注主题 字符"/>
    <w:basedOn w:val="a5"/>
    <w:link w:val="a6"/>
    <w:uiPriority w:val="99"/>
    <w:semiHidden/>
    <w:rsid w:val="00F9197B"/>
    <w:rPr>
      <w:b/>
      <w:bCs/>
    </w:rPr>
  </w:style>
  <w:style w:type="paragraph" w:styleId="a8">
    <w:name w:val="Balloon Text"/>
    <w:basedOn w:val="a"/>
    <w:link w:val="a9"/>
    <w:uiPriority w:val="99"/>
    <w:semiHidden/>
    <w:unhideWhenUsed/>
    <w:rsid w:val="00F9197B"/>
    <w:rPr>
      <w:sz w:val="18"/>
      <w:szCs w:val="18"/>
    </w:rPr>
  </w:style>
  <w:style w:type="character" w:customStyle="1" w:styleId="a9">
    <w:name w:val="批注框文本 字符"/>
    <w:basedOn w:val="a0"/>
    <w:link w:val="a8"/>
    <w:uiPriority w:val="99"/>
    <w:semiHidden/>
    <w:rsid w:val="00F9197B"/>
    <w:rPr>
      <w:sz w:val="18"/>
      <w:szCs w:val="18"/>
    </w:rPr>
  </w:style>
  <w:style w:type="table" w:styleId="aa">
    <w:name w:val="Table Grid"/>
    <w:basedOn w:val="a1"/>
    <w:uiPriority w:val="59"/>
    <w:qFormat/>
    <w:rsid w:val="004D55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ac"/>
    <w:uiPriority w:val="99"/>
    <w:unhideWhenUsed/>
    <w:rsid w:val="00234D6A"/>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234D6A"/>
    <w:rPr>
      <w:sz w:val="18"/>
      <w:szCs w:val="18"/>
    </w:rPr>
  </w:style>
  <w:style w:type="paragraph" w:styleId="ad">
    <w:name w:val="footer"/>
    <w:basedOn w:val="a"/>
    <w:link w:val="ae"/>
    <w:uiPriority w:val="99"/>
    <w:unhideWhenUsed/>
    <w:rsid w:val="00234D6A"/>
    <w:pPr>
      <w:tabs>
        <w:tab w:val="center" w:pos="4153"/>
        <w:tab w:val="right" w:pos="8306"/>
      </w:tabs>
      <w:snapToGrid w:val="0"/>
      <w:jc w:val="left"/>
    </w:pPr>
    <w:rPr>
      <w:sz w:val="18"/>
      <w:szCs w:val="18"/>
    </w:rPr>
  </w:style>
  <w:style w:type="character" w:customStyle="1" w:styleId="ae">
    <w:name w:val="页脚 字符"/>
    <w:basedOn w:val="a0"/>
    <w:link w:val="ad"/>
    <w:uiPriority w:val="99"/>
    <w:rsid w:val="00234D6A"/>
    <w:rPr>
      <w:sz w:val="18"/>
      <w:szCs w:val="18"/>
    </w:rPr>
  </w:style>
  <w:style w:type="paragraph" w:styleId="af">
    <w:name w:val="Normal (Web)"/>
    <w:basedOn w:val="a"/>
    <w:uiPriority w:val="99"/>
    <w:unhideWhenUsed/>
    <w:qFormat/>
    <w:rsid w:val="00502CD2"/>
    <w:pPr>
      <w:widowControl/>
      <w:spacing w:before="100" w:beforeAutospacing="1" w:after="100" w:afterAutospacing="1"/>
      <w:jc w:val="left"/>
    </w:pPr>
    <w:rPr>
      <w:rFonts w:ascii="宋体" w:eastAsia="宋体" w:hAnsi="宋体" w:cs="宋体"/>
      <w:kern w:val="0"/>
      <w:sz w:val="24"/>
      <w:szCs w:val="24"/>
    </w:rPr>
  </w:style>
  <w:style w:type="paragraph" w:styleId="af0">
    <w:name w:val="List Paragraph"/>
    <w:basedOn w:val="a"/>
    <w:uiPriority w:val="34"/>
    <w:qFormat/>
    <w:rsid w:val="00FB0388"/>
    <w:pPr>
      <w:ind w:firstLineChars="200" w:firstLine="420"/>
    </w:pPr>
  </w:style>
  <w:style w:type="table" w:customStyle="1" w:styleId="1">
    <w:name w:val="网格型1"/>
    <w:basedOn w:val="a1"/>
    <w:next w:val="aa"/>
    <w:uiPriority w:val="59"/>
    <w:rsid w:val="009B0F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80212">
      <w:bodyDiv w:val="1"/>
      <w:marLeft w:val="0"/>
      <w:marRight w:val="0"/>
      <w:marTop w:val="0"/>
      <w:marBottom w:val="0"/>
      <w:divBdr>
        <w:top w:val="none" w:sz="0" w:space="0" w:color="auto"/>
        <w:left w:val="none" w:sz="0" w:space="0" w:color="auto"/>
        <w:bottom w:val="none" w:sz="0" w:space="0" w:color="auto"/>
        <w:right w:val="none" w:sz="0" w:space="0" w:color="auto"/>
      </w:divBdr>
    </w:div>
    <w:div w:id="105933063">
      <w:bodyDiv w:val="1"/>
      <w:marLeft w:val="0"/>
      <w:marRight w:val="0"/>
      <w:marTop w:val="0"/>
      <w:marBottom w:val="0"/>
      <w:divBdr>
        <w:top w:val="none" w:sz="0" w:space="0" w:color="auto"/>
        <w:left w:val="none" w:sz="0" w:space="0" w:color="auto"/>
        <w:bottom w:val="none" w:sz="0" w:space="0" w:color="auto"/>
        <w:right w:val="none" w:sz="0" w:space="0" w:color="auto"/>
      </w:divBdr>
    </w:div>
    <w:div w:id="120926899">
      <w:bodyDiv w:val="1"/>
      <w:marLeft w:val="0"/>
      <w:marRight w:val="0"/>
      <w:marTop w:val="0"/>
      <w:marBottom w:val="0"/>
      <w:divBdr>
        <w:top w:val="none" w:sz="0" w:space="0" w:color="auto"/>
        <w:left w:val="none" w:sz="0" w:space="0" w:color="auto"/>
        <w:bottom w:val="none" w:sz="0" w:space="0" w:color="auto"/>
        <w:right w:val="none" w:sz="0" w:space="0" w:color="auto"/>
      </w:divBdr>
    </w:div>
    <w:div w:id="1502621881">
      <w:bodyDiv w:val="1"/>
      <w:marLeft w:val="0"/>
      <w:marRight w:val="0"/>
      <w:marTop w:val="0"/>
      <w:marBottom w:val="0"/>
      <w:divBdr>
        <w:top w:val="none" w:sz="0" w:space="0" w:color="auto"/>
        <w:left w:val="none" w:sz="0" w:space="0" w:color="auto"/>
        <w:bottom w:val="none" w:sz="0" w:space="0" w:color="auto"/>
        <w:right w:val="none" w:sz="0" w:space="0" w:color="auto"/>
      </w:divBdr>
    </w:div>
    <w:div w:id="2138720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21" Type="http://schemas.openxmlformats.org/officeDocument/2006/relationships/image" Target="media/image9.wmf"/><Relationship Id="rId42" Type="http://schemas.openxmlformats.org/officeDocument/2006/relationships/oleObject" Target="embeddings/oleObject22.bin"/><Relationship Id="rId47" Type="http://schemas.openxmlformats.org/officeDocument/2006/relationships/oleObject" Target="embeddings/oleObject27.bin"/><Relationship Id="rId63" Type="http://schemas.openxmlformats.org/officeDocument/2006/relationships/image" Target="media/image18.wmf"/><Relationship Id="rId68" Type="http://schemas.openxmlformats.org/officeDocument/2006/relationships/image" Target="media/image21.jpeg"/><Relationship Id="rId16" Type="http://schemas.openxmlformats.org/officeDocument/2006/relationships/oleObject" Target="embeddings/oleObject3.bin"/><Relationship Id="rId11" Type="http://schemas.openxmlformats.org/officeDocument/2006/relationships/image" Target="media/image4.emf"/><Relationship Id="rId24" Type="http://schemas.openxmlformats.org/officeDocument/2006/relationships/oleObject" Target="embeddings/oleObject7.bin"/><Relationship Id="rId32" Type="http://schemas.openxmlformats.org/officeDocument/2006/relationships/oleObject" Target="embeddings/oleObject14.bin"/><Relationship Id="rId37" Type="http://schemas.openxmlformats.org/officeDocument/2006/relationships/oleObject" Target="embeddings/oleObject17.bin"/><Relationship Id="rId40" Type="http://schemas.openxmlformats.org/officeDocument/2006/relationships/oleObject" Target="embeddings/oleObject20.bin"/><Relationship Id="rId45" Type="http://schemas.openxmlformats.org/officeDocument/2006/relationships/oleObject" Target="embeddings/oleObject25.bin"/><Relationship Id="rId53" Type="http://schemas.openxmlformats.org/officeDocument/2006/relationships/image" Target="media/image14.wmf"/><Relationship Id="rId58" Type="http://schemas.openxmlformats.org/officeDocument/2006/relationships/oleObject" Target="embeddings/oleObject36.bin"/><Relationship Id="rId66" Type="http://schemas.openxmlformats.org/officeDocument/2006/relationships/oleObject" Target="embeddings/oleObject40.bin"/><Relationship Id="rId74" Type="http://schemas.openxmlformats.org/officeDocument/2006/relationships/image" Target="media/image26.png"/><Relationship Id="rId5" Type="http://schemas.openxmlformats.org/officeDocument/2006/relationships/webSettings" Target="webSettings.xml"/><Relationship Id="rId61" Type="http://schemas.openxmlformats.org/officeDocument/2006/relationships/image" Target="media/image17.wmf"/><Relationship Id="rId19" Type="http://schemas.openxmlformats.org/officeDocument/2006/relationships/image" Target="media/image8.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oleObject" Target="embeddings/oleObject9.bin"/><Relationship Id="rId30" Type="http://schemas.openxmlformats.org/officeDocument/2006/relationships/oleObject" Target="embeddings/oleObject12.bin"/><Relationship Id="rId35" Type="http://schemas.openxmlformats.org/officeDocument/2006/relationships/oleObject" Target="embeddings/oleObject16.bin"/><Relationship Id="rId43" Type="http://schemas.openxmlformats.org/officeDocument/2006/relationships/oleObject" Target="embeddings/oleObject23.bin"/><Relationship Id="rId48" Type="http://schemas.openxmlformats.org/officeDocument/2006/relationships/oleObject" Target="embeddings/oleObject28.bin"/><Relationship Id="rId56" Type="http://schemas.openxmlformats.org/officeDocument/2006/relationships/oleObject" Target="embeddings/oleObject34.bin"/><Relationship Id="rId64" Type="http://schemas.openxmlformats.org/officeDocument/2006/relationships/oleObject" Target="embeddings/oleObject39.bin"/><Relationship Id="rId69" Type="http://schemas.openxmlformats.org/officeDocument/2006/relationships/image" Target="media/image22.emf"/><Relationship Id="rId77"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oleObject" Target="embeddings/oleObject31.bin"/><Relationship Id="rId72" Type="http://schemas.openxmlformats.org/officeDocument/2006/relationships/image" Target="media/image24.png"/><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oleObject" Target="embeddings/oleObject15.bin"/><Relationship Id="rId38" Type="http://schemas.openxmlformats.org/officeDocument/2006/relationships/oleObject" Target="embeddings/oleObject18.bin"/><Relationship Id="rId46" Type="http://schemas.openxmlformats.org/officeDocument/2006/relationships/oleObject" Target="embeddings/oleObject26.bin"/><Relationship Id="rId59" Type="http://schemas.openxmlformats.org/officeDocument/2006/relationships/image" Target="media/image16.emf"/><Relationship Id="rId67" Type="http://schemas.openxmlformats.org/officeDocument/2006/relationships/image" Target="media/image20.jpeg"/><Relationship Id="rId20" Type="http://schemas.openxmlformats.org/officeDocument/2006/relationships/oleObject" Target="embeddings/oleObject5.bin"/><Relationship Id="rId41" Type="http://schemas.openxmlformats.org/officeDocument/2006/relationships/oleObject" Target="embeddings/oleObject21.bin"/><Relationship Id="rId54" Type="http://schemas.openxmlformats.org/officeDocument/2006/relationships/oleObject" Target="embeddings/oleObject33.bin"/><Relationship Id="rId62" Type="http://schemas.openxmlformats.org/officeDocument/2006/relationships/oleObject" Target="embeddings/oleObject38.bin"/><Relationship Id="rId70" Type="http://schemas.openxmlformats.org/officeDocument/2006/relationships/oleObject" Target="embeddings/oleObject41.bin"/><Relationship Id="rId75"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0.bin"/><Relationship Id="rId36" Type="http://schemas.openxmlformats.org/officeDocument/2006/relationships/image" Target="media/image13.emf"/><Relationship Id="rId49" Type="http://schemas.openxmlformats.org/officeDocument/2006/relationships/oleObject" Target="embeddings/oleObject29.bin"/><Relationship Id="rId57" Type="http://schemas.openxmlformats.org/officeDocument/2006/relationships/oleObject" Target="embeddings/oleObject35.bin"/><Relationship Id="rId10" Type="http://schemas.openxmlformats.org/officeDocument/2006/relationships/image" Target="media/image3.png"/><Relationship Id="rId31" Type="http://schemas.openxmlformats.org/officeDocument/2006/relationships/oleObject" Target="embeddings/oleObject13.bin"/><Relationship Id="rId44" Type="http://schemas.openxmlformats.org/officeDocument/2006/relationships/oleObject" Target="embeddings/oleObject24.bin"/><Relationship Id="rId52" Type="http://schemas.openxmlformats.org/officeDocument/2006/relationships/oleObject" Target="embeddings/oleObject32.bin"/><Relationship Id="rId60" Type="http://schemas.openxmlformats.org/officeDocument/2006/relationships/oleObject" Target="embeddings/oleObject37.bin"/><Relationship Id="rId65" Type="http://schemas.openxmlformats.org/officeDocument/2006/relationships/image" Target="media/image19.wmf"/><Relationship Id="rId73" Type="http://schemas.openxmlformats.org/officeDocument/2006/relationships/image" Target="media/image25.png"/><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5.wmf"/><Relationship Id="rId18" Type="http://schemas.openxmlformats.org/officeDocument/2006/relationships/oleObject" Target="embeddings/oleObject4.bin"/><Relationship Id="rId39" Type="http://schemas.openxmlformats.org/officeDocument/2006/relationships/oleObject" Target="embeddings/oleObject19.bin"/><Relationship Id="rId34" Type="http://schemas.openxmlformats.org/officeDocument/2006/relationships/image" Target="media/image12.wmf"/><Relationship Id="rId50" Type="http://schemas.openxmlformats.org/officeDocument/2006/relationships/oleObject" Target="embeddings/oleObject30.bin"/><Relationship Id="rId55" Type="http://schemas.openxmlformats.org/officeDocument/2006/relationships/image" Target="media/image15.wmf"/><Relationship Id="rId76"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image" Target="media/image23.png"/><Relationship Id="rId2" Type="http://schemas.openxmlformats.org/officeDocument/2006/relationships/numbering" Target="numbering.xml"/><Relationship Id="rId29" Type="http://schemas.openxmlformats.org/officeDocument/2006/relationships/oleObject" Target="embeddings/oleObject1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E1EF37-BB3A-4ED9-BA21-FF5A83F3E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508</Words>
  <Characters>2896</Characters>
  <Application>Microsoft Office Word</Application>
  <DocSecurity>0</DocSecurity>
  <Lines>24</Lines>
  <Paragraphs>6</Paragraphs>
  <ScaleCrop>false</ScaleCrop>
  <Company>Sky123.Org</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2587665567@qq.com</cp:lastModifiedBy>
  <cp:revision>2</cp:revision>
  <dcterms:created xsi:type="dcterms:W3CDTF">2022-12-23T17:30:00Z</dcterms:created>
  <dcterms:modified xsi:type="dcterms:W3CDTF">2022-12-23T17:30:00Z</dcterms:modified>
</cp:coreProperties>
</file>