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1A5B" w14:textId="66BDCDF2" w:rsidR="00EE5246" w:rsidRPr="00EE5246" w:rsidRDefault="00EE5246" w:rsidP="00FF54AA">
      <w:pPr>
        <w:ind w:firstLineChars="200" w:firstLine="800"/>
        <w:rPr>
          <w:rFonts w:asciiTheme="majorEastAsia" w:eastAsiaTheme="majorEastAsia" w:hAnsiTheme="majorEastAsia" w:cs="Times New Roman"/>
          <w:sz w:val="40"/>
          <w:szCs w:val="40"/>
        </w:rPr>
      </w:pP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The Paris agreement to curb climate change calls for a dramatic shift away from fossil fuels and the greenhouse gasses they emit, especially carbon dioxide.</w:t>
      </w:r>
      <w:r w:rsidR="00FF54AA">
        <w:rPr>
          <w:rFonts w:asciiTheme="majorEastAsia" w:eastAsiaTheme="majorEastAsia" w:hAnsiTheme="majorEastAsia" w:cs="Times New Roman" w:hint="eastAsia"/>
          <w:sz w:val="40"/>
          <w:szCs w:val="40"/>
        </w:rPr>
        <w:t xml:space="preserve"> 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Switching to renewable energy helps, but that won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t happen fast enough to keep temperatures from rising to dangerous levels. That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s why scientists and researchers all over the world also are working on new ways of keeping carbon out of the atmosphere.</w:t>
      </w:r>
    </w:p>
    <w:p w14:paraId="343F346C" w14:textId="1A92AF7B" w:rsidR="00EE5246" w:rsidRPr="00EE5246" w:rsidRDefault="00EE5246" w:rsidP="00FF54AA">
      <w:pPr>
        <w:ind w:firstLine="420"/>
        <w:rPr>
          <w:rFonts w:asciiTheme="majorEastAsia" w:eastAsiaTheme="majorEastAsia" w:hAnsiTheme="majorEastAsia" w:cs="Times New Roman"/>
          <w:sz w:val="40"/>
          <w:szCs w:val="40"/>
        </w:rPr>
      </w:pP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At an industrial site in Alberta, a province in North America, Royal Dutch Shell, an oil company recently hosted a grand opening for its Quest carbon capture and storage project. It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s part of Shell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s oil sands business. Turning oil sands into crude oil emits a lot of carbon dioxide. So Shell tries to capture some of that greenhouse gas before it gets into the air.</w:t>
      </w:r>
    </w:p>
    <w:p w14:paraId="77CAD744" w14:textId="77777777" w:rsidR="00EE5246" w:rsidRPr="00EE5246" w:rsidRDefault="00EE5246" w:rsidP="00EE5246">
      <w:pPr>
        <w:ind w:firstLine="420"/>
        <w:rPr>
          <w:rFonts w:asciiTheme="majorEastAsia" w:eastAsiaTheme="majorEastAsia" w:hAnsiTheme="majorEastAsia" w:cs="Times New Roman"/>
          <w:sz w:val="40"/>
          <w:szCs w:val="40"/>
        </w:rPr>
      </w:pP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The technology in the Quest project has been around for a while, but it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s still expensive. The cost of building and operating this one plant over the next decade is about $970 million. For all that money it captures only a third of the CO2 that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 xml:space="preserve">s 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lastRenderedPageBreak/>
        <w:t>produced here.</w:t>
      </w:r>
    </w:p>
    <w:p w14:paraId="3BB154B6" w14:textId="77777777" w:rsidR="00EE5246" w:rsidRPr="00EE5246" w:rsidRDefault="00EE5246" w:rsidP="00EE5246">
      <w:pPr>
        <w:ind w:firstLine="420"/>
        <w:rPr>
          <w:rFonts w:asciiTheme="majorEastAsia" w:eastAsiaTheme="majorEastAsia" w:hAnsiTheme="majorEastAsia" w:cs="Times New Roman"/>
          <w:sz w:val="40"/>
          <w:szCs w:val="40"/>
        </w:rPr>
      </w:pP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For many companies, such a plant isn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>t an attractive investment because it</w:t>
      </w:r>
      <w:r w:rsidRPr="00EE5246">
        <w:rPr>
          <w:rFonts w:asciiTheme="majorEastAsia" w:eastAsiaTheme="majorEastAsia" w:hAnsiTheme="majorEastAsia" w:cs="Times New Roman"/>
          <w:sz w:val="40"/>
          <w:szCs w:val="40"/>
        </w:rPr>
        <w:t>’</w:t>
      </w:r>
      <w:r w:rsidRPr="00EE5246">
        <w:rPr>
          <w:rFonts w:asciiTheme="majorEastAsia" w:eastAsiaTheme="majorEastAsia" w:hAnsiTheme="majorEastAsia" w:cs="Times New Roman" w:hint="eastAsia"/>
          <w:sz w:val="40"/>
          <w:szCs w:val="40"/>
        </w:rPr>
        <w:t xml:space="preserve">s not profitable. </w:t>
      </w:r>
    </w:p>
    <w:p w14:paraId="350E7DB6" w14:textId="77777777" w:rsidR="00683074" w:rsidRPr="00EE5246" w:rsidRDefault="00683074"/>
    <w:sectPr w:rsidR="00683074" w:rsidRPr="00EE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F318" w14:textId="77777777" w:rsidR="00C625A7" w:rsidRDefault="00C625A7" w:rsidP="00EE5246">
      <w:r>
        <w:separator/>
      </w:r>
    </w:p>
  </w:endnote>
  <w:endnote w:type="continuationSeparator" w:id="0">
    <w:p w14:paraId="2226C8DC" w14:textId="77777777" w:rsidR="00C625A7" w:rsidRDefault="00C625A7" w:rsidP="00EE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6CC1" w14:textId="77777777" w:rsidR="00C625A7" w:rsidRDefault="00C625A7" w:rsidP="00EE5246">
      <w:r>
        <w:separator/>
      </w:r>
    </w:p>
  </w:footnote>
  <w:footnote w:type="continuationSeparator" w:id="0">
    <w:p w14:paraId="7535F52A" w14:textId="77777777" w:rsidR="00C625A7" w:rsidRDefault="00C625A7" w:rsidP="00EE5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0A"/>
    <w:rsid w:val="00003B06"/>
    <w:rsid w:val="004714A9"/>
    <w:rsid w:val="00683074"/>
    <w:rsid w:val="00C625A7"/>
    <w:rsid w:val="00EE5246"/>
    <w:rsid w:val="00F90B0A"/>
    <w:rsid w:val="00FF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7A9BC"/>
  <w15:chartTrackingRefBased/>
  <w15:docId w15:val="{1D482348-795F-49F3-93E5-9C5AD93C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24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2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2022-06-18T07:15:00Z</dcterms:created>
  <dcterms:modified xsi:type="dcterms:W3CDTF">2022-06-18T07:15:00Z</dcterms:modified>
</cp:coreProperties>
</file>