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78122" w14:textId="77777777" w:rsidR="0019592E" w:rsidRDefault="00000000">
      <w:pPr>
        <w:spacing w:before="100" w:beforeAutospacing="1" w:after="100" w:afterAutospacing="1" w:line="360" w:lineRule="auto"/>
        <w:jc w:val="center"/>
        <w:rPr>
          <w:rFonts w:ascii="微软雅黑" w:eastAsia="微软雅黑" w:hAnsi="微软雅黑"/>
          <w:sz w:val="18"/>
          <w:szCs w:val="21"/>
        </w:rPr>
      </w:pPr>
      <w:r>
        <w:rPr>
          <w:rFonts w:ascii="宋体" w:eastAsia="宋体" w:hAnsi="宋体" w:hint="eastAsia"/>
          <w:b/>
          <w:bCs/>
          <w:sz w:val="36"/>
          <w:szCs w:val="44"/>
        </w:rPr>
        <w:t>实验三、传输层TCP协议分析实验报告</w:t>
      </w:r>
    </w:p>
    <w:tbl>
      <w:tblPr>
        <w:tblStyle w:val="a8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86"/>
        <w:gridCol w:w="1557"/>
        <w:gridCol w:w="1085"/>
        <w:gridCol w:w="1616"/>
        <w:gridCol w:w="1484"/>
        <w:gridCol w:w="1484"/>
      </w:tblGrid>
      <w:tr w:rsidR="0019592E" w14:paraId="72DCEB76" w14:textId="77777777">
        <w:trPr>
          <w:jc w:val="center"/>
        </w:trPr>
        <w:tc>
          <w:tcPr>
            <w:tcW w:w="1095" w:type="dxa"/>
            <w:vAlign w:val="center"/>
          </w:tcPr>
          <w:p w14:paraId="39719C77" w14:textId="77777777" w:rsidR="0019592E" w:rsidRDefault="00000000">
            <w:pPr>
              <w:spacing w:line="520" w:lineRule="exact"/>
              <w:jc w:val="left"/>
              <w:rPr>
                <w:rFonts w:ascii="黑体" w:eastAsia="黑体" w:hAnsi="黑体"/>
                <w:kern w:val="0"/>
                <w:sz w:val="28"/>
                <w:szCs w:val="28"/>
              </w:rPr>
            </w:pPr>
            <w:r>
              <w:rPr>
                <w:rFonts w:ascii="黑体" w:eastAsia="黑体" w:hAnsi="黑体"/>
                <w:kern w:val="0"/>
                <w:sz w:val="28"/>
                <w:szCs w:val="28"/>
              </w:rPr>
              <w:t>组号：</w:t>
            </w:r>
          </w:p>
        </w:tc>
        <w:tc>
          <w:tcPr>
            <w:tcW w:w="1591" w:type="dxa"/>
            <w:tcBorders>
              <w:bottom w:val="single" w:sz="4" w:space="0" w:color="auto"/>
            </w:tcBorders>
            <w:vAlign w:val="center"/>
          </w:tcPr>
          <w:p w14:paraId="568C5406" w14:textId="77777777" w:rsidR="0019592E" w:rsidRDefault="0019592E">
            <w:pPr>
              <w:spacing w:line="520" w:lineRule="exact"/>
              <w:jc w:val="center"/>
              <w:rPr>
                <w:rFonts w:ascii="仿宋" w:eastAsia="仿宋" w:hAnsi="仿宋"/>
                <w:kern w:val="0"/>
                <w:sz w:val="28"/>
                <w:szCs w:val="28"/>
              </w:rPr>
            </w:pPr>
          </w:p>
        </w:tc>
        <w:tc>
          <w:tcPr>
            <w:tcW w:w="1095" w:type="dxa"/>
            <w:vAlign w:val="center"/>
          </w:tcPr>
          <w:p w14:paraId="60805F5E" w14:textId="77777777" w:rsidR="0019592E" w:rsidRDefault="0019592E">
            <w:pPr>
              <w:spacing w:line="520" w:lineRule="exact"/>
              <w:jc w:val="left"/>
              <w:rPr>
                <w:rFonts w:ascii="宋体" w:eastAsia="宋体" w:hAnsi="宋体"/>
                <w:kern w:val="0"/>
                <w:sz w:val="28"/>
                <w:szCs w:val="28"/>
              </w:rPr>
            </w:pPr>
          </w:p>
        </w:tc>
        <w:tc>
          <w:tcPr>
            <w:tcW w:w="1507" w:type="dxa"/>
            <w:vAlign w:val="center"/>
          </w:tcPr>
          <w:p w14:paraId="37D77649" w14:textId="77777777" w:rsidR="0019592E" w:rsidRDefault="0019592E">
            <w:pPr>
              <w:spacing w:line="520" w:lineRule="exact"/>
              <w:jc w:val="center"/>
              <w:rPr>
                <w:rFonts w:ascii="仿宋_GB2312" w:eastAsia="仿宋_GB2312" w:hAnsi="宋体"/>
                <w:kern w:val="0"/>
                <w:sz w:val="28"/>
                <w:szCs w:val="28"/>
              </w:rPr>
            </w:pPr>
          </w:p>
        </w:tc>
        <w:tc>
          <w:tcPr>
            <w:tcW w:w="1507" w:type="dxa"/>
          </w:tcPr>
          <w:p w14:paraId="5FE19FE4" w14:textId="77777777" w:rsidR="0019592E" w:rsidRDefault="0019592E">
            <w:pPr>
              <w:spacing w:line="520" w:lineRule="exact"/>
              <w:jc w:val="center"/>
              <w:rPr>
                <w:rFonts w:ascii="宋体" w:eastAsia="宋体" w:hAnsi="宋体"/>
                <w:kern w:val="0"/>
                <w:sz w:val="28"/>
                <w:szCs w:val="28"/>
              </w:rPr>
            </w:pPr>
          </w:p>
        </w:tc>
        <w:tc>
          <w:tcPr>
            <w:tcW w:w="1507" w:type="dxa"/>
          </w:tcPr>
          <w:p w14:paraId="6DBFD1B4" w14:textId="77777777" w:rsidR="0019592E" w:rsidRDefault="0019592E">
            <w:pPr>
              <w:spacing w:line="520" w:lineRule="exact"/>
              <w:jc w:val="center"/>
              <w:rPr>
                <w:rFonts w:ascii="仿宋" w:eastAsia="仿宋" w:hAnsi="仿宋"/>
                <w:kern w:val="0"/>
                <w:sz w:val="28"/>
                <w:szCs w:val="28"/>
              </w:rPr>
            </w:pPr>
          </w:p>
        </w:tc>
      </w:tr>
      <w:tr w:rsidR="0019592E" w14:paraId="6C992AC8" w14:textId="77777777">
        <w:trPr>
          <w:jc w:val="center"/>
        </w:trPr>
        <w:tc>
          <w:tcPr>
            <w:tcW w:w="1095" w:type="dxa"/>
            <w:vAlign w:val="center"/>
          </w:tcPr>
          <w:p w14:paraId="2041FE7D" w14:textId="77777777" w:rsidR="0019592E" w:rsidRDefault="00000000">
            <w:pPr>
              <w:spacing w:line="520" w:lineRule="exact"/>
              <w:jc w:val="left"/>
              <w:rPr>
                <w:rFonts w:ascii="黑体" w:eastAsia="黑体" w:hAnsi="黑体"/>
                <w:kern w:val="0"/>
                <w:sz w:val="28"/>
                <w:szCs w:val="28"/>
              </w:rPr>
            </w:pPr>
            <w:r>
              <w:rPr>
                <w:rFonts w:ascii="黑体" w:eastAsia="黑体" w:hAnsi="黑体" w:hint="eastAsia"/>
                <w:kern w:val="0"/>
                <w:sz w:val="28"/>
                <w:szCs w:val="28"/>
              </w:rPr>
              <w:t>姓名</w:t>
            </w:r>
            <w:r>
              <w:rPr>
                <w:rFonts w:ascii="黑体" w:eastAsia="黑体" w:hAnsi="黑体"/>
                <w:kern w:val="0"/>
                <w:sz w:val="28"/>
                <w:szCs w:val="28"/>
              </w:rPr>
              <w:t>：</w:t>
            </w:r>
          </w:p>
        </w:tc>
        <w:tc>
          <w:tcPr>
            <w:tcW w:w="159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ECCB530" w14:textId="5F463350" w:rsidR="0019592E" w:rsidRDefault="00411676">
            <w:pPr>
              <w:spacing w:line="520" w:lineRule="exact"/>
              <w:jc w:val="center"/>
              <w:rPr>
                <w:rFonts w:ascii="仿宋" w:eastAsia="仿宋" w:hAnsi="仿宋"/>
                <w:kern w:val="0"/>
                <w:sz w:val="28"/>
                <w:szCs w:val="28"/>
              </w:rPr>
            </w:pPr>
            <w:r>
              <w:rPr>
                <w:rFonts w:ascii="仿宋" w:eastAsia="仿宋" w:hAnsi="仿宋" w:hint="eastAsia"/>
                <w:kern w:val="0"/>
                <w:sz w:val="28"/>
                <w:szCs w:val="28"/>
              </w:rPr>
              <w:t>向胤兴</w:t>
            </w:r>
          </w:p>
        </w:tc>
        <w:tc>
          <w:tcPr>
            <w:tcW w:w="1095" w:type="dxa"/>
            <w:vAlign w:val="center"/>
          </w:tcPr>
          <w:p w14:paraId="2E4FB99F" w14:textId="77777777" w:rsidR="0019592E" w:rsidRDefault="00000000">
            <w:pPr>
              <w:spacing w:line="520" w:lineRule="exact"/>
              <w:jc w:val="left"/>
              <w:rPr>
                <w:rFonts w:ascii="黑体" w:eastAsia="黑体" w:hAnsi="黑体"/>
                <w:kern w:val="0"/>
                <w:sz w:val="28"/>
                <w:szCs w:val="28"/>
              </w:rPr>
            </w:pPr>
            <w:r>
              <w:rPr>
                <w:rFonts w:ascii="黑体" w:eastAsia="黑体" w:hAnsi="黑体" w:hint="eastAsia"/>
                <w:kern w:val="0"/>
                <w:sz w:val="28"/>
                <w:szCs w:val="28"/>
              </w:rPr>
              <w:t>学号：</w:t>
            </w:r>
          </w:p>
        </w:tc>
        <w:tc>
          <w:tcPr>
            <w:tcW w:w="1507" w:type="dxa"/>
            <w:tcBorders>
              <w:bottom w:val="single" w:sz="4" w:space="0" w:color="auto"/>
            </w:tcBorders>
            <w:vAlign w:val="center"/>
          </w:tcPr>
          <w:p w14:paraId="4390D1AB" w14:textId="0F27F37A" w:rsidR="0019592E" w:rsidRDefault="00411676">
            <w:pPr>
              <w:spacing w:line="520" w:lineRule="exact"/>
              <w:jc w:val="center"/>
              <w:rPr>
                <w:rFonts w:ascii="仿宋_GB2312" w:eastAsia="仿宋_GB2312" w:hAnsi="宋体"/>
                <w:kern w:val="0"/>
                <w:sz w:val="28"/>
                <w:szCs w:val="28"/>
              </w:rPr>
            </w:pPr>
            <w:r>
              <w:rPr>
                <w:rFonts w:ascii="仿宋_GB2312" w:eastAsia="仿宋_GB2312" w:hAnsi="宋体" w:hint="eastAsia"/>
                <w:kern w:val="0"/>
                <w:sz w:val="28"/>
                <w:szCs w:val="28"/>
              </w:rPr>
              <w:t>2215012469</w:t>
            </w:r>
          </w:p>
        </w:tc>
        <w:tc>
          <w:tcPr>
            <w:tcW w:w="1507" w:type="dxa"/>
          </w:tcPr>
          <w:p w14:paraId="25C85CD9" w14:textId="77777777" w:rsidR="0019592E" w:rsidRDefault="00000000">
            <w:pPr>
              <w:spacing w:line="520" w:lineRule="exact"/>
              <w:rPr>
                <w:rFonts w:ascii="黑体" w:eastAsia="黑体" w:hAnsi="黑体"/>
                <w:kern w:val="0"/>
                <w:sz w:val="28"/>
                <w:szCs w:val="28"/>
              </w:rPr>
            </w:pPr>
            <w:r>
              <w:rPr>
                <w:rFonts w:ascii="黑体" w:eastAsia="黑体" w:hAnsi="黑体" w:hint="eastAsia"/>
                <w:kern w:val="0"/>
                <w:sz w:val="28"/>
                <w:szCs w:val="28"/>
              </w:rPr>
              <w:t>班级：</w:t>
            </w:r>
          </w:p>
        </w:tc>
        <w:tc>
          <w:tcPr>
            <w:tcW w:w="1507" w:type="dxa"/>
            <w:tcBorders>
              <w:bottom w:val="single" w:sz="4" w:space="0" w:color="auto"/>
            </w:tcBorders>
          </w:tcPr>
          <w:p w14:paraId="129EAE80" w14:textId="4331D6A9" w:rsidR="0019592E" w:rsidRDefault="00411676">
            <w:pPr>
              <w:spacing w:line="520" w:lineRule="exact"/>
              <w:jc w:val="center"/>
              <w:rPr>
                <w:rFonts w:ascii="仿宋" w:eastAsia="仿宋" w:hAnsi="仿宋"/>
                <w:kern w:val="0"/>
                <w:sz w:val="28"/>
                <w:szCs w:val="28"/>
              </w:rPr>
            </w:pPr>
            <w:r>
              <w:rPr>
                <w:rFonts w:ascii="仿宋" w:eastAsia="仿宋" w:hAnsi="仿宋" w:hint="eastAsia"/>
                <w:kern w:val="0"/>
                <w:sz w:val="28"/>
                <w:szCs w:val="28"/>
              </w:rPr>
              <w:t>计算机2102</w:t>
            </w:r>
          </w:p>
        </w:tc>
      </w:tr>
      <w:tr w:rsidR="0019592E" w14:paraId="68AA1984" w14:textId="77777777">
        <w:trPr>
          <w:jc w:val="center"/>
        </w:trPr>
        <w:tc>
          <w:tcPr>
            <w:tcW w:w="1095" w:type="dxa"/>
            <w:vAlign w:val="center"/>
          </w:tcPr>
          <w:p w14:paraId="4B0B2308" w14:textId="77777777" w:rsidR="0019592E" w:rsidRDefault="00000000">
            <w:pPr>
              <w:spacing w:line="520" w:lineRule="exact"/>
              <w:jc w:val="left"/>
              <w:rPr>
                <w:rFonts w:ascii="黑体" w:eastAsia="黑体" w:hAnsi="黑体"/>
                <w:kern w:val="0"/>
                <w:sz w:val="28"/>
                <w:szCs w:val="28"/>
              </w:rPr>
            </w:pPr>
            <w:r>
              <w:rPr>
                <w:rFonts w:ascii="黑体" w:eastAsia="黑体" w:hAnsi="黑体" w:hint="eastAsia"/>
                <w:kern w:val="0"/>
                <w:sz w:val="28"/>
                <w:szCs w:val="28"/>
              </w:rPr>
              <w:t>姓名</w:t>
            </w:r>
            <w:r>
              <w:rPr>
                <w:rFonts w:ascii="黑体" w:eastAsia="黑体" w:hAnsi="黑体"/>
                <w:kern w:val="0"/>
                <w:sz w:val="28"/>
                <w:szCs w:val="28"/>
              </w:rPr>
              <w:t>：</w:t>
            </w:r>
          </w:p>
        </w:tc>
        <w:tc>
          <w:tcPr>
            <w:tcW w:w="159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4BC4CC" w14:textId="77777777" w:rsidR="0019592E" w:rsidRDefault="0019592E">
            <w:pPr>
              <w:spacing w:line="520" w:lineRule="exact"/>
              <w:jc w:val="center"/>
              <w:rPr>
                <w:rFonts w:ascii="仿宋" w:eastAsia="仿宋" w:hAnsi="仿宋"/>
                <w:kern w:val="0"/>
                <w:sz w:val="28"/>
                <w:szCs w:val="28"/>
              </w:rPr>
            </w:pPr>
          </w:p>
        </w:tc>
        <w:tc>
          <w:tcPr>
            <w:tcW w:w="1095" w:type="dxa"/>
            <w:vAlign w:val="center"/>
          </w:tcPr>
          <w:p w14:paraId="46C9863F" w14:textId="77777777" w:rsidR="0019592E" w:rsidRDefault="00000000">
            <w:pPr>
              <w:spacing w:line="520" w:lineRule="exact"/>
              <w:jc w:val="left"/>
              <w:rPr>
                <w:rFonts w:ascii="黑体" w:eastAsia="黑体" w:hAnsi="黑体"/>
                <w:kern w:val="0"/>
                <w:sz w:val="28"/>
                <w:szCs w:val="28"/>
              </w:rPr>
            </w:pPr>
            <w:r>
              <w:rPr>
                <w:rFonts w:ascii="黑体" w:eastAsia="黑体" w:hAnsi="黑体" w:hint="eastAsia"/>
                <w:kern w:val="0"/>
                <w:sz w:val="28"/>
                <w:szCs w:val="28"/>
              </w:rPr>
              <w:t>学号：</w:t>
            </w:r>
          </w:p>
        </w:tc>
        <w:tc>
          <w:tcPr>
            <w:tcW w:w="150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300B4F" w14:textId="77777777" w:rsidR="0019592E" w:rsidRDefault="0019592E">
            <w:pPr>
              <w:spacing w:line="520" w:lineRule="exact"/>
              <w:jc w:val="center"/>
              <w:rPr>
                <w:rFonts w:ascii="仿宋_GB2312" w:eastAsia="仿宋_GB2312" w:hAnsi="宋体"/>
                <w:kern w:val="0"/>
                <w:sz w:val="28"/>
                <w:szCs w:val="28"/>
              </w:rPr>
            </w:pPr>
          </w:p>
        </w:tc>
        <w:tc>
          <w:tcPr>
            <w:tcW w:w="1507" w:type="dxa"/>
          </w:tcPr>
          <w:p w14:paraId="1A2EA92C" w14:textId="77777777" w:rsidR="0019592E" w:rsidRDefault="00000000">
            <w:pPr>
              <w:spacing w:line="520" w:lineRule="exact"/>
              <w:rPr>
                <w:rFonts w:ascii="黑体" w:eastAsia="黑体" w:hAnsi="黑体"/>
                <w:kern w:val="0"/>
                <w:sz w:val="28"/>
                <w:szCs w:val="28"/>
              </w:rPr>
            </w:pPr>
            <w:r>
              <w:rPr>
                <w:rFonts w:ascii="黑体" w:eastAsia="黑体" w:hAnsi="黑体" w:hint="eastAsia"/>
                <w:kern w:val="0"/>
                <w:sz w:val="28"/>
                <w:szCs w:val="28"/>
              </w:rPr>
              <w:t>班级：</w:t>
            </w:r>
          </w:p>
        </w:tc>
        <w:tc>
          <w:tcPr>
            <w:tcW w:w="1507" w:type="dxa"/>
            <w:tcBorders>
              <w:top w:val="single" w:sz="4" w:space="0" w:color="auto"/>
              <w:bottom w:val="single" w:sz="4" w:space="0" w:color="auto"/>
            </w:tcBorders>
          </w:tcPr>
          <w:p w14:paraId="0B1CBDCD" w14:textId="77777777" w:rsidR="0019592E" w:rsidRDefault="0019592E">
            <w:pPr>
              <w:spacing w:line="520" w:lineRule="exact"/>
              <w:jc w:val="center"/>
              <w:rPr>
                <w:rFonts w:ascii="仿宋" w:eastAsia="仿宋" w:hAnsi="仿宋"/>
                <w:kern w:val="0"/>
                <w:sz w:val="28"/>
                <w:szCs w:val="28"/>
              </w:rPr>
            </w:pPr>
          </w:p>
        </w:tc>
      </w:tr>
      <w:tr w:rsidR="0019592E" w14:paraId="3399F685" w14:textId="77777777">
        <w:trPr>
          <w:jc w:val="center"/>
        </w:trPr>
        <w:tc>
          <w:tcPr>
            <w:tcW w:w="1095" w:type="dxa"/>
            <w:vAlign w:val="center"/>
          </w:tcPr>
          <w:p w14:paraId="60A1D80F" w14:textId="77777777" w:rsidR="0019592E" w:rsidRDefault="0019592E">
            <w:pPr>
              <w:spacing w:line="520" w:lineRule="exact"/>
              <w:ind w:firstLine="560"/>
              <w:jc w:val="left"/>
              <w:rPr>
                <w:rFonts w:ascii="宋体" w:eastAsia="宋体" w:hAnsi="宋体"/>
                <w:kern w:val="0"/>
                <w:sz w:val="28"/>
                <w:szCs w:val="28"/>
              </w:rPr>
            </w:pPr>
          </w:p>
        </w:tc>
        <w:tc>
          <w:tcPr>
            <w:tcW w:w="1591" w:type="dxa"/>
            <w:tcBorders>
              <w:top w:val="single" w:sz="4" w:space="0" w:color="auto"/>
            </w:tcBorders>
            <w:vAlign w:val="center"/>
          </w:tcPr>
          <w:p w14:paraId="3BEAA1FF" w14:textId="77777777" w:rsidR="0019592E" w:rsidRDefault="0019592E">
            <w:pPr>
              <w:spacing w:line="520" w:lineRule="exact"/>
              <w:ind w:firstLine="560"/>
              <w:jc w:val="center"/>
              <w:rPr>
                <w:rFonts w:ascii="宋体" w:eastAsia="宋体" w:hAnsi="宋体"/>
                <w:kern w:val="0"/>
                <w:sz w:val="28"/>
                <w:szCs w:val="28"/>
              </w:rPr>
            </w:pPr>
          </w:p>
        </w:tc>
        <w:tc>
          <w:tcPr>
            <w:tcW w:w="1095" w:type="dxa"/>
            <w:vAlign w:val="center"/>
          </w:tcPr>
          <w:p w14:paraId="335598B7" w14:textId="77777777" w:rsidR="0019592E" w:rsidRDefault="0019592E">
            <w:pPr>
              <w:spacing w:line="520" w:lineRule="exact"/>
              <w:ind w:firstLine="560"/>
              <w:jc w:val="left"/>
              <w:rPr>
                <w:rFonts w:ascii="宋体" w:eastAsia="宋体" w:hAnsi="宋体"/>
                <w:kern w:val="0"/>
                <w:sz w:val="28"/>
                <w:szCs w:val="28"/>
              </w:rPr>
            </w:pPr>
          </w:p>
        </w:tc>
        <w:tc>
          <w:tcPr>
            <w:tcW w:w="1507" w:type="dxa"/>
            <w:tcBorders>
              <w:top w:val="single" w:sz="4" w:space="0" w:color="auto"/>
            </w:tcBorders>
            <w:vAlign w:val="center"/>
          </w:tcPr>
          <w:p w14:paraId="75D07F97" w14:textId="77777777" w:rsidR="0019592E" w:rsidRDefault="0019592E">
            <w:pPr>
              <w:spacing w:line="520" w:lineRule="exact"/>
              <w:ind w:firstLine="560"/>
              <w:jc w:val="center"/>
              <w:rPr>
                <w:rFonts w:ascii="仿宋_GB2312" w:eastAsia="仿宋_GB2312" w:hAnsi="宋体"/>
                <w:kern w:val="0"/>
                <w:sz w:val="28"/>
                <w:szCs w:val="28"/>
              </w:rPr>
            </w:pPr>
          </w:p>
        </w:tc>
        <w:tc>
          <w:tcPr>
            <w:tcW w:w="1507" w:type="dxa"/>
          </w:tcPr>
          <w:p w14:paraId="5ABBBF43" w14:textId="77777777" w:rsidR="0019592E" w:rsidRDefault="0019592E">
            <w:pPr>
              <w:spacing w:line="520" w:lineRule="exact"/>
              <w:ind w:firstLine="560"/>
              <w:jc w:val="center"/>
              <w:rPr>
                <w:rFonts w:ascii="宋体" w:eastAsia="宋体" w:hAnsi="宋体"/>
                <w:kern w:val="0"/>
                <w:sz w:val="28"/>
                <w:szCs w:val="28"/>
              </w:rPr>
            </w:pPr>
          </w:p>
        </w:tc>
        <w:tc>
          <w:tcPr>
            <w:tcW w:w="1507" w:type="dxa"/>
            <w:tcBorders>
              <w:top w:val="single" w:sz="4" w:space="0" w:color="auto"/>
            </w:tcBorders>
          </w:tcPr>
          <w:p w14:paraId="6FA54D78" w14:textId="77777777" w:rsidR="0019592E" w:rsidRDefault="0019592E">
            <w:pPr>
              <w:spacing w:line="520" w:lineRule="exact"/>
              <w:ind w:firstLine="560"/>
              <w:jc w:val="center"/>
              <w:rPr>
                <w:rFonts w:ascii="仿宋" w:eastAsia="仿宋" w:hAnsi="仿宋"/>
                <w:kern w:val="0"/>
                <w:sz w:val="28"/>
                <w:szCs w:val="28"/>
              </w:rPr>
            </w:pPr>
          </w:p>
        </w:tc>
      </w:tr>
    </w:tbl>
    <w:p w14:paraId="349324F5" w14:textId="77777777" w:rsidR="0019592E" w:rsidRDefault="00000000">
      <w:pPr>
        <w:pStyle w:val="aa"/>
        <w:numPr>
          <w:ilvl w:val="0"/>
          <w:numId w:val="2"/>
        </w:numPr>
        <w:spacing w:line="520" w:lineRule="exact"/>
        <w:ind w:firstLineChars="0"/>
        <w:jc w:val="left"/>
        <w:outlineLvl w:val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实验目的</w:t>
      </w:r>
    </w:p>
    <w:p w14:paraId="0BFDA047" w14:textId="77777777" w:rsidR="0019592E" w:rsidRDefault="00000000">
      <w:pPr>
        <w:numPr>
          <w:ilvl w:val="0"/>
          <w:numId w:val="3"/>
        </w:numPr>
        <w:spacing w:line="288" w:lineRule="auto"/>
        <w:ind w:firstLineChars="200" w:firstLine="420"/>
      </w:pPr>
      <w:r>
        <w:t>理解TCP报文首部格式和字段的作用，TCP连接的建立和释放过程，TCP数据传输中的编号与确认的过程。</w:t>
      </w:r>
    </w:p>
    <w:p w14:paraId="1BFA6C08" w14:textId="77777777" w:rsidR="0019592E" w:rsidRDefault="00000000">
      <w:pPr>
        <w:numPr>
          <w:ilvl w:val="0"/>
          <w:numId w:val="3"/>
        </w:numPr>
        <w:spacing w:line="288" w:lineRule="auto"/>
        <w:ind w:firstLineChars="200" w:firstLine="420"/>
      </w:pPr>
      <w:r>
        <w:rPr>
          <w:rFonts w:hint="eastAsia"/>
        </w:rPr>
        <w:t>理解TCP的错误恢复的工作原理和字节流的传输模式，分析错误恢复机制中TCP双方的交互情况。</w:t>
      </w:r>
    </w:p>
    <w:p w14:paraId="710F3722" w14:textId="77777777" w:rsidR="0019592E" w:rsidRDefault="00000000">
      <w:pPr>
        <w:numPr>
          <w:ilvl w:val="0"/>
          <w:numId w:val="3"/>
        </w:numPr>
        <w:spacing w:line="288" w:lineRule="auto"/>
        <w:ind w:firstLineChars="200" w:firstLine="420"/>
      </w:pPr>
      <w:r>
        <w:rPr>
          <w:rFonts w:hint="eastAsia"/>
        </w:rPr>
        <w:t>理解TCP的流量控制的工作原理，分析流量控制中TCP双方的交互情况。</w:t>
      </w:r>
    </w:p>
    <w:p w14:paraId="6FC31773" w14:textId="77777777" w:rsidR="0019592E" w:rsidRDefault="00000000">
      <w:pPr>
        <w:numPr>
          <w:ilvl w:val="0"/>
          <w:numId w:val="3"/>
        </w:numPr>
        <w:spacing w:line="288" w:lineRule="auto"/>
        <w:ind w:firstLineChars="200" w:firstLine="420"/>
      </w:pPr>
      <w:r>
        <w:rPr>
          <w:rFonts w:hint="eastAsia"/>
        </w:rPr>
        <w:t>理解TCP的拥塞控制的工作原理，分析拥塞控制中TCP双方的交互情况。</w:t>
      </w:r>
    </w:p>
    <w:p w14:paraId="2A67799C" w14:textId="77777777" w:rsidR="0019592E" w:rsidRDefault="00000000">
      <w:pPr>
        <w:pStyle w:val="aa"/>
        <w:numPr>
          <w:ilvl w:val="0"/>
          <w:numId w:val="2"/>
        </w:numPr>
        <w:spacing w:line="520" w:lineRule="exact"/>
        <w:ind w:firstLineChars="0"/>
        <w:jc w:val="left"/>
        <w:outlineLvl w:val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实验内容</w:t>
      </w:r>
    </w:p>
    <w:p w14:paraId="5EB11FA0" w14:textId="77777777" w:rsidR="0019592E" w:rsidRDefault="00000000">
      <w:pPr>
        <w:numPr>
          <w:ilvl w:val="0"/>
          <w:numId w:val="4"/>
        </w:numPr>
        <w:spacing w:line="288" w:lineRule="auto"/>
        <w:ind w:firstLineChars="200" w:firstLine="420"/>
      </w:pPr>
      <w:bookmarkStart w:id="0" w:name="_Hlk40076673"/>
      <w:r>
        <w:rPr>
          <w:rFonts w:hint="eastAsia"/>
        </w:rPr>
        <w:t>使用基于</w:t>
      </w:r>
      <w:r>
        <w:t>TCP</w:t>
      </w:r>
      <w:r>
        <w:rPr>
          <w:rFonts w:hint="eastAsia"/>
        </w:rPr>
        <w:t>的</w:t>
      </w:r>
      <w:r>
        <w:t>应用程序</w:t>
      </w:r>
      <w:r>
        <w:rPr>
          <w:rFonts w:hint="eastAsia"/>
        </w:rPr>
        <w:t>（如浏览器下载文件）</w:t>
      </w:r>
      <w:r>
        <w:t>传输文件，</w:t>
      </w:r>
      <w:r>
        <w:rPr>
          <w:rFonts w:hint="eastAsia"/>
        </w:rPr>
        <w:t>在</w:t>
      </w:r>
      <w:r>
        <w:rPr>
          <w:rFonts w:hint="eastAsia"/>
          <w:b/>
          <w:bCs/>
        </w:rPr>
        <w:t>客户端和服务器均要捕获</w:t>
      </w:r>
      <w:r>
        <w:rPr>
          <w:b/>
          <w:bCs/>
        </w:rPr>
        <w:t>TCP报文</w:t>
      </w:r>
      <w:r>
        <w:rPr>
          <w:rFonts w:hint="eastAsia"/>
        </w:rPr>
        <w:t>。</w:t>
      </w:r>
    </w:p>
    <w:p w14:paraId="4C1721AE" w14:textId="77777777" w:rsidR="0019592E" w:rsidRDefault="00000000">
      <w:pPr>
        <w:numPr>
          <w:ilvl w:val="0"/>
          <w:numId w:val="4"/>
        </w:numPr>
        <w:spacing w:line="288" w:lineRule="auto"/>
        <w:ind w:firstLineChars="200" w:firstLine="420"/>
      </w:pPr>
      <w:r>
        <w:t>分析TCP报文首部信息、TCP连接的建立和释放过程、TCP数据的编号与确认机制。</w:t>
      </w:r>
      <w:r>
        <w:rPr>
          <w:rFonts w:hint="eastAsia"/>
        </w:rPr>
        <w:t>观察几个典型的TCP选项：MSS、SACK、Window</w:t>
      </w:r>
      <w:r>
        <w:t xml:space="preserve"> </w:t>
      </w:r>
      <w:r>
        <w:rPr>
          <w:rFonts w:hint="eastAsia"/>
        </w:rPr>
        <w:t>Scale、Timestamp等，查资料说明其用途。</w:t>
      </w:r>
    </w:p>
    <w:p w14:paraId="2E73E0E9" w14:textId="77777777" w:rsidR="0019592E" w:rsidRDefault="00000000">
      <w:pPr>
        <w:numPr>
          <w:ilvl w:val="0"/>
          <w:numId w:val="4"/>
        </w:numPr>
        <w:spacing w:line="288" w:lineRule="auto"/>
        <w:ind w:firstLineChars="200" w:firstLine="420"/>
      </w:pPr>
      <w:r>
        <w:rPr>
          <w:rFonts w:hint="eastAsia"/>
        </w:rPr>
        <w:t>观察和估计客户机到服务器的RTT，双方各自的MSS。</w:t>
      </w:r>
    </w:p>
    <w:p w14:paraId="2E88162C" w14:textId="77777777" w:rsidR="0019592E" w:rsidRDefault="00000000">
      <w:pPr>
        <w:numPr>
          <w:ilvl w:val="0"/>
          <w:numId w:val="4"/>
        </w:numPr>
        <w:spacing w:line="288" w:lineRule="auto"/>
        <w:ind w:firstLineChars="200" w:firstLine="420"/>
      </w:pPr>
      <w:r>
        <w:rPr>
          <w:rFonts w:hint="eastAsia"/>
        </w:rPr>
        <w:t>观察TCP的流量控制过程，和拥塞控制中的慢启动、快速重传、拥塞避免，快速恢复等过程【</w:t>
      </w:r>
      <w:r>
        <w:rPr>
          <w:rFonts w:hint="eastAsia"/>
          <w:highlight w:val="yellow"/>
        </w:rPr>
        <w:t>观察拥塞控制的难度较大，观察到前两个过程即可</w:t>
      </w:r>
      <w:r>
        <w:rPr>
          <w:rFonts w:hint="eastAsia"/>
        </w:rPr>
        <w:t>】。</w:t>
      </w:r>
    </w:p>
    <w:p w14:paraId="35C7736C" w14:textId="77777777" w:rsidR="0019592E" w:rsidRDefault="00000000">
      <w:pPr>
        <w:ind w:left="480"/>
      </w:pPr>
      <w:r>
        <w:rPr>
          <w:noProof/>
        </w:rPr>
        <w:drawing>
          <wp:inline distT="0" distB="0" distL="0" distR="0" wp14:anchorId="3E4EDA87" wp14:editId="722239EB">
            <wp:extent cx="5274310" cy="1927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rcRect b="145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BD1E" w14:textId="77777777" w:rsidR="0019592E" w:rsidRDefault="00000000">
      <w:pPr>
        <w:pStyle w:val="ab"/>
        <w:spacing w:before="156" w:after="156"/>
      </w:pPr>
      <w:r>
        <w:t>图</w:t>
      </w:r>
      <w:r>
        <w:t xml:space="preserve">4-0 </w:t>
      </w:r>
      <w:r>
        <w:rPr>
          <w:rFonts w:hint="eastAsia"/>
        </w:rPr>
        <w:t>典型的</w:t>
      </w:r>
      <w:r>
        <w:t xml:space="preserve">TCP </w:t>
      </w:r>
      <w:r>
        <w:rPr>
          <w:rFonts w:hint="eastAsia"/>
        </w:rPr>
        <w:t>拥塞控制过程图例</w:t>
      </w:r>
    </w:p>
    <w:p w14:paraId="079AFB4C" w14:textId="77777777" w:rsidR="0019592E" w:rsidRDefault="0019592E">
      <w:pPr>
        <w:ind w:left="480"/>
      </w:pPr>
    </w:p>
    <w:p w14:paraId="5FA74C74" w14:textId="77777777" w:rsidR="0019592E" w:rsidRDefault="00000000">
      <w:pPr>
        <w:pStyle w:val="aa"/>
        <w:numPr>
          <w:ilvl w:val="0"/>
          <w:numId w:val="4"/>
        </w:numPr>
        <w:spacing w:line="288" w:lineRule="auto"/>
        <w:ind w:firstLineChars="0"/>
      </w:pPr>
      <w:r>
        <w:rPr>
          <w:rFonts w:hint="eastAsia"/>
        </w:rPr>
        <w:lastRenderedPageBreak/>
        <w:t>*（可选）注意观察初始的</w:t>
      </w:r>
      <w:proofErr w:type="spellStart"/>
      <w:r>
        <w:rPr>
          <w:rFonts w:hint="eastAsia"/>
        </w:rPr>
        <w:t>cwnd</w:t>
      </w:r>
      <w:proofErr w:type="spellEnd"/>
      <w:r>
        <w:rPr>
          <w:rFonts w:hint="eastAsia"/>
        </w:rPr>
        <w:t>是多少，看看不同的操作系统初始</w:t>
      </w:r>
      <w:proofErr w:type="spellStart"/>
      <w:r>
        <w:rPr>
          <w:rFonts w:hint="eastAsia"/>
        </w:rPr>
        <w:t>cwnd</w:t>
      </w:r>
      <w:proofErr w:type="spellEnd"/>
      <w:r>
        <w:rPr>
          <w:rFonts w:hint="eastAsia"/>
        </w:rPr>
        <w:t>的差别。</w:t>
      </w:r>
    </w:p>
    <w:p w14:paraId="302CE0AC" w14:textId="77777777" w:rsidR="0019592E" w:rsidRDefault="00000000">
      <w:pPr>
        <w:pStyle w:val="aa"/>
        <w:spacing w:line="520" w:lineRule="exact"/>
        <w:ind w:firstLine="480"/>
        <w:rPr>
          <w:rFonts w:ascii="仿宋_GB2312" w:eastAsia="仿宋_GB2312" w:hAnsi="黑体"/>
          <w:sz w:val="24"/>
          <w:szCs w:val="24"/>
        </w:rPr>
      </w:pPr>
      <w:r>
        <w:rPr>
          <w:rFonts w:ascii="仿宋_GB2312" w:eastAsia="仿宋_GB2312" w:hAnsi="黑体" w:hint="eastAsia"/>
          <w:sz w:val="24"/>
          <w:szCs w:val="24"/>
        </w:rPr>
        <w:t>【</w:t>
      </w:r>
      <w:r>
        <w:rPr>
          <w:rFonts w:ascii="仿宋_GB2312" w:eastAsia="仿宋_GB2312" w:hAnsi="黑体" w:hint="eastAsia"/>
          <w:sz w:val="24"/>
          <w:szCs w:val="24"/>
          <w:shd w:val="pct10" w:color="auto" w:fill="FFFFFF"/>
        </w:rPr>
        <w:t>可以增加题目规定以外的分析</w:t>
      </w:r>
      <w:r>
        <w:rPr>
          <w:rFonts w:ascii="仿宋_GB2312" w:eastAsia="仿宋_GB2312" w:hAnsi="黑体" w:hint="eastAsia"/>
          <w:sz w:val="24"/>
          <w:szCs w:val="24"/>
        </w:rPr>
        <w:t>】</w:t>
      </w:r>
    </w:p>
    <w:bookmarkEnd w:id="0"/>
    <w:p w14:paraId="44B3FADB" w14:textId="77777777" w:rsidR="0019592E" w:rsidRDefault="00000000">
      <w:pPr>
        <w:pStyle w:val="aa"/>
        <w:numPr>
          <w:ilvl w:val="0"/>
          <w:numId w:val="2"/>
        </w:numPr>
        <w:spacing w:line="520" w:lineRule="exact"/>
        <w:ind w:firstLineChars="0"/>
        <w:jc w:val="left"/>
        <w:outlineLvl w:val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实验环境与分组</w:t>
      </w:r>
    </w:p>
    <w:p w14:paraId="47AB6B44" w14:textId="77777777" w:rsidR="0019592E" w:rsidRDefault="00000000">
      <w:pPr>
        <w:spacing w:line="520" w:lineRule="exact"/>
        <w:ind w:firstLine="563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1）</w:t>
      </w:r>
      <w:r>
        <w:rPr>
          <w:rFonts w:ascii="仿宋" w:eastAsia="仿宋" w:hAnsi="仿宋" w:hint="eastAsia"/>
          <w:sz w:val="28"/>
          <w:szCs w:val="28"/>
        </w:rPr>
        <w:t>云服务器一台，启动Apache2服务（或其他服务器程序）</w:t>
      </w:r>
      <w:r>
        <w:rPr>
          <w:rFonts w:ascii="仿宋" w:eastAsia="仿宋" w:hAnsi="仿宋"/>
          <w:sz w:val="28"/>
          <w:szCs w:val="28"/>
        </w:rPr>
        <w:t>。</w:t>
      </w:r>
    </w:p>
    <w:p w14:paraId="163EE307" w14:textId="77777777" w:rsidR="0019592E" w:rsidRDefault="00000000">
      <w:pPr>
        <w:spacing w:line="520" w:lineRule="exact"/>
        <w:ind w:firstLine="563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2）每2名同学一组，</w:t>
      </w:r>
      <w:r>
        <w:rPr>
          <w:rFonts w:ascii="仿宋" w:eastAsia="仿宋" w:hAnsi="仿宋" w:hint="eastAsia"/>
          <w:sz w:val="28"/>
          <w:szCs w:val="28"/>
        </w:rPr>
        <w:t>各自在电脑上运行客户端程序（浏览器或其他客户端程序）</w:t>
      </w:r>
      <w:r>
        <w:rPr>
          <w:rFonts w:ascii="仿宋" w:eastAsia="仿宋" w:hAnsi="仿宋"/>
          <w:sz w:val="28"/>
          <w:szCs w:val="28"/>
        </w:rPr>
        <w:t>。</w:t>
      </w:r>
    </w:p>
    <w:p w14:paraId="0598366C" w14:textId="77777777" w:rsidR="0019592E" w:rsidRDefault="00000000">
      <w:pPr>
        <w:spacing w:line="520" w:lineRule="exact"/>
        <w:ind w:firstLine="563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/>
          <w:sz w:val="28"/>
          <w:szCs w:val="28"/>
        </w:rPr>
        <w:t>3）使用</w:t>
      </w:r>
      <w:r>
        <w:rPr>
          <w:rFonts w:ascii="仿宋" w:eastAsia="仿宋" w:hAnsi="仿宋" w:hint="eastAsia"/>
          <w:sz w:val="28"/>
          <w:szCs w:val="28"/>
        </w:rPr>
        <w:t>客户端程序下载数据，运行Wireshark</w:t>
      </w:r>
      <w:r>
        <w:rPr>
          <w:rFonts w:ascii="仿宋" w:eastAsia="仿宋" w:hAnsi="仿宋"/>
          <w:sz w:val="28"/>
          <w:szCs w:val="28"/>
        </w:rPr>
        <w:t>软件捕获报文。</w:t>
      </w:r>
      <w:r>
        <w:rPr>
          <w:rFonts w:ascii="仿宋" w:eastAsia="仿宋" w:hAnsi="仿宋" w:hint="eastAsia"/>
          <w:sz w:val="28"/>
          <w:szCs w:val="28"/>
        </w:rPr>
        <w:t>【注意：可以关闭Wireshark的HTTP协议分析，专注在TCP协议上，关闭方法是：菜单‘分析’</w:t>
      </w:r>
      <w:r>
        <w:rPr>
          <w:rFonts w:ascii="仿宋" w:eastAsia="仿宋" w:hAnsi="仿宋"/>
          <w:sz w:val="28"/>
          <w:szCs w:val="28"/>
        </w:rPr>
        <w:t>—</w:t>
      </w:r>
      <w:r>
        <w:rPr>
          <w:rFonts w:ascii="仿宋" w:eastAsia="仿宋" w:hAnsi="仿宋" w:hint="eastAsia"/>
          <w:sz w:val="28"/>
          <w:szCs w:val="28"/>
        </w:rPr>
        <w:t>&gt;‘启用的协议’中，取消‘HTTP’的选择。】</w:t>
      </w:r>
    </w:p>
    <w:p w14:paraId="3B6C8D86" w14:textId="77777777" w:rsidR="0019592E" w:rsidRDefault="0019592E">
      <w:pPr>
        <w:pStyle w:val="aa"/>
        <w:adjustRightInd w:val="0"/>
        <w:snapToGrid w:val="0"/>
        <w:spacing w:line="520" w:lineRule="exact"/>
        <w:ind w:left="561" w:firstLineChars="0" w:firstLine="0"/>
        <w:rPr>
          <w:rFonts w:ascii="楷体" w:eastAsia="楷体" w:hAnsi="楷体"/>
          <w:sz w:val="28"/>
          <w:szCs w:val="28"/>
        </w:rPr>
      </w:pPr>
    </w:p>
    <w:p w14:paraId="4E7E21AC" w14:textId="77777777" w:rsidR="0019592E" w:rsidRDefault="00000000">
      <w:pPr>
        <w:pStyle w:val="aa"/>
        <w:numPr>
          <w:ilvl w:val="0"/>
          <w:numId w:val="2"/>
        </w:numPr>
        <w:spacing w:line="520" w:lineRule="exact"/>
        <w:ind w:firstLineChars="0"/>
        <w:jc w:val="left"/>
        <w:outlineLvl w:val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实验组网</w:t>
      </w:r>
    </w:p>
    <w:p w14:paraId="57DEB513" w14:textId="77777777" w:rsidR="0019592E" w:rsidRDefault="00000000">
      <w:pPr>
        <w:pStyle w:val="aa"/>
        <w:adjustRightInd w:val="0"/>
        <w:snapToGrid w:val="0"/>
        <w:ind w:firstLineChars="0" w:firstLine="0"/>
        <w:jc w:val="left"/>
        <w:rPr>
          <w:rFonts w:ascii="仿宋" w:eastAsia="仿宋" w:hAnsi="仿宋"/>
          <w:sz w:val="28"/>
          <w:szCs w:val="28"/>
        </w:rPr>
      </w:pPr>
      <w:r>
        <w:rPr>
          <w:rFonts w:ascii="仿宋" w:eastAsia="仿宋" w:hAnsi="仿宋" w:hint="eastAsia"/>
          <w:sz w:val="28"/>
          <w:szCs w:val="28"/>
        </w:rPr>
        <w:t>下</w:t>
      </w:r>
      <w:r>
        <w:rPr>
          <w:rFonts w:ascii="仿宋" w:eastAsia="仿宋" w:hAnsi="仿宋"/>
          <w:sz w:val="28"/>
          <w:szCs w:val="28"/>
        </w:rPr>
        <w:t>图是本实验的组网图，图中参数</w:t>
      </w:r>
      <w:r>
        <w:rPr>
          <w:rFonts w:ascii="仿宋" w:eastAsia="仿宋" w:hAnsi="仿宋" w:hint="eastAsia"/>
          <w:sz w:val="28"/>
          <w:szCs w:val="28"/>
        </w:rPr>
        <w:t>请根据实际情况标注</w:t>
      </w:r>
      <w:r>
        <w:rPr>
          <w:rFonts w:ascii="仿宋" w:eastAsia="仿宋" w:hAnsi="仿宋"/>
          <w:sz w:val="28"/>
          <w:szCs w:val="28"/>
        </w:rPr>
        <w:t>。</w:t>
      </w:r>
    </w:p>
    <w:p w14:paraId="15D581D5" w14:textId="49187605" w:rsidR="0019592E" w:rsidRDefault="00411676">
      <w:pPr>
        <w:pStyle w:val="aa"/>
        <w:adjustRightInd w:val="0"/>
        <w:snapToGrid w:val="0"/>
        <w:ind w:firstLineChars="0" w:firstLine="0"/>
        <w:jc w:val="center"/>
        <w:rPr>
          <w:rFonts w:ascii="楷体" w:eastAsia="楷体" w:hAnsi="楷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A747914" wp14:editId="657F7739">
            <wp:extent cx="5278120" cy="4789170"/>
            <wp:effectExtent l="0" t="0" r="0" b="0"/>
            <wp:docPr id="6942939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939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78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27962" w14:textId="77777777" w:rsidR="0019592E" w:rsidRDefault="0019592E">
      <w:pPr>
        <w:pStyle w:val="aa"/>
        <w:spacing w:line="520" w:lineRule="exact"/>
        <w:ind w:firstLine="560"/>
        <w:rPr>
          <w:rFonts w:ascii="仿宋" w:eastAsia="仿宋" w:hAnsi="仿宋"/>
          <w:sz w:val="28"/>
          <w:szCs w:val="28"/>
        </w:rPr>
      </w:pPr>
    </w:p>
    <w:p w14:paraId="1D577680" w14:textId="77777777" w:rsidR="0019592E" w:rsidRDefault="00000000">
      <w:pPr>
        <w:pStyle w:val="aa"/>
        <w:numPr>
          <w:ilvl w:val="0"/>
          <w:numId w:val="2"/>
        </w:numPr>
        <w:spacing w:line="520" w:lineRule="exact"/>
        <w:ind w:firstLineChars="0"/>
        <w:jc w:val="left"/>
        <w:outlineLvl w:val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实验过程及结果分析</w:t>
      </w:r>
    </w:p>
    <w:p w14:paraId="3F69D46E" w14:textId="77777777" w:rsidR="0019592E" w:rsidRDefault="00000000">
      <w:pPr>
        <w:pStyle w:val="aa"/>
        <w:spacing w:line="520" w:lineRule="exact"/>
        <w:ind w:left="720" w:firstLineChars="0" w:firstLine="0"/>
        <w:jc w:val="left"/>
        <w:rPr>
          <w:rFonts w:ascii="黑体" w:eastAsia="黑体" w:hAnsi="黑体"/>
          <w:sz w:val="28"/>
          <w:szCs w:val="28"/>
        </w:rPr>
      </w:pPr>
      <w:r>
        <w:rPr>
          <w:rFonts w:ascii="仿宋_GB2312" w:eastAsia="仿宋_GB2312" w:hAnsi="黑体" w:hint="eastAsia"/>
          <w:sz w:val="24"/>
          <w:szCs w:val="24"/>
        </w:rPr>
        <w:t>【</w:t>
      </w:r>
      <w:r>
        <w:rPr>
          <w:rFonts w:ascii="仿宋_GB2312" w:eastAsia="仿宋_GB2312" w:hAnsi="黑体" w:hint="eastAsia"/>
          <w:sz w:val="24"/>
          <w:szCs w:val="24"/>
          <w:shd w:val="pct10" w:color="auto" w:fill="FFFFFF"/>
        </w:rPr>
        <w:t>过程记录应当详尽，截图并加以说明。以下过程和表格仅供参考。</w:t>
      </w:r>
      <w:r>
        <w:rPr>
          <w:rFonts w:ascii="仿宋_GB2312" w:eastAsia="仿宋_GB2312" w:hAnsi="黑体" w:hint="eastAsia"/>
          <w:sz w:val="24"/>
          <w:szCs w:val="24"/>
        </w:rPr>
        <w:t>】</w:t>
      </w:r>
    </w:p>
    <w:p w14:paraId="5A07682F" w14:textId="77777777" w:rsidR="0019592E" w:rsidRDefault="0019592E">
      <w:pPr>
        <w:pStyle w:val="aa"/>
        <w:spacing w:line="520" w:lineRule="exact"/>
        <w:ind w:firstLine="560"/>
        <w:rPr>
          <w:rFonts w:ascii="仿宋" w:eastAsia="仿宋" w:hAnsi="仿宋"/>
          <w:sz w:val="28"/>
          <w:szCs w:val="28"/>
        </w:rPr>
      </w:pPr>
    </w:p>
    <w:p w14:paraId="6934C650" w14:textId="77777777" w:rsidR="0019592E" w:rsidRDefault="00000000">
      <w:pPr>
        <w:spacing w:line="288" w:lineRule="auto"/>
        <w:ind w:firstLineChars="200" w:firstLine="420"/>
        <w:rPr>
          <w:rFonts w:ascii="Times New Roman" w:eastAsia="宋体" w:hAnsi="Times New Roman" w:cs="Times New Roman"/>
          <w:sz w:val="24"/>
          <w:szCs w:val="21"/>
        </w:rPr>
      </w:pPr>
      <w:r>
        <w:t>步骤1：</w:t>
      </w:r>
      <w:r>
        <w:rPr>
          <w:rFonts w:ascii="Times New Roman" w:eastAsia="宋体" w:hAnsi="Times New Roman" w:cs="Times New Roman" w:hint="eastAsia"/>
          <w:sz w:val="24"/>
          <w:szCs w:val="21"/>
        </w:rPr>
        <w:t>PC</w:t>
      </w:r>
      <w:r>
        <w:rPr>
          <w:rFonts w:ascii="Times New Roman" w:eastAsia="宋体" w:hAnsi="Times New Roman" w:cs="Times New Roman"/>
          <w:sz w:val="24"/>
          <w:szCs w:val="21"/>
        </w:rPr>
        <w:t>2</w:t>
      </w:r>
      <w:r>
        <w:rPr>
          <w:rFonts w:ascii="Times New Roman" w:eastAsia="宋体" w:hAnsi="Times New Roman" w:cs="Times New Roman" w:hint="eastAsia"/>
          <w:sz w:val="24"/>
          <w:szCs w:val="21"/>
        </w:rPr>
        <w:t>登录到服务器</w:t>
      </w:r>
      <w:r>
        <w:rPr>
          <w:rFonts w:ascii="Times New Roman" w:eastAsia="宋体" w:hAnsi="Times New Roman" w:cs="Times New Roman" w:hint="eastAsia"/>
          <w:sz w:val="24"/>
          <w:szCs w:val="21"/>
        </w:rPr>
        <w:t>Z</w:t>
      </w:r>
      <w:r>
        <w:rPr>
          <w:rFonts w:ascii="Times New Roman" w:eastAsia="宋体" w:hAnsi="Times New Roman" w:cs="Times New Roman" w:hint="eastAsia"/>
          <w:sz w:val="24"/>
          <w:szCs w:val="21"/>
        </w:rPr>
        <w:t>上，在云服务器</w:t>
      </w:r>
      <w:r>
        <w:rPr>
          <w:rFonts w:ascii="Times New Roman" w:eastAsia="宋体" w:hAnsi="Times New Roman" w:cs="Times New Roman" w:hint="eastAsia"/>
          <w:sz w:val="24"/>
          <w:szCs w:val="21"/>
        </w:rPr>
        <w:t>Z</w:t>
      </w:r>
      <w:r>
        <w:rPr>
          <w:rFonts w:ascii="Times New Roman" w:eastAsia="宋体" w:hAnsi="Times New Roman" w:cs="Times New Roman" w:hint="eastAsia"/>
          <w:sz w:val="24"/>
          <w:szCs w:val="21"/>
        </w:rPr>
        <w:t>上启动</w:t>
      </w:r>
      <w:r>
        <w:rPr>
          <w:rFonts w:ascii="Times New Roman" w:eastAsia="宋体" w:hAnsi="Times New Roman" w:cs="Times New Roman" w:hint="eastAsia"/>
          <w:sz w:val="24"/>
          <w:szCs w:val="21"/>
        </w:rPr>
        <w:t>web</w:t>
      </w:r>
      <w:r>
        <w:rPr>
          <w:rFonts w:ascii="Times New Roman" w:eastAsia="宋体" w:hAnsi="Times New Roman" w:cs="Times New Roman" w:hint="eastAsia"/>
          <w:sz w:val="24"/>
          <w:szCs w:val="21"/>
        </w:rPr>
        <w:t>服务器（</w:t>
      </w:r>
      <w:r>
        <w:rPr>
          <w:rFonts w:ascii="Times New Roman" w:eastAsia="宋体" w:hAnsi="Times New Roman" w:cs="Times New Roman" w:hint="eastAsia"/>
          <w:sz w:val="24"/>
          <w:szCs w:val="21"/>
        </w:rPr>
        <w:t>Apache</w:t>
      </w:r>
      <w:r>
        <w:rPr>
          <w:rFonts w:ascii="Times New Roman" w:eastAsia="宋体" w:hAnsi="Times New Roman" w:cs="Times New Roman" w:hint="eastAsia"/>
          <w:sz w:val="24"/>
          <w:szCs w:val="21"/>
        </w:rPr>
        <w:t>、</w:t>
      </w:r>
      <w:r>
        <w:rPr>
          <w:rFonts w:ascii="Times New Roman" w:eastAsia="宋体" w:hAnsi="Times New Roman" w:cs="Times New Roman" w:hint="eastAsia"/>
          <w:sz w:val="24"/>
          <w:szCs w:val="21"/>
        </w:rPr>
        <w:t>IIS</w:t>
      </w:r>
      <w:r>
        <w:rPr>
          <w:rFonts w:ascii="Times New Roman" w:eastAsia="宋体" w:hAnsi="Times New Roman" w:cs="Times New Roman" w:hint="eastAsia"/>
          <w:sz w:val="24"/>
          <w:szCs w:val="21"/>
        </w:rPr>
        <w:t>等）。</w:t>
      </w:r>
    </w:p>
    <w:p w14:paraId="28A8D2D7" w14:textId="77777777" w:rsidR="0019592E" w:rsidRDefault="00000000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首先通过</w:t>
      </w:r>
      <w:proofErr w:type="spellStart"/>
      <w:r>
        <w:rPr>
          <w:rFonts w:ascii="Times New Roman" w:eastAsia="宋体" w:hAnsi="Times New Roman" w:cs="Times New Roman" w:hint="eastAsia"/>
          <w:sz w:val="24"/>
          <w:szCs w:val="21"/>
        </w:rPr>
        <w:t>Xshell</w:t>
      </w:r>
      <w:proofErr w:type="spellEnd"/>
      <w:r>
        <w:rPr>
          <w:rFonts w:ascii="Times New Roman" w:eastAsia="宋体" w:hAnsi="Times New Roman" w:cs="Times New Roman" w:hint="eastAsia"/>
          <w:sz w:val="24"/>
          <w:szCs w:val="21"/>
        </w:rPr>
        <w:t>连接到云服务器：</w:t>
      </w:r>
    </w:p>
    <w:p w14:paraId="6FAD4B88" w14:textId="77777777" w:rsidR="0019592E" w:rsidRDefault="00000000">
      <w:pPr>
        <w:spacing w:line="288" w:lineRule="auto"/>
        <w:ind w:firstLineChars="200" w:firstLine="420"/>
        <w:rPr>
          <w:rFonts w:ascii="Times New Roman" w:eastAsia="宋体" w:hAnsi="Times New Roman" w:cs="Times New Roman"/>
          <w:sz w:val="24"/>
          <w:szCs w:val="21"/>
        </w:rPr>
      </w:pPr>
      <w:r>
        <w:rPr>
          <w:noProof/>
        </w:rPr>
        <w:lastRenderedPageBreak/>
        <w:drawing>
          <wp:inline distT="0" distB="0" distL="114300" distR="114300" wp14:anchorId="081B7F50" wp14:editId="21EFDACF">
            <wp:extent cx="5278120" cy="2994660"/>
            <wp:effectExtent l="0" t="0" r="1016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7A0E8" w14:textId="77777777" w:rsidR="0019592E" w:rsidRDefault="00000000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本实验使用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1"/>
        </w:rPr>
        <w:t>aliyun</w:t>
      </w:r>
      <w:proofErr w:type="spellEnd"/>
      <w:r>
        <w:rPr>
          <w:rFonts w:ascii="Times New Roman" w:eastAsia="宋体" w:hAnsi="Times New Roman" w:cs="Times New Roman" w:hint="eastAsia"/>
          <w:sz w:val="24"/>
          <w:szCs w:val="21"/>
        </w:rPr>
        <w:t>配置</w:t>
      </w:r>
      <w:r>
        <w:rPr>
          <w:rFonts w:ascii="Times New Roman" w:eastAsia="宋体" w:hAnsi="Times New Roman" w:cs="Times New Roman" w:hint="eastAsia"/>
          <w:sz w:val="24"/>
          <w:szCs w:val="21"/>
        </w:rPr>
        <w:t>ubuntu</w:t>
      </w:r>
      <w:r>
        <w:rPr>
          <w:rFonts w:ascii="Times New Roman" w:eastAsia="宋体" w:hAnsi="Times New Roman" w:cs="Times New Roman" w:hint="eastAsia"/>
          <w:sz w:val="24"/>
          <w:szCs w:val="21"/>
        </w:rPr>
        <w:t>系统，使用</w:t>
      </w:r>
      <w:r>
        <w:rPr>
          <w:rFonts w:ascii="Times New Roman" w:eastAsia="宋体" w:hAnsi="Times New Roman" w:cs="Times New Roman" w:hint="eastAsia"/>
          <w:sz w:val="24"/>
          <w:szCs w:val="21"/>
        </w:rPr>
        <w:t>Apache2</w:t>
      </w:r>
      <w:r>
        <w:rPr>
          <w:rFonts w:ascii="Times New Roman" w:eastAsia="宋体" w:hAnsi="Times New Roman" w:cs="Times New Roman" w:hint="eastAsia"/>
          <w:sz w:val="24"/>
          <w:szCs w:val="21"/>
        </w:rPr>
        <w:t>应用程序。</w:t>
      </w:r>
    </w:p>
    <w:p w14:paraId="7F24D1E6" w14:textId="77777777" w:rsidR="0019592E" w:rsidRDefault="00000000">
      <w:pPr>
        <w:spacing w:line="288" w:lineRule="auto"/>
        <w:ind w:firstLineChars="200" w:firstLine="420"/>
      </w:pPr>
      <w:r>
        <w:rPr>
          <w:noProof/>
        </w:rPr>
        <w:drawing>
          <wp:inline distT="0" distB="0" distL="114300" distR="114300" wp14:anchorId="09A9FA44" wp14:editId="58F2A59E">
            <wp:extent cx="4602480" cy="929640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248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5ACB" w14:textId="77777777" w:rsidR="0019592E" w:rsidRDefault="00000000">
      <w:pPr>
        <w:spacing w:line="288" w:lineRule="auto"/>
        <w:ind w:firstLineChars="200"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apt-get install apache2在云服务器A上安装apache2。</w:t>
      </w:r>
    </w:p>
    <w:p w14:paraId="76C8E97F" w14:textId="77777777" w:rsidR="0019592E" w:rsidRDefault="00000000">
      <w:pPr>
        <w:spacing w:line="288" w:lineRule="auto"/>
        <w:ind w:firstLineChars="200" w:firstLine="420"/>
      </w:pPr>
      <w:r>
        <w:rPr>
          <w:rFonts w:hint="eastAsia"/>
        </w:rPr>
        <w:t>可以看到安装成功（第一次安装忘记截屏了）。</w:t>
      </w:r>
    </w:p>
    <w:p w14:paraId="14B29F7B" w14:textId="77777777" w:rsidR="0019592E" w:rsidRDefault="00000000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>步骤</w:t>
      </w:r>
      <w:r>
        <w:rPr>
          <w:rFonts w:ascii="Times New Roman" w:eastAsia="宋体" w:hAnsi="Times New Roman" w:cs="Times New Roman"/>
          <w:sz w:val="24"/>
          <w:szCs w:val="21"/>
        </w:rPr>
        <w:t>2</w:t>
      </w:r>
      <w:r>
        <w:rPr>
          <w:rFonts w:ascii="Times New Roman" w:eastAsia="宋体" w:hAnsi="Times New Roman" w:cs="Times New Roman"/>
          <w:sz w:val="24"/>
          <w:szCs w:val="21"/>
        </w:rPr>
        <w:t>：</w:t>
      </w:r>
      <w:r>
        <w:rPr>
          <w:rFonts w:ascii="Times New Roman" w:eastAsia="宋体" w:hAnsi="Times New Roman" w:cs="Times New Roman" w:hint="eastAsia"/>
          <w:sz w:val="24"/>
          <w:szCs w:val="21"/>
        </w:rPr>
        <w:t>在</w:t>
      </w:r>
      <w:r>
        <w:rPr>
          <w:rFonts w:ascii="Times New Roman" w:eastAsia="宋体" w:hAnsi="Times New Roman" w:cs="Times New Roman" w:hint="eastAsia"/>
          <w:sz w:val="24"/>
          <w:szCs w:val="21"/>
        </w:rPr>
        <w:t>Z</w:t>
      </w:r>
      <w:r>
        <w:rPr>
          <w:rFonts w:ascii="Times New Roman" w:eastAsia="宋体" w:hAnsi="Times New Roman" w:cs="Times New Roman" w:hint="eastAsia"/>
          <w:sz w:val="24"/>
          <w:szCs w:val="21"/>
        </w:rPr>
        <w:t>上首先创建一个文件，然后</w:t>
      </w:r>
      <w:r>
        <w:rPr>
          <w:rFonts w:ascii="Times New Roman" w:eastAsia="宋体" w:hAnsi="Times New Roman" w:cs="Times New Roman"/>
          <w:sz w:val="24"/>
          <w:szCs w:val="21"/>
        </w:rPr>
        <w:t>在</w:t>
      </w:r>
      <w:r>
        <w:rPr>
          <w:rFonts w:ascii="Times New Roman" w:eastAsia="宋体" w:hAnsi="Times New Roman" w:cs="Times New Roman"/>
          <w:sz w:val="24"/>
          <w:szCs w:val="21"/>
        </w:rPr>
        <w:t>PC</w:t>
      </w:r>
      <w:r>
        <w:rPr>
          <w:rFonts w:ascii="Times New Roman" w:eastAsia="宋体" w:hAnsi="Times New Roman" w:cs="Times New Roman" w:hint="eastAsia"/>
          <w:sz w:val="24"/>
          <w:szCs w:val="21"/>
        </w:rPr>
        <w:t>1</w:t>
      </w:r>
      <w:r>
        <w:rPr>
          <w:rFonts w:ascii="Times New Roman" w:eastAsia="宋体" w:hAnsi="Times New Roman" w:cs="Times New Roman"/>
          <w:sz w:val="24"/>
          <w:szCs w:val="21"/>
        </w:rPr>
        <w:t>和</w:t>
      </w:r>
      <w:r>
        <w:rPr>
          <w:rFonts w:ascii="Times New Roman" w:eastAsia="宋体" w:hAnsi="Times New Roman" w:cs="Times New Roman" w:hint="eastAsia"/>
          <w:sz w:val="24"/>
          <w:szCs w:val="21"/>
        </w:rPr>
        <w:t>Z</w:t>
      </w:r>
      <w:r>
        <w:rPr>
          <w:rFonts w:ascii="Times New Roman" w:eastAsia="宋体" w:hAnsi="Times New Roman" w:cs="Times New Roman"/>
          <w:sz w:val="24"/>
          <w:szCs w:val="21"/>
        </w:rPr>
        <w:t>上</w:t>
      </w:r>
      <w:r>
        <w:rPr>
          <w:rFonts w:ascii="Times New Roman" w:eastAsia="宋体" w:hAnsi="Times New Roman" w:cs="Times New Roman" w:hint="eastAsia"/>
          <w:sz w:val="24"/>
          <w:szCs w:val="21"/>
        </w:rPr>
        <w:t>启动报文捕获软件，</w:t>
      </w:r>
      <w:r>
        <w:rPr>
          <w:rFonts w:ascii="Times New Roman" w:eastAsia="宋体" w:hAnsi="Times New Roman" w:cs="Times New Roman"/>
          <w:sz w:val="24"/>
          <w:szCs w:val="21"/>
        </w:rPr>
        <w:t>开始截获报文</w:t>
      </w:r>
      <w:r>
        <w:rPr>
          <w:rFonts w:ascii="Times New Roman" w:eastAsia="宋体" w:hAnsi="Times New Roman" w:cs="Times New Roman" w:hint="eastAsia"/>
          <w:sz w:val="24"/>
          <w:szCs w:val="21"/>
        </w:rPr>
        <w:t>（注意抓</w:t>
      </w:r>
      <w:proofErr w:type="gramStart"/>
      <w:r>
        <w:rPr>
          <w:rFonts w:ascii="Times New Roman" w:eastAsia="宋体" w:hAnsi="Times New Roman" w:cs="Times New Roman" w:hint="eastAsia"/>
          <w:sz w:val="24"/>
          <w:szCs w:val="21"/>
        </w:rPr>
        <w:t>包一定</w:t>
      </w:r>
      <w:proofErr w:type="gramEnd"/>
      <w:r>
        <w:rPr>
          <w:rFonts w:ascii="Times New Roman" w:eastAsia="宋体" w:hAnsi="Times New Roman" w:cs="Times New Roman" w:hint="eastAsia"/>
          <w:sz w:val="24"/>
          <w:szCs w:val="21"/>
        </w:rPr>
        <w:t>要包括建立连接的报文）</w:t>
      </w:r>
      <w:r>
        <w:rPr>
          <w:rFonts w:ascii="Times New Roman" w:eastAsia="宋体" w:hAnsi="Times New Roman" w:cs="Times New Roman"/>
          <w:sz w:val="24"/>
          <w:szCs w:val="21"/>
        </w:rPr>
        <w:t>。</w:t>
      </w:r>
    </w:p>
    <w:p w14:paraId="239CEC5B" w14:textId="77777777" w:rsidR="0019592E" w:rsidRDefault="00000000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首先需要创建一个文件，在</w:t>
      </w:r>
      <w:r>
        <w:rPr>
          <w:rFonts w:ascii="Times New Roman" w:eastAsia="宋体" w:hAnsi="Times New Roman" w:cs="Times New Roman" w:hint="eastAsia"/>
          <w:sz w:val="24"/>
          <w:szCs w:val="21"/>
        </w:rPr>
        <w:t>shell</w:t>
      </w:r>
      <w:r>
        <w:rPr>
          <w:rFonts w:ascii="Times New Roman" w:eastAsia="宋体" w:hAnsi="Times New Roman" w:cs="Times New Roman" w:hint="eastAsia"/>
          <w:sz w:val="24"/>
          <w:szCs w:val="21"/>
        </w:rPr>
        <w:t>中执行</w:t>
      </w:r>
      <w:r>
        <w:rPr>
          <w:rFonts w:ascii="Times New Roman" w:eastAsia="宋体" w:hAnsi="Times New Roman" w:cs="Times New Roman" w:hint="eastAsia"/>
          <w:sz w:val="24"/>
          <w:szCs w:val="21"/>
        </w:rPr>
        <w:t>/home# dd if=/dev/zero of=</w:t>
      </w:r>
      <w:proofErr w:type="spellStart"/>
      <w:r>
        <w:rPr>
          <w:rFonts w:ascii="Times New Roman" w:eastAsia="宋体" w:hAnsi="Times New Roman" w:cs="Times New Roman" w:hint="eastAsia"/>
          <w:sz w:val="24"/>
          <w:szCs w:val="21"/>
        </w:rPr>
        <w:t>file.img</w:t>
      </w:r>
      <w:proofErr w:type="spellEnd"/>
      <w:r>
        <w:rPr>
          <w:rFonts w:ascii="Times New Roman" w:eastAsia="宋体" w:hAnsi="Times New Roman" w:cs="Times New Roman" w:hint="eastAsia"/>
          <w:sz w:val="24"/>
          <w:szCs w:val="21"/>
        </w:rPr>
        <w:t xml:space="preserve"> bs=1M count=500</w:t>
      </w:r>
      <w:r>
        <w:rPr>
          <w:rFonts w:ascii="Times New Roman" w:eastAsia="宋体" w:hAnsi="Times New Roman" w:cs="Times New Roman" w:hint="eastAsia"/>
          <w:sz w:val="24"/>
          <w:szCs w:val="21"/>
        </w:rPr>
        <w:t>命令，创建一个大小为</w:t>
      </w:r>
      <w:r>
        <w:rPr>
          <w:rFonts w:ascii="Times New Roman" w:eastAsia="宋体" w:hAnsi="Times New Roman" w:cs="Times New Roman" w:hint="eastAsia"/>
          <w:sz w:val="24"/>
          <w:szCs w:val="21"/>
        </w:rPr>
        <w:t>500M</w:t>
      </w:r>
      <w:r>
        <w:rPr>
          <w:rFonts w:ascii="Times New Roman" w:eastAsia="宋体" w:hAnsi="Times New Roman" w:cs="Times New Roman" w:hint="eastAsia"/>
          <w:sz w:val="24"/>
          <w:szCs w:val="21"/>
        </w:rPr>
        <w:t>的，格式为</w:t>
      </w:r>
      <w:r>
        <w:rPr>
          <w:rFonts w:ascii="Times New Roman" w:eastAsia="宋体" w:hAnsi="Times New Roman" w:cs="Times New Roman" w:hint="eastAsia"/>
          <w:sz w:val="24"/>
          <w:szCs w:val="21"/>
        </w:rPr>
        <w:t>.</w:t>
      </w:r>
      <w:proofErr w:type="spellStart"/>
      <w:r>
        <w:rPr>
          <w:rFonts w:ascii="Times New Roman" w:eastAsia="宋体" w:hAnsi="Times New Roman" w:cs="Times New Roman" w:hint="eastAsia"/>
          <w:sz w:val="24"/>
          <w:szCs w:val="21"/>
        </w:rPr>
        <w:t>img</w:t>
      </w:r>
      <w:proofErr w:type="spellEnd"/>
      <w:r>
        <w:rPr>
          <w:rFonts w:ascii="Times New Roman" w:eastAsia="宋体" w:hAnsi="Times New Roman" w:cs="Times New Roman" w:hint="eastAsia"/>
          <w:sz w:val="24"/>
          <w:szCs w:val="21"/>
        </w:rPr>
        <w:t>的文件。创建完成后使用</w:t>
      </w:r>
      <w:r>
        <w:rPr>
          <w:rFonts w:ascii="Times New Roman" w:eastAsia="宋体" w:hAnsi="Times New Roman" w:cs="Times New Roman" w:hint="eastAsia"/>
          <w:sz w:val="24"/>
          <w:szCs w:val="21"/>
        </w:rPr>
        <w:t>ls</w:t>
      </w:r>
      <w:r>
        <w:rPr>
          <w:rFonts w:ascii="Times New Roman" w:eastAsia="宋体" w:hAnsi="Times New Roman" w:cs="Times New Roman" w:hint="eastAsia"/>
          <w:sz w:val="24"/>
          <w:szCs w:val="21"/>
        </w:rPr>
        <w:t>命令可以看到当前目录下已经存在</w:t>
      </w:r>
      <w:proofErr w:type="spellStart"/>
      <w:r>
        <w:rPr>
          <w:rFonts w:ascii="Times New Roman" w:eastAsia="宋体" w:hAnsi="Times New Roman" w:cs="Times New Roman" w:hint="eastAsia"/>
          <w:sz w:val="24"/>
          <w:szCs w:val="21"/>
        </w:rPr>
        <w:t>file.img</w:t>
      </w:r>
      <w:proofErr w:type="spellEnd"/>
      <w:r>
        <w:rPr>
          <w:rFonts w:ascii="Times New Roman" w:eastAsia="宋体" w:hAnsi="Times New Roman" w:cs="Times New Roman" w:hint="eastAsia"/>
          <w:sz w:val="24"/>
          <w:szCs w:val="21"/>
        </w:rPr>
        <w:t>项。</w:t>
      </w:r>
    </w:p>
    <w:p w14:paraId="56241B26" w14:textId="77777777" w:rsidR="0019592E" w:rsidRDefault="00000000">
      <w:pPr>
        <w:spacing w:line="288" w:lineRule="auto"/>
        <w:ind w:firstLineChars="200" w:firstLine="420"/>
      </w:pPr>
      <w:r>
        <w:rPr>
          <w:noProof/>
        </w:rPr>
        <w:drawing>
          <wp:inline distT="0" distB="0" distL="114300" distR="114300" wp14:anchorId="6FC890F6" wp14:editId="7C6E2327">
            <wp:extent cx="5277485" cy="996315"/>
            <wp:effectExtent l="0" t="0" r="1079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27492" w14:textId="77777777" w:rsidR="0019592E" w:rsidRDefault="00000000">
      <w:pPr>
        <w:spacing w:line="288" w:lineRule="auto"/>
        <w:ind w:firstLineChars="200" w:firstLine="420"/>
      </w:pPr>
      <w:r>
        <w:rPr>
          <w:rFonts w:hint="eastAsia"/>
        </w:rPr>
        <w:t>服务器端开始抓包：</w:t>
      </w:r>
    </w:p>
    <w:p w14:paraId="24AED0DE" w14:textId="77777777" w:rsidR="0019592E" w:rsidRDefault="00000000">
      <w:pPr>
        <w:spacing w:line="288" w:lineRule="auto"/>
        <w:ind w:firstLineChars="200" w:firstLine="42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sudo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tcpdump</w:t>
      </w:r>
      <w:proofErr w:type="spellEnd"/>
      <w:r>
        <w:rPr>
          <w:rFonts w:hint="eastAsia"/>
        </w:rPr>
        <w:t xml:space="preserve"> -w </w:t>
      </w:r>
      <w:proofErr w:type="spellStart"/>
      <w:r>
        <w:rPr>
          <w:rFonts w:hint="eastAsia"/>
        </w:rPr>
        <w:t>service.pcapng</w:t>
      </w:r>
      <w:proofErr w:type="spellEnd"/>
      <w:r>
        <w:rPr>
          <w:rFonts w:hint="eastAsia"/>
        </w:rPr>
        <w:t>命令开始</w:t>
      </w:r>
      <w:proofErr w:type="gramStart"/>
      <w:r>
        <w:rPr>
          <w:rFonts w:hint="eastAsia"/>
        </w:rPr>
        <w:t>抓包并保存</w:t>
      </w:r>
      <w:proofErr w:type="gramEnd"/>
      <w:r>
        <w:rPr>
          <w:rFonts w:hint="eastAsia"/>
        </w:rPr>
        <w:t>为</w:t>
      </w:r>
      <w:proofErr w:type="spellStart"/>
      <w:r>
        <w:rPr>
          <w:rFonts w:hint="eastAsia"/>
        </w:rPr>
        <w:t>service.pcapng</w:t>
      </w:r>
      <w:proofErr w:type="spellEnd"/>
    </w:p>
    <w:p w14:paraId="618FA798" w14:textId="77777777" w:rsidR="0019592E" w:rsidRDefault="00000000">
      <w:pPr>
        <w:spacing w:line="288" w:lineRule="auto"/>
        <w:ind w:firstLineChars="200" w:firstLine="420"/>
      </w:pPr>
      <w:r>
        <w:rPr>
          <w:noProof/>
        </w:rPr>
        <w:drawing>
          <wp:inline distT="0" distB="0" distL="114300" distR="114300" wp14:anchorId="28477DB0" wp14:editId="59AD9FC7">
            <wp:extent cx="5272405" cy="441960"/>
            <wp:effectExtent l="0" t="0" r="63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D4EFA" w14:textId="77777777" w:rsidR="0019592E" w:rsidRDefault="00000000">
      <w:pPr>
        <w:spacing w:line="288" w:lineRule="auto"/>
        <w:ind w:firstLineChars="200" w:firstLine="420"/>
      </w:pPr>
      <w:r>
        <w:rPr>
          <w:rFonts w:hint="eastAsia"/>
        </w:rPr>
        <w:t>PC1</w:t>
      </w:r>
      <w:proofErr w:type="gramStart"/>
      <w:r>
        <w:rPr>
          <w:rFonts w:hint="eastAsia"/>
        </w:rPr>
        <w:t>端打开</w:t>
      </w:r>
      <w:proofErr w:type="spellStart"/>
      <w:proofErr w:type="gramEnd"/>
      <w:r>
        <w:rPr>
          <w:rFonts w:hint="eastAsia"/>
        </w:rPr>
        <w:t>wireshark</w:t>
      </w:r>
      <w:proofErr w:type="spellEnd"/>
      <w:proofErr w:type="gramStart"/>
      <w:r>
        <w:rPr>
          <w:rFonts w:hint="eastAsia"/>
        </w:rPr>
        <w:t>抓包即可</w:t>
      </w:r>
      <w:proofErr w:type="gramEnd"/>
      <w:r>
        <w:rPr>
          <w:rFonts w:hint="eastAsia"/>
        </w:rPr>
        <w:t>。</w:t>
      </w:r>
    </w:p>
    <w:p w14:paraId="026BC815" w14:textId="77777777" w:rsidR="0019592E" w:rsidRDefault="00000000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>步骤</w:t>
      </w:r>
      <w:r>
        <w:rPr>
          <w:rFonts w:ascii="Times New Roman" w:eastAsia="宋体" w:hAnsi="Times New Roman" w:cs="Times New Roman"/>
          <w:sz w:val="24"/>
          <w:szCs w:val="21"/>
        </w:rPr>
        <w:t>3</w:t>
      </w:r>
      <w:r>
        <w:rPr>
          <w:rFonts w:ascii="Times New Roman" w:eastAsia="宋体" w:hAnsi="Times New Roman" w:cs="Times New Roman"/>
          <w:sz w:val="24"/>
          <w:szCs w:val="21"/>
        </w:rPr>
        <w:t>：在</w:t>
      </w:r>
      <w:r>
        <w:rPr>
          <w:rFonts w:ascii="Times New Roman" w:eastAsia="宋体" w:hAnsi="Times New Roman" w:cs="Times New Roman"/>
          <w:sz w:val="24"/>
          <w:szCs w:val="21"/>
        </w:rPr>
        <w:t>PC</w:t>
      </w:r>
      <w:r>
        <w:rPr>
          <w:rFonts w:ascii="Times New Roman" w:eastAsia="宋体" w:hAnsi="Times New Roman" w:cs="Times New Roman" w:hint="eastAsia"/>
          <w:sz w:val="24"/>
          <w:szCs w:val="21"/>
        </w:rPr>
        <w:t>1</w:t>
      </w:r>
      <w:r>
        <w:rPr>
          <w:rFonts w:ascii="Times New Roman" w:eastAsia="宋体" w:hAnsi="Times New Roman" w:cs="Times New Roman"/>
          <w:sz w:val="24"/>
          <w:szCs w:val="21"/>
        </w:rPr>
        <w:t>上运行</w:t>
      </w:r>
      <w:r>
        <w:rPr>
          <w:rFonts w:ascii="Times New Roman" w:eastAsia="宋体" w:hAnsi="Times New Roman" w:cs="Times New Roman" w:hint="eastAsia"/>
          <w:sz w:val="24"/>
          <w:szCs w:val="21"/>
        </w:rPr>
        <w:t>客户端</w:t>
      </w:r>
      <w:r>
        <w:rPr>
          <w:rFonts w:ascii="Times New Roman" w:eastAsia="宋体" w:hAnsi="Times New Roman" w:cs="Times New Roman"/>
          <w:sz w:val="24"/>
          <w:szCs w:val="21"/>
        </w:rPr>
        <w:t>软件，发送和接收一个</w:t>
      </w:r>
      <w:r>
        <w:rPr>
          <w:rFonts w:ascii="Times New Roman" w:eastAsia="宋体" w:hAnsi="Times New Roman" w:cs="Times New Roman" w:hint="eastAsia"/>
          <w:sz w:val="24"/>
          <w:szCs w:val="21"/>
        </w:rPr>
        <w:t>500MB</w:t>
      </w:r>
      <w:r>
        <w:rPr>
          <w:rFonts w:ascii="Times New Roman" w:eastAsia="宋体" w:hAnsi="Times New Roman" w:cs="Times New Roman"/>
          <w:sz w:val="24"/>
          <w:szCs w:val="21"/>
        </w:rPr>
        <w:t>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1"/>
        </w:rPr>
        <w:t>file.img</w:t>
      </w:r>
      <w:proofErr w:type="spellEnd"/>
      <w:r>
        <w:rPr>
          <w:rFonts w:ascii="Times New Roman" w:eastAsia="宋体" w:hAnsi="Times New Roman" w:cs="Times New Roman"/>
          <w:sz w:val="24"/>
          <w:szCs w:val="21"/>
        </w:rPr>
        <w:t>。文</w:t>
      </w:r>
      <w:r>
        <w:rPr>
          <w:rFonts w:ascii="Times New Roman" w:eastAsia="宋体" w:hAnsi="Times New Roman" w:cs="Times New Roman"/>
          <w:sz w:val="24"/>
          <w:szCs w:val="21"/>
        </w:rPr>
        <w:lastRenderedPageBreak/>
        <w:t>件传输完成后，停止报文截获。</w:t>
      </w:r>
    </w:p>
    <w:p w14:paraId="7BE77962" w14:textId="77777777" w:rsidR="0019592E" w:rsidRDefault="00000000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在</w:t>
      </w:r>
      <w:r>
        <w:rPr>
          <w:rFonts w:ascii="Times New Roman" w:eastAsia="宋体" w:hAnsi="Times New Roman" w:cs="Times New Roman" w:hint="eastAsia"/>
          <w:sz w:val="24"/>
          <w:szCs w:val="21"/>
        </w:rPr>
        <w:t>PC1</w:t>
      </w:r>
      <w:r>
        <w:rPr>
          <w:rFonts w:ascii="Times New Roman" w:eastAsia="宋体" w:hAnsi="Times New Roman" w:cs="Times New Roman" w:hint="eastAsia"/>
          <w:sz w:val="24"/>
          <w:szCs w:val="21"/>
        </w:rPr>
        <w:t>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1"/>
        </w:rPr>
        <w:t>Powershell</w:t>
      </w:r>
      <w:proofErr w:type="spellEnd"/>
      <w:r>
        <w:rPr>
          <w:rFonts w:ascii="Times New Roman" w:eastAsia="宋体" w:hAnsi="Times New Roman" w:cs="Times New Roman" w:hint="eastAsia"/>
          <w:sz w:val="24"/>
          <w:szCs w:val="21"/>
        </w:rPr>
        <w:t>下载服务器文件：</w:t>
      </w:r>
    </w:p>
    <w:p w14:paraId="7A28A7CD" w14:textId="77777777" w:rsidR="0019592E" w:rsidRDefault="00000000">
      <w:pPr>
        <w:spacing w:line="288" w:lineRule="auto"/>
        <w:ind w:firstLineChars="200" w:firstLine="420"/>
      </w:pPr>
      <w:r>
        <w:rPr>
          <w:noProof/>
        </w:rPr>
        <w:drawing>
          <wp:inline distT="0" distB="0" distL="114300" distR="114300" wp14:anchorId="74D78323" wp14:editId="0ACEBA7F">
            <wp:extent cx="5274945" cy="220980"/>
            <wp:effectExtent l="0" t="0" r="13335" b="762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A5657" w14:textId="77777777" w:rsidR="0019592E" w:rsidRDefault="00000000">
      <w:pPr>
        <w:spacing w:line="288" w:lineRule="auto"/>
        <w:ind w:firstLineChars="200" w:firstLine="420"/>
      </w:pPr>
      <w:r>
        <w:rPr>
          <w:rFonts w:hint="eastAsia"/>
        </w:rPr>
        <w:t>文件下载完成</w:t>
      </w:r>
    </w:p>
    <w:p w14:paraId="7B8F0C9C" w14:textId="77777777" w:rsidR="0019592E" w:rsidRDefault="00000000">
      <w:pPr>
        <w:spacing w:line="288" w:lineRule="auto"/>
        <w:ind w:firstLineChars="200" w:firstLine="420"/>
      </w:pPr>
      <w:r>
        <w:rPr>
          <w:noProof/>
        </w:rPr>
        <w:drawing>
          <wp:inline distT="0" distB="0" distL="114300" distR="114300" wp14:anchorId="37D55974" wp14:editId="0ED57D47">
            <wp:extent cx="4968240" cy="5905500"/>
            <wp:effectExtent l="0" t="0" r="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3C80A" w14:textId="77777777" w:rsidR="0019592E" w:rsidRDefault="00000000">
      <w:pPr>
        <w:spacing w:line="288" w:lineRule="auto"/>
        <w:ind w:firstLineChars="200" w:firstLine="420"/>
      </w:pPr>
      <w:r>
        <w:rPr>
          <w:rFonts w:hint="eastAsia"/>
        </w:rPr>
        <w:t>下载完成后云服务器和PC1</w:t>
      </w:r>
      <w:proofErr w:type="gramStart"/>
      <w:r>
        <w:rPr>
          <w:rFonts w:hint="eastAsia"/>
        </w:rPr>
        <w:t>关闭抓</w:t>
      </w:r>
      <w:proofErr w:type="gramEnd"/>
      <w:r>
        <w:rPr>
          <w:rFonts w:hint="eastAsia"/>
        </w:rPr>
        <w:t>包，在shell中执行ls查看目录：</w:t>
      </w:r>
    </w:p>
    <w:p w14:paraId="727DFBC6" w14:textId="77777777" w:rsidR="0019592E" w:rsidRDefault="00000000">
      <w:pPr>
        <w:spacing w:line="288" w:lineRule="auto"/>
        <w:ind w:firstLineChars="200" w:firstLine="420"/>
      </w:pPr>
      <w:r>
        <w:rPr>
          <w:noProof/>
        </w:rPr>
        <w:drawing>
          <wp:inline distT="0" distB="0" distL="114300" distR="114300" wp14:anchorId="2F33C0DF" wp14:editId="6F7AE7B3">
            <wp:extent cx="2842260" cy="297180"/>
            <wp:effectExtent l="0" t="0" r="7620" b="762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0DA75" w14:textId="77777777" w:rsidR="0019592E" w:rsidRDefault="00000000">
      <w:pPr>
        <w:spacing w:line="288" w:lineRule="auto"/>
        <w:ind w:firstLineChars="200" w:firstLine="420"/>
      </w:pPr>
      <w:r>
        <w:rPr>
          <w:rFonts w:hint="eastAsia"/>
        </w:rPr>
        <w:t>可以看到服务器</w:t>
      </w:r>
      <w:proofErr w:type="gramStart"/>
      <w:r>
        <w:rPr>
          <w:rFonts w:hint="eastAsia"/>
        </w:rPr>
        <w:t>端的抓</w:t>
      </w:r>
      <w:proofErr w:type="gramEnd"/>
      <w:r>
        <w:rPr>
          <w:rFonts w:hint="eastAsia"/>
        </w:rPr>
        <w:t>包成功保存，同样从服务器端下载</w:t>
      </w:r>
      <w:proofErr w:type="spellStart"/>
      <w:r>
        <w:rPr>
          <w:rFonts w:hint="eastAsia"/>
        </w:rPr>
        <w:t>service.pcapng</w:t>
      </w:r>
      <w:proofErr w:type="spellEnd"/>
      <w:r>
        <w:rPr>
          <w:rFonts w:hint="eastAsia"/>
        </w:rPr>
        <w:t>到PC1进行分析。</w:t>
      </w:r>
    </w:p>
    <w:p w14:paraId="7B399A55" w14:textId="77777777" w:rsidR="0019592E" w:rsidRDefault="00000000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>步骤</w:t>
      </w:r>
      <w:r>
        <w:rPr>
          <w:rFonts w:ascii="Times New Roman" w:eastAsia="宋体" w:hAnsi="Times New Roman" w:cs="Times New Roman"/>
          <w:sz w:val="24"/>
          <w:szCs w:val="21"/>
        </w:rPr>
        <w:t>4</w:t>
      </w:r>
      <w:r>
        <w:rPr>
          <w:rFonts w:ascii="Times New Roman" w:eastAsia="宋体" w:hAnsi="Times New Roman" w:cs="Times New Roman"/>
          <w:sz w:val="24"/>
          <w:szCs w:val="21"/>
        </w:rPr>
        <w:t>：</w:t>
      </w:r>
      <w:r>
        <w:rPr>
          <w:rFonts w:ascii="Times New Roman" w:eastAsia="宋体" w:hAnsi="Times New Roman" w:cs="Times New Roman" w:hint="eastAsia"/>
          <w:sz w:val="24"/>
          <w:szCs w:val="21"/>
        </w:rPr>
        <w:t>对比</w:t>
      </w:r>
      <w:r>
        <w:rPr>
          <w:rFonts w:ascii="Times New Roman" w:eastAsia="宋体" w:hAnsi="Times New Roman" w:cs="Times New Roman"/>
          <w:sz w:val="24"/>
          <w:szCs w:val="21"/>
        </w:rPr>
        <w:t>观察</w:t>
      </w:r>
      <w:r>
        <w:rPr>
          <w:rFonts w:ascii="Times New Roman" w:eastAsia="宋体" w:hAnsi="Times New Roman" w:cs="Times New Roman" w:hint="eastAsia"/>
          <w:sz w:val="24"/>
          <w:szCs w:val="21"/>
        </w:rPr>
        <w:t>客户端和服务器</w:t>
      </w:r>
      <w:r>
        <w:rPr>
          <w:rFonts w:ascii="Times New Roman" w:eastAsia="宋体" w:hAnsi="Times New Roman" w:cs="Times New Roman"/>
          <w:sz w:val="24"/>
          <w:szCs w:val="21"/>
        </w:rPr>
        <w:t>截获的报文，分析</w:t>
      </w:r>
      <w:r>
        <w:rPr>
          <w:rFonts w:ascii="Times New Roman" w:eastAsia="宋体" w:hAnsi="Times New Roman" w:cs="Times New Roman"/>
          <w:sz w:val="24"/>
          <w:szCs w:val="21"/>
        </w:rPr>
        <w:t>TCP</w:t>
      </w:r>
      <w:r>
        <w:rPr>
          <w:rFonts w:ascii="Times New Roman" w:eastAsia="宋体" w:hAnsi="Times New Roman" w:cs="Times New Roman"/>
          <w:sz w:val="24"/>
          <w:szCs w:val="21"/>
        </w:rPr>
        <w:t>协议的</w:t>
      </w:r>
      <w:r>
        <w:rPr>
          <w:rFonts w:ascii="Times New Roman" w:eastAsia="宋体" w:hAnsi="Times New Roman" w:cs="Times New Roman" w:hint="eastAsia"/>
          <w:sz w:val="24"/>
          <w:szCs w:val="21"/>
        </w:rPr>
        <w:t>选项：</w:t>
      </w:r>
      <w:r>
        <w:rPr>
          <w:rFonts w:ascii="Times New Roman" w:eastAsia="宋体" w:hAnsi="Times New Roman" w:cs="Times New Roman" w:hint="eastAsia"/>
          <w:sz w:val="24"/>
          <w:szCs w:val="21"/>
        </w:rPr>
        <w:t>MSS</w:t>
      </w:r>
      <w:r>
        <w:rPr>
          <w:rFonts w:ascii="Times New Roman" w:eastAsia="宋体" w:hAnsi="Times New Roman" w:cs="Times New Roman" w:hint="eastAsia"/>
          <w:sz w:val="24"/>
          <w:szCs w:val="21"/>
        </w:rPr>
        <w:t>、</w:t>
      </w:r>
      <w:r>
        <w:rPr>
          <w:rFonts w:ascii="Times New Roman" w:eastAsia="宋体" w:hAnsi="Times New Roman" w:cs="Times New Roman" w:hint="eastAsia"/>
          <w:sz w:val="24"/>
          <w:szCs w:val="21"/>
        </w:rPr>
        <w:t>SACK</w:t>
      </w:r>
      <w:r>
        <w:rPr>
          <w:rFonts w:ascii="Times New Roman" w:eastAsia="宋体" w:hAnsi="Times New Roman" w:cs="Times New Roman" w:hint="eastAsia"/>
          <w:sz w:val="24"/>
          <w:szCs w:val="21"/>
        </w:rPr>
        <w:t>、</w:t>
      </w:r>
      <w:r>
        <w:rPr>
          <w:rFonts w:ascii="Times New Roman" w:eastAsia="宋体" w:hAnsi="Times New Roman" w:cs="Times New Roman" w:hint="eastAsia"/>
          <w:sz w:val="24"/>
          <w:szCs w:val="21"/>
        </w:rPr>
        <w:t>Window</w:t>
      </w:r>
      <w:r>
        <w:rPr>
          <w:rFonts w:ascii="Times New Roman" w:eastAsia="宋体" w:hAnsi="Times New Roman" w:cs="Times New Roman"/>
          <w:sz w:val="24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1"/>
        </w:rPr>
        <w:t>Scale</w:t>
      </w:r>
      <w:r>
        <w:rPr>
          <w:rFonts w:ascii="Times New Roman" w:eastAsia="宋体" w:hAnsi="Times New Roman" w:cs="Times New Roman" w:hint="eastAsia"/>
          <w:sz w:val="24"/>
          <w:szCs w:val="21"/>
        </w:rPr>
        <w:t>、</w:t>
      </w:r>
      <w:r>
        <w:rPr>
          <w:rFonts w:ascii="Times New Roman" w:eastAsia="宋体" w:hAnsi="Times New Roman" w:cs="Times New Roman" w:hint="eastAsia"/>
          <w:sz w:val="24"/>
          <w:szCs w:val="21"/>
        </w:rPr>
        <w:t>Timestamp</w:t>
      </w:r>
      <w:r>
        <w:rPr>
          <w:rFonts w:ascii="Times New Roman" w:eastAsia="宋体" w:hAnsi="Times New Roman" w:cs="Times New Roman" w:hint="eastAsia"/>
          <w:sz w:val="24"/>
          <w:szCs w:val="21"/>
        </w:rPr>
        <w:t>等，查资料说明其用途。</w:t>
      </w:r>
    </w:p>
    <w:p w14:paraId="6BE2BB4B" w14:textId="77777777" w:rsidR="0019592E" w:rsidRDefault="00000000">
      <w:pPr>
        <w:spacing w:line="288" w:lineRule="auto"/>
        <w:ind w:firstLineChars="200" w:firstLine="482"/>
        <w:rPr>
          <w:rFonts w:ascii="Times New Roman" w:eastAsia="宋体" w:hAnsi="Times New Roman" w:cs="Times New Roman"/>
          <w:b/>
          <w:bCs/>
          <w:sz w:val="24"/>
          <w:szCs w:val="21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1"/>
        </w:rPr>
        <w:t>三次握手建立</w:t>
      </w:r>
      <w:r>
        <w:rPr>
          <w:rFonts w:ascii="Times New Roman" w:eastAsia="宋体" w:hAnsi="Times New Roman" w:cs="Times New Roman" w:hint="eastAsia"/>
          <w:b/>
          <w:bCs/>
          <w:sz w:val="24"/>
          <w:szCs w:val="21"/>
        </w:rPr>
        <w:t>TCP</w:t>
      </w:r>
      <w:r>
        <w:rPr>
          <w:rFonts w:ascii="Times New Roman" w:eastAsia="宋体" w:hAnsi="Times New Roman" w:cs="Times New Roman" w:hint="eastAsia"/>
          <w:b/>
          <w:bCs/>
          <w:sz w:val="24"/>
          <w:szCs w:val="21"/>
        </w:rPr>
        <w:t>连接：</w:t>
      </w:r>
    </w:p>
    <w:p w14:paraId="7438155E" w14:textId="77777777" w:rsidR="0019592E" w:rsidRDefault="00000000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lastRenderedPageBreak/>
        <w:t>服务器截获的</w:t>
      </w:r>
      <w:r>
        <w:rPr>
          <w:rFonts w:ascii="Times New Roman" w:eastAsia="宋体" w:hAnsi="Times New Roman" w:cs="Times New Roman" w:hint="eastAsia"/>
          <w:sz w:val="24"/>
          <w:szCs w:val="21"/>
        </w:rPr>
        <w:t>TCP</w:t>
      </w:r>
      <w:r>
        <w:rPr>
          <w:rFonts w:ascii="Times New Roman" w:eastAsia="宋体" w:hAnsi="Times New Roman" w:cs="Times New Roman" w:hint="eastAsia"/>
          <w:sz w:val="24"/>
          <w:szCs w:val="21"/>
        </w:rPr>
        <w:t>建立连接的报文：</w:t>
      </w:r>
    </w:p>
    <w:p w14:paraId="2698B15C" w14:textId="77777777" w:rsidR="0019592E" w:rsidRDefault="00000000">
      <w:pPr>
        <w:spacing w:line="288" w:lineRule="auto"/>
        <w:ind w:firstLineChars="200" w:firstLine="420"/>
      </w:pPr>
      <w:r>
        <w:rPr>
          <w:noProof/>
        </w:rPr>
        <w:drawing>
          <wp:inline distT="0" distB="0" distL="114300" distR="114300" wp14:anchorId="5917C32C" wp14:editId="7FA766A4">
            <wp:extent cx="5271135" cy="348615"/>
            <wp:effectExtent l="0" t="0" r="1905" b="190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98"/>
        <w:gridCol w:w="1144"/>
        <w:gridCol w:w="1080"/>
        <w:gridCol w:w="1179"/>
        <w:gridCol w:w="641"/>
        <w:gridCol w:w="1428"/>
        <w:gridCol w:w="1428"/>
      </w:tblGrid>
      <w:tr w:rsidR="0019592E" w14:paraId="67BCB87D" w14:textId="77777777">
        <w:trPr>
          <w:jc w:val="center"/>
        </w:trPr>
        <w:tc>
          <w:tcPr>
            <w:tcW w:w="714" w:type="dxa"/>
          </w:tcPr>
          <w:p w14:paraId="4AD8D3CA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报文序号</w:t>
            </w:r>
          </w:p>
        </w:tc>
        <w:tc>
          <w:tcPr>
            <w:tcW w:w="1309" w:type="dxa"/>
          </w:tcPr>
          <w:p w14:paraId="7B41BD27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序号字段</w:t>
            </w: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Seq Number</w:t>
            </w:r>
          </w:p>
        </w:tc>
        <w:tc>
          <w:tcPr>
            <w:tcW w:w="1367" w:type="dxa"/>
          </w:tcPr>
          <w:p w14:paraId="24027A08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ACK flag</w:t>
            </w:r>
          </w:p>
        </w:tc>
        <w:tc>
          <w:tcPr>
            <w:tcW w:w="1368" w:type="dxa"/>
          </w:tcPr>
          <w:p w14:paraId="0E1037F0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确认号</w:t>
            </w: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Ack Number</w:t>
            </w:r>
          </w:p>
        </w:tc>
        <w:tc>
          <w:tcPr>
            <w:tcW w:w="641" w:type="dxa"/>
          </w:tcPr>
          <w:p w14:paraId="1F3E9A0D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SYN flag</w:t>
            </w:r>
          </w:p>
        </w:tc>
        <w:tc>
          <w:tcPr>
            <w:tcW w:w="1027" w:type="dxa"/>
          </w:tcPr>
          <w:p w14:paraId="3FA8B07A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源</w:t>
            </w: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IP</w:t>
            </w:r>
          </w:p>
        </w:tc>
        <w:tc>
          <w:tcPr>
            <w:tcW w:w="1072" w:type="dxa"/>
          </w:tcPr>
          <w:p w14:paraId="4587044C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目的</w:t>
            </w: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IP</w:t>
            </w:r>
          </w:p>
        </w:tc>
      </w:tr>
      <w:tr w:rsidR="0019592E" w14:paraId="7186C6BE" w14:textId="77777777">
        <w:trPr>
          <w:trHeight w:val="388"/>
          <w:jc w:val="center"/>
        </w:trPr>
        <w:tc>
          <w:tcPr>
            <w:tcW w:w="714" w:type="dxa"/>
          </w:tcPr>
          <w:p w14:paraId="4DFE8E4B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</w:t>
            </w:r>
          </w:p>
        </w:tc>
        <w:tc>
          <w:tcPr>
            <w:tcW w:w="1309" w:type="dxa"/>
          </w:tcPr>
          <w:p w14:paraId="39A5A8E4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0</w:t>
            </w:r>
          </w:p>
        </w:tc>
        <w:tc>
          <w:tcPr>
            <w:tcW w:w="1367" w:type="dxa"/>
          </w:tcPr>
          <w:p w14:paraId="234CFDE9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0</w:t>
            </w:r>
          </w:p>
        </w:tc>
        <w:tc>
          <w:tcPr>
            <w:tcW w:w="1368" w:type="dxa"/>
          </w:tcPr>
          <w:p w14:paraId="5BB58745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0</w:t>
            </w:r>
          </w:p>
        </w:tc>
        <w:tc>
          <w:tcPr>
            <w:tcW w:w="641" w:type="dxa"/>
          </w:tcPr>
          <w:p w14:paraId="5E1341AC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</w:t>
            </w:r>
          </w:p>
        </w:tc>
        <w:tc>
          <w:tcPr>
            <w:tcW w:w="1027" w:type="dxa"/>
          </w:tcPr>
          <w:p w14:paraId="23CB5AFF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1.85.33.92</w:t>
            </w:r>
          </w:p>
        </w:tc>
        <w:tc>
          <w:tcPr>
            <w:tcW w:w="1072" w:type="dxa"/>
          </w:tcPr>
          <w:p w14:paraId="4B6EB79C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172.25.173.55</w:t>
            </w:r>
          </w:p>
        </w:tc>
      </w:tr>
      <w:tr w:rsidR="0019592E" w14:paraId="0465163C" w14:textId="77777777">
        <w:trPr>
          <w:trHeight w:val="388"/>
          <w:jc w:val="center"/>
        </w:trPr>
        <w:tc>
          <w:tcPr>
            <w:tcW w:w="714" w:type="dxa"/>
          </w:tcPr>
          <w:p w14:paraId="5A835684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</w:t>
            </w:r>
          </w:p>
        </w:tc>
        <w:tc>
          <w:tcPr>
            <w:tcW w:w="1309" w:type="dxa"/>
          </w:tcPr>
          <w:p w14:paraId="7B9AEA94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0</w:t>
            </w:r>
          </w:p>
        </w:tc>
        <w:tc>
          <w:tcPr>
            <w:tcW w:w="1367" w:type="dxa"/>
          </w:tcPr>
          <w:p w14:paraId="01262DCD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</w:t>
            </w:r>
          </w:p>
        </w:tc>
        <w:tc>
          <w:tcPr>
            <w:tcW w:w="1368" w:type="dxa"/>
          </w:tcPr>
          <w:p w14:paraId="30B7B2AB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</w:t>
            </w:r>
          </w:p>
        </w:tc>
        <w:tc>
          <w:tcPr>
            <w:tcW w:w="641" w:type="dxa"/>
          </w:tcPr>
          <w:p w14:paraId="124E0F82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</w:t>
            </w:r>
          </w:p>
        </w:tc>
        <w:tc>
          <w:tcPr>
            <w:tcW w:w="1027" w:type="dxa"/>
          </w:tcPr>
          <w:p w14:paraId="57B5B4D8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172.25.173.55</w:t>
            </w:r>
          </w:p>
        </w:tc>
        <w:tc>
          <w:tcPr>
            <w:tcW w:w="1072" w:type="dxa"/>
          </w:tcPr>
          <w:p w14:paraId="70E7B704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1.85.33.92</w:t>
            </w:r>
          </w:p>
        </w:tc>
      </w:tr>
      <w:tr w:rsidR="0019592E" w14:paraId="01115BEA" w14:textId="77777777">
        <w:trPr>
          <w:trHeight w:val="388"/>
          <w:jc w:val="center"/>
        </w:trPr>
        <w:tc>
          <w:tcPr>
            <w:tcW w:w="714" w:type="dxa"/>
          </w:tcPr>
          <w:p w14:paraId="35129FFD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3</w:t>
            </w:r>
          </w:p>
        </w:tc>
        <w:tc>
          <w:tcPr>
            <w:tcW w:w="1309" w:type="dxa"/>
          </w:tcPr>
          <w:p w14:paraId="26907C7C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</w:t>
            </w:r>
          </w:p>
        </w:tc>
        <w:tc>
          <w:tcPr>
            <w:tcW w:w="1367" w:type="dxa"/>
          </w:tcPr>
          <w:p w14:paraId="10047725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</w:t>
            </w:r>
          </w:p>
        </w:tc>
        <w:tc>
          <w:tcPr>
            <w:tcW w:w="1368" w:type="dxa"/>
          </w:tcPr>
          <w:p w14:paraId="165B6E9B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</w:t>
            </w:r>
          </w:p>
        </w:tc>
        <w:tc>
          <w:tcPr>
            <w:tcW w:w="641" w:type="dxa"/>
          </w:tcPr>
          <w:p w14:paraId="4CAEF192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0</w:t>
            </w:r>
          </w:p>
        </w:tc>
        <w:tc>
          <w:tcPr>
            <w:tcW w:w="1027" w:type="dxa"/>
          </w:tcPr>
          <w:p w14:paraId="6E764FE5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1.85.33.92</w:t>
            </w:r>
          </w:p>
        </w:tc>
        <w:tc>
          <w:tcPr>
            <w:tcW w:w="1072" w:type="dxa"/>
          </w:tcPr>
          <w:p w14:paraId="4BE3E692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172.25.173.55</w:t>
            </w:r>
          </w:p>
        </w:tc>
      </w:tr>
    </w:tbl>
    <w:p w14:paraId="11FFD091" w14:textId="77777777" w:rsidR="0019592E" w:rsidRDefault="0019592E">
      <w:pPr>
        <w:spacing w:line="288" w:lineRule="auto"/>
        <w:ind w:firstLineChars="200" w:firstLine="420"/>
      </w:pPr>
    </w:p>
    <w:p w14:paraId="1DF0F2C4" w14:textId="77777777" w:rsidR="0019592E" w:rsidRDefault="00000000">
      <w:pPr>
        <w:spacing w:line="288" w:lineRule="auto"/>
        <w:ind w:firstLineChars="200" w:firstLine="420"/>
      </w:pPr>
      <w:r>
        <w:rPr>
          <w:rFonts w:hint="eastAsia"/>
        </w:rPr>
        <w:t>客户端截获的TCP建立连接的报文：</w:t>
      </w:r>
    </w:p>
    <w:p w14:paraId="3F9E0F00" w14:textId="77777777" w:rsidR="0019592E" w:rsidRDefault="00000000">
      <w:pPr>
        <w:spacing w:line="288" w:lineRule="auto"/>
        <w:ind w:firstLineChars="200" w:firstLine="420"/>
      </w:pPr>
      <w:r>
        <w:rPr>
          <w:noProof/>
        </w:rPr>
        <w:drawing>
          <wp:inline distT="0" distB="0" distL="114300" distR="114300" wp14:anchorId="5419A4DA" wp14:editId="76D62206">
            <wp:extent cx="5276850" cy="407035"/>
            <wp:effectExtent l="0" t="0" r="11430" b="444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749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6"/>
        <w:gridCol w:w="1134"/>
        <w:gridCol w:w="1063"/>
        <w:gridCol w:w="1168"/>
        <w:gridCol w:w="641"/>
        <w:gridCol w:w="1428"/>
        <w:gridCol w:w="1428"/>
      </w:tblGrid>
      <w:tr w:rsidR="0019592E" w14:paraId="2A5B5781" w14:textId="77777777">
        <w:trPr>
          <w:jc w:val="center"/>
        </w:trPr>
        <w:tc>
          <w:tcPr>
            <w:tcW w:w="714" w:type="dxa"/>
          </w:tcPr>
          <w:p w14:paraId="2DB24144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报文序号</w:t>
            </w:r>
          </w:p>
        </w:tc>
        <w:tc>
          <w:tcPr>
            <w:tcW w:w="1309" w:type="dxa"/>
          </w:tcPr>
          <w:p w14:paraId="2A7E89CC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序号字段</w:t>
            </w: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Seq Number</w:t>
            </w:r>
          </w:p>
        </w:tc>
        <w:tc>
          <w:tcPr>
            <w:tcW w:w="1367" w:type="dxa"/>
          </w:tcPr>
          <w:p w14:paraId="53792482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ACK flag</w:t>
            </w:r>
          </w:p>
        </w:tc>
        <w:tc>
          <w:tcPr>
            <w:tcW w:w="1368" w:type="dxa"/>
          </w:tcPr>
          <w:p w14:paraId="697A816A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确认号</w:t>
            </w: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Ack Number</w:t>
            </w:r>
          </w:p>
        </w:tc>
        <w:tc>
          <w:tcPr>
            <w:tcW w:w="641" w:type="dxa"/>
          </w:tcPr>
          <w:p w14:paraId="1BC3B8D2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SYN flag</w:t>
            </w:r>
          </w:p>
        </w:tc>
        <w:tc>
          <w:tcPr>
            <w:tcW w:w="1027" w:type="dxa"/>
          </w:tcPr>
          <w:p w14:paraId="3E9606B0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源</w:t>
            </w: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IP</w:t>
            </w:r>
          </w:p>
        </w:tc>
        <w:tc>
          <w:tcPr>
            <w:tcW w:w="1072" w:type="dxa"/>
          </w:tcPr>
          <w:p w14:paraId="1C8B62D5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目的</w:t>
            </w: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IP</w:t>
            </w:r>
          </w:p>
        </w:tc>
      </w:tr>
      <w:tr w:rsidR="0019592E" w14:paraId="3EF63135" w14:textId="77777777">
        <w:trPr>
          <w:trHeight w:val="388"/>
          <w:jc w:val="center"/>
        </w:trPr>
        <w:tc>
          <w:tcPr>
            <w:tcW w:w="714" w:type="dxa"/>
          </w:tcPr>
          <w:p w14:paraId="0D38A657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100</w:t>
            </w:r>
          </w:p>
        </w:tc>
        <w:tc>
          <w:tcPr>
            <w:tcW w:w="1309" w:type="dxa"/>
          </w:tcPr>
          <w:p w14:paraId="51520D1B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0</w:t>
            </w:r>
          </w:p>
        </w:tc>
        <w:tc>
          <w:tcPr>
            <w:tcW w:w="1367" w:type="dxa"/>
          </w:tcPr>
          <w:p w14:paraId="53CD92CF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0</w:t>
            </w:r>
          </w:p>
        </w:tc>
        <w:tc>
          <w:tcPr>
            <w:tcW w:w="1368" w:type="dxa"/>
          </w:tcPr>
          <w:p w14:paraId="1085EC6A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0</w:t>
            </w:r>
          </w:p>
        </w:tc>
        <w:tc>
          <w:tcPr>
            <w:tcW w:w="641" w:type="dxa"/>
          </w:tcPr>
          <w:p w14:paraId="7CCB507B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</w:t>
            </w:r>
          </w:p>
        </w:tc>
        <w:tc>
          <w:tcPr>
            <w:tcW w:w="1027" w:type="dxa"/>
          </w:tcPr>
          <w:p w14:paraId="1EDB84CF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192.168.3.6</w:t>
            </w:r>
          </w:p>
        </w:tc>
        <w:tc>
          <w:tcPr>
            <w:tcW w:w="1072" w:type="dxa"/>
          </w:tcPr>
          <w:p w14:paraId="6682B211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123.56.237.90</w:t>
            </w:r>
          </w:p>
        </w:tc>
      </w:tr>
      <w:tr w:rsidR="0019592E" w14:paraId="5A73DF60" w14:textId="77777777">
        <w:trPr>
          <w:trHeight w:val="388"/>
          <w:jc w:val="center"/>
        </w:trPr>
        <w:tc>
          <w:tcPr>
            <w:tcW w:w="714" w:type="dxa"/>
          </w:tcPr>
          <w:p w14:paraId="05CAA1D6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106</w:t>
            </w:r>
          </w:p>
        </w:tc>
        <w:tc>
          <w:tcPr>
            <w:tcW w:w="1309" w:type="dxa"/>
          </w:tcPr>
          <w:p w14:paraId="49AF5194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0</w:t>
            </w:r>
          </w:p>
        </w:tc>
        <w:tc>
          <w:tcPr>
            <w:tcW w:w="1367" w:type="dxa"/>
          </w:tcPr>
          <w:p w14:paraId="65D97580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</w:t>
            </w:r>
          </w:p>
        </w:tc>
        <w:tc>
          <w:tcPr>
            <w:tcW w:w="1368" w:type="dxa"/>
          </w:tcPr>
          <w:p w14:paraId="627DAE6D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</w:t>
            </w:r>
          </w:p>
        </w:tc>
        <w:tc>
          <w:tcPr>
            <w:tcW w:w="641" w:type="dxa"/>
          </w:tcPr>
          <w:p w14:paraId="0A998044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</w:t>
            </w:r>
          </w:p>
        </w:tc>
        <w:tc>
          <w:tcPr>
            <w:tcW w:w="1027" w:type="dxa"/>
          </w:tcPr>
          <w:p w14:paraId="3DDA5D10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123.56.237.90</w:t>
            </w:r>
          </w:p>
        </w:tc>
        <w:tc>
          <w:tcPr>
            <w:tcW w:w="1072" w:type="dxa"/>
          </w:tcPr>
          <w:p w14:paraId="7D30F6AA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192.168.3.6</w:t>
            </w:r>
          </w:p>
        </w:tc>
      </w:tr>
      <w:tr w:rsidR="0019592E" w14:paraId="76531547" w14:textId="77777777">
        <w:trPr>
          <w:trHeight w:val="388"/>
          <w:jc w:val="center"/>
        </w:trPr>
        <w:tc>
          <w:tcPr>
            <w:tcW w:w="714" w:type="dxa"/>
          </w:tcPr>
          <w:p w14:paraId="2A4D5D63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107</w:t>
            </w:r>
          </w:p>
        </w:tc>
        <w:tc>
          <w:tcPr>
            <w:tcW w:w="1309" w:type="dxa"/>
          </w:tcPr>
          <w:p w14:paraId="75046DF0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</w:t>
            </w:r>
          </w:p>
        </w:tc>
        <w:tc>
          <w:tcPr>
            <w:tcW w:w="1367" w:type="dxa"/>
          </w:tcPr>
          <w:p w14:paraId="45FA7B43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</w:t>
            </w:r>
          </w:p>
        </w:tc>
        <w:tc>
          <w:tcPr>
            <w:tcW w:w="1368" w:type="dxa"/>
          </w:tcPr>
          <w:p w14:paraId="3557828C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</w:t>
            </w:r>
          </w:p>
        </w:tc>
        <w:tc>
          <w:tcPr>
            <w:tcW w:w="641" w:type="dxa"/>
          </w:tcPr>
          <w:p w14:paraId="7937FA17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0</w:t>
            </w:r>
          </w:p>
        </w:tc>
        <w:tc>
          <w:tcPr>
            <w:tcW w:w="1027" w:type="dxa"/>
          </w:tcPr>
          <w:p w14:paraId="73823E43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192.168.3.6</w:t>
            </w:r>
          </w:p>
        </w:tc>
        <w:tc>
          <w:tcPr>
            <w:tcW w:w="1072" w:type="dxa"/>
          </w:tcPr>
          <w:p w14:paraId="669B7E8F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123.56.237.90</w:t>
            </w:r>
          </w:p>
        </w:tc>
      </w:tr>
    </w:tbl>
    <w:p w14:paraId="6C64431F" w14:textId="77777777" w:rsidR="0019592E" w:rsidRDefault="00000000">
      <w:pPr>
        <w:spacing w:line="288" w:lineRule="auto"/>
        <w:ind w:firstLineChars="200" w:firstLine="420"/>
      </w:pPr>
      <w:r>
        <w:rPr>
          <w:rFonts w:hint="eastAsia"/>
        </w:rPr>
        <w:t>可以看到不管是客户端还是服务器端截获的TCP建立连接报文都是经由三次握手：</w:t>
      </w:r>
    </w:p>
    <w:p w14:paraId="5D6FDFB1" w14:textId="77777777" w:rsidR="0019592E" w:rsidRDefault="00000000">
      <w:pPr>
        <w:spacing w:line="288" w:lineRule="auto"/>
        <w:ind w:firstLineChars="200" w:firstLine="420"/>
      </w:pPr>
      <w:r>
        <w:rPr>
          <w:rFonts w:hint="eastAsia"/>
        </w:rPr>
        <w:t>第一次握手：由客户端发起第一次请求，SYN标志为1，序列号为0；</w:t>
      </w:r>
    </w:p>
    <w:p w14:paraId="27E564A4" w14:textId="77777777" w:rsidR="0019592E" w:rsidRDefault="00000000">
      <w:pPr>
        <w:spacing w:line="288" w:lineRule="auto"/>
        <w:ind w:firstLineChars="200" w:firstLine="420"/>
      </w:pPr>
      <w:r>
        <w:rPr>
          <w:rFonts w:hint="eastAsia"/>
        </w:rPr>
        <w:t>第二次握手：有服务器向客户端应答，SYN、ACK标志为1，序列号为0，ACK标志置1；</w:t>
      </w:r>
    </w:p>
    <w:p w14:paraId="2652AB2A" w14:textId="77777777" w:rsidR="0019592E" w:rsidRDefault="00000000">
      <w:pPr>
        <w:spacing w:line="288" w:lineRule="auto"/>
        <w:ind w:firstLineChars="200" w:firstLine="420"/>
      </w:pPr>
      <w:r>
        <w:rPr>
          <w:rFonts w:hint="eastAsia"/>
        </w:rPr>
        <w:t>第三次握手：客户端应答服务器，ACK置为1，序列号为1，应答第二次握手中的ACK=1。</w:t>
      </w:r>
    </w:p>
    <w:p w14:paraId="4C7D3DF4" w14:textId="77777777" w:rsidR="0019592E" w:rsidRDefault="00000000">
      <w:pPr>
        <w:spacing w:line="288" w:lineRule="auto"/>
        <w:ind w:firstLineChars="200" w:firstLine="420"/>
      </w:pPr>
      <w:r>
        <w:rPr>
          <w:rFonts w:hint="eastAsia"/>
        </w:rPr>
        <w:t>可以看到服务器端和客户端截获到的报文基本相同，区别只在于源IP地址和目的IP地址的区别。IP地址区别的原因是一台设备在访问另一网段的设备时，目标地址只能是目标设备的公网地址，但源地址是自身的私有地址。</w:t>
      </w:r>
    </w:p>
    <w:p w14:paraId="7BBE8F5B" w14:textId="77777777" w:rsidR="0019592E" w:rsidRDefault="00000000">
      <w:pPr>
        <w:spacing w:line="288" w:lineRule="auto"/>
        <w:ind w:firstLineChars="200" w:firstLine="420"/>
        <w:rPr>
          <w:b/>
          <w:bCs/>
        </w:rPr>
      </w:pPr>
      <w:r>
        <w:rPr>
          <w:rFonts w:hint="eastAsia"/>
          <w:b/>
          <w:bCs/>
        </w:rPr>
        <w:t>TCP连接的释放：</w:t>
      </w:r>
    </w:p>
    <w:p w14:paraId="588E8E78" w14:textId="77777777" w:rsidR="0019592E" w:rsidRDefault="00000000">
      <w:pPr>
        <w:spacing w:line="288" w:lineRule="auto"/>
        <w:ind w:firstLineChars="200" w:firstLine="420"/>
      </w:pPr>
      <w:r>
        <w:rPr>
          <w:rFonts w:hint="eastAsia"/>
        </w:rPr>
        <w:t>本次抓</w:t>
      </w:r>
      <w:proofErr w:type="gramStart"/>
      <w:r>
        <w:rPr>
          <w:rFonts w:hint="eastAsia"/>
        </w:rPr>
        <w:t>包未能</w:t>
      </w:r>
      <w:proofErr w:type="gramEnd"/>
      <w:r>
        <w:rPr>
          <w:rFonts w:hint="eastAsia"/>
        </w:rPr>
        <w:t>成功抓到四次握手FIN标志，最终是通过RST来强制关闭连接：</w:t>
      </w:r>
    </w:p>
    <w:p w14:paraId="6FFC6789" w14:textId="77777777" w:rsidR="0019592E" w:rsidRDefault="00000000">
      <w:pPr>
        <w:spacing w:line="288" w:lineRule="auto"/>
        <w:ind w:firstLineChars="200" w:firstLine="420"/>
      </w:pPr>
      <w:r>
        <w:rPr>
          <w:rFonts w:hint="eastAsia"/>
        </w:rPr>
        <w:t>RST包是一个特殊的TCP包，用于异常关闭一个现有的连接。当一个TCP端点（客户端或服务器）检测到某些严重的问题，无法或不愿继续与另一个端点进行通信时，它可能会发送一个RST包来强制关闭连接。</w:t>
      </w:r>
    </w:p>
    <w:p w14:paraId="411CD9B9" w14:textId="77777777" w:rsidR="0019592E" w:rsidRDefault="00000000">
      <w:pPr>
        <w:spacing w:line="288" w:lineRule="auto"/>
        <w:ind w:firstLineChars="200" w:firstLine="420"/>
      </w:pPr>
      <w:r>
        <w:rPr>
          <w:rFonts w:hint="eastAsia"/>
        </w:rPr>
        <w:t>服务器端：</w:t>
      </w:r>
    </w:p>
    <w:p w14:paraId="0AD957DD" w14:textId="77777777" w:rsidR="0019592E" w:rsidRDefault="00000000">
      <w:pPr>
        <w:spacing w:line="288" w:lineRule="auto"/>
        <w:ind w:firstLineChars="200" w:firstLine="420"/>
      </w:pPr>
      <w:r>
        <w:rPr>
          <w:noProof/>
        </w:rPr>
        <w:drawing>
          <wp:inline distT="0" distB="0" distL="114300" distR="114300" wp14:anchorId="0FE4306D" wp14:editId="40227CF8">
            <wp:extent cx="5269230" cy="127635"/>
            <wp:effectExtent l="0" t="0" r="3810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C81F7" w14:textId="77777777" w:rsidR="0019592E" w:rsidRDefault="00000000">
      <w:pPr>
        <w:spacing w:line="288" w:lineRule="auto"/>
        <w:ind w:firstLineChars="200" w:firstLine="420"/>
      </w:pPr>
      <w:r>
        <w:rPr>
          <w:rFonts w:hint="eastAsia"/>
        </w:rPr>
        <w:t>客户端：</w:t>
      </w:r>
    </w:p>
    <w:p w14:paraId="2DE2C1EA" w14:textId="77777777" w:rsidR="0019592E" w:rsidRDefault="00000000">
      <w:pPr>
        <w:spacing w:line="288" w:lineRule="auto"/>
        <w:ind w:firstLineChars="200" w:firstLine="420"/>
      </w:pPr>
      <w:r>
        <w:rPr>
          <w:noProof/>
        </w:rPr>
        <w:lastRenderedPageBreak/>
        <w:drawing>
          <wp:inline distT="0" distB="0" distL="114300" distR="114300" wp14:anchorId="062118DA" wp14:editId="3EC3261B">
            <wp:extent cx="5272405" cy="128905"/>
            <wp:effectExtent l="0" t="0" r="635" b="825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5F809" w14:textId="77777777" w:rsidR="0019592E" w:rsidRDefault="00000000">
      <w:pPr>
        <w:spacing w:line="288" w:lineRule="auto"/>
        <w:ind w:firstLineChars="200" w:firstLine="420"/>
      </w:pPr>
      <w:r>
        <w:rPr>
          <w:rFonts w:hint="eastAsia"/>
        </w:rPr>
        <w:t>工作过程：</w:t>
      </w:r>
      <w:r>
        <w:rPr>
          <w:rFonts w:hint="eastAsia"/>
        </w:rPr>
        <w:br/>
      </w:r>
      <w:r>
        <w:rPr>
          <w:rFonts w:hint="eastAsia"/>
        </w:rPr>
        <w:tab/>
        <w:t>客户端向服务器端发送一个RST置位为1的包，来断开TCP连接。服务器接收到此包后，不再回应，断开连接。</w:t>
      </w:r>
    </w:p>
    <w:p w14:paraId="04795CCC" w14:textId="77777777" w:rsidR="0019592E" w:rsidRDefault="00000000">
      <w:pPr>
        <w:pStyle w:val="a7"/>
        <w:widowControl/>
        <w:shd w:val="clear" w:color="auto" w:fill="FDFDFE"/>
        <w:spacing w:before="168" w:line="21" w:lineRule="atLeast"/>
        <w:ind w:firstLine="420"/>
        <w:rPr>
          <w:sz w:val="21"/>
        </w:rPr>
      </w:pPr>
      <w:r>
        <w:rPr>
          <w:sz w:val="21"/>
        </w:rPr>
        <w:t>RST包与正常的TCP连接关闭过程（即使用FIN和ACK包）不同。正常的关闭过程是一个有序的四次握手过程，而RST包则是一个突发的、强制性的关闭方法。</w:t>
      </w:r>
    </w:p>
    <w:p w14:paraId="3EE9A466" w14:textId="77777777" w:rsidR="0019592E" w:rsidRDefault="00000000">
      <w:pPr>
        <w:pStyle w:val="a7"/>
        <w:widowControl/>
        <w:shd w:val="clear" w:color="auto" w:fill="FDFDFE"/>
        <w:spacing w:before="168" w:line="21" w:lineRule="atLeast"/>
        <w:rPr>
          <w:sz w:val="21"/>
        </w:rPr>
      </w:pPr>
      <w:r>
        <w:rPr>
          <w:sz w:val="21"/>
        </w:rPr>
        <w:t>这些问题可能包括：</w:t>
      </w:r>
    </w:p>
    <w:p w14:paraId="2454AFED" w14:textId="77777777" w:rsidR="0019592E" w:rsidRDefault="00000000">
      <w:pPr>
        <w:widowControl/>
        <w:spacing w:line="21" w:lineRule="atLeast"/>
        <w:ind w:left="-360" w:firstLine="420"/>
      </w:pPr>
      <w:r>
        <w:t>无效的连接：例如，当一个数据包到达一个未被监听的端口时。</w:t>
      </w:r>
    </w:p>
    <w:p w14:paraId="5FEDECE4" w14:textId="77777777" w:rsidR="0019592E" w:rsidRDefault="00000000">
      <w:pPr>
        <w:widowControl/>
        <w:spacing w:before="72" w:line="21" w:lineRule="atLeast"/>
        <w:ind w:left="-360" w:firstLine="420"/>
      </w:pPr>
      <w:r>
        <w:t>连接超时：如果连接在一段时间内没有任何活动，某些系统或应用可能会决定关闭它。</w:t>
      </w:r>
    </w:p>
    <w:p w14:paraId="45A5BFD8" w14:textId="77777777" w:rsidR="0019592E" w:rsidRDefault="00000000">
      <w:pPr>
        <w:widowControl/>
        <w:spacing w:before="72" w:line="21" w:lineRule="atLeast"/>
        <w:ind w:left="-360" w:firstLine="420"/>
      </w:pPr>
      <w:r>
        <w:t>应用层错误：某些应用层协议可能会在检测到错误时发送RST包。</w:t>
      </w:r>
    </w:p>
    <w:p w14:paraId="02BD9338" w14:textId="77777777" w:rsidR="0019592E" w:rsidRDefault="00000000">
      <w:pPr>
        <w:widowControl/>
        <w:spacing w:before="72" w:line="21" w:lineRule="atLeast"/>
        <w:ind w:left="-360" w:firstLine="420"/>
      </w:pPr>
      <w:r>
        <w:t>系统资源不足：当系统资源（如内存）不足时，可能会发送RST包来关闭一些连接。</w:t>
      </w:r>
    </w:p>
    <w:p w14:paraId="3DC58557" w14:textId="77777777" w:rsidR="0019592E" w:rsidRDefault="0019592E">
      <w:pPr>
        <w:widowControl/>
        <w:spacing w:before="72" w:line="21" w:lineRule="atLeast"/>
        <w:ind w:left="-360" w:firstLine="420"/>
      </w:pPr>
    </w:p>
    <w:p w14:paraId="5D9924B6" w14:textId="77777777" w:rsidR="0019592E" w:rsidRDefault="00000000">
      <w:pPr>
        <w:widowControl/>
        <w:spacing w:before="72" w:line="21" w:lineRule="atLeast"/>
        <w:ind w:left="-360" w:firstLine="420"/>
        <w:rPr>
          <w:b/>
          <w:bCs/>
        </w:rPr>
      </w:pPr>
      <w:r>
        <w:rPr>
          <w:rFonts w:hint="eastAsia"/>
          <w:b/>
          <w:bCs/>
        </w:rPr>
        <w:t>关于报文中MSS、SACK、Window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Scale、Timestamp字段的分析：</w:t>
      </w:r>
    </w:p>
    <w:p w14:paraId="57223D3F" w14:textId="77777777" w:rsidR="0019592E" w:rsidRDefault="00000000">
      <w:pPr>
        <w:widowControl/>
        <w:spacing w:before="72" w:line="21" w:lineRule="atLeast"/>
        <w:ind w:left="-360" w:firstLine="420"/>
      </w:pPr>
      <w:r>
        <w:rPr>
          <w:rFonts w:hint="eastAsia"/>
        </w:rPr>
        <w:t>以服务器端第一个报文为例：</w:t>
      </w:r>
    </w:p>
    <w:p w14:paraId="57947FA3" w14:textId="77777777" w:rsidR="0019592E" w:rsidRDefault="00000000">
      <w:pPr>
        <w:widowControl/>
        <w:spacing w:before="72" w:line="21" w:lineRule="atLeast"/>
        <w:ind w:left="-360" w:firstLine="420"/>
      </w:pPr>
      <w:r>
        <w:rPr>
          <w:noProof/>
        </w:rPr>
        <w:drawing>
          <wp:inline distT="0" distB="0" distL="114300" distR="114300" wp14:anchorId="5F99BB83" wp14:editId="27BB8B66">
            <wp:extent cx="5269865" cy="203200"/>
            <wp:effectExtent l="0" t="0" r="3175" b="1016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183AD" w14:textId="77777777" w:rsidR="0019592E" w:rsidRDefault="00000000">
      <w:pPr>
        <w:widowControl/>
        <w:spacing w:before="72" w:line="21" w:lineRule="atLeast"/>
        <w:ind w:left="-360" w:firstLine="420"/>
      </w:pPr>
      <w:r>
        <w:t>MSS (Maximum Segment Size) = 1412：</w:t>
      </w:r>
    </w:p>
    <w:p w14:paraId="2A558088" w14:textId="77777777" w:rsidR="0019592E" w:rsidRDefault="00000000">
      <w:pPr>
        <w:widowControl/>
        <w:spacing w:before="72" w:line="21" w:lineRule="atLeast"/>
        <w:ind w:left="-360" w:firstLine="420"/>
      </w:pPr>
      <w:r>
        <w:t>MSS表示TCP连接中每个报文段所能承载的最大数据长度（不包括TCP头部和IP头部）。这里，MSS的值为1412字节。这意味着在TCP连接建立时，收发双方协商确定，每个报文段的数据部分最大不能超过1412字节。这有助于避免IP层分片，从而提高网络性能。</w:t>
      </w:r>
    </w:p>
    <w:p w14:paraId="2D309E79" w14:textId="77777777" w:rsidR="0019592E" w:rsidRDefault="00000000">
      <w:pPr>
        <w:widowControl/>
        <w:spacing w:before="72" w:line="21" w:lineRule="atLeast"/>
        <w:ind w:left="-360" w:firstLine="420"/>
      </w:pPr>
      <w:r>
        <w:t>SACK_PERM：</w:t>
      </w:r>
    </w:p>
    <w:p w14:paraId="3D3C6338" w14:textId="77777777" w:rsidR="0019592E" w:rsidRDefault="00000000">
      <w:pPr>
        <w:widowControl/>
        <w:spacing w:before="72" w:line="21" w:lineRule="atLeast"/>
        <w:ind w:left="-360" w:firstLine="420"/>
      </w:pPr>
      <w:r>
        <w:t>SACK_PERM标志表示TCP连接支持Selective Acknowledgment（选择性确认）功能。这意味着接收方能够选择性地确认接收到的数据段，而不是仅仅确认最后一个连续收到的数据段。这种机制有助于发送方更精确地确定哪些数据段丢失了，并只重传那些丢失的数据段，从而提高数据传输的效率。</w:t>
      </w:r>
    </w:p>
    <w:p w14:paraId="50B73E53" w14:textId="77777777" w:rsidR="0019592E" w:rsidRDefault="00000000">
      <w:pPr>
        <w:widowControl/>
        <w:spacing w:before="72" w:line="21" w:lineRule="atLeast"/>
        <w:ind w:left="-360" w:firstLine="420"/>
      </w:pPr>
      <w:r>
        <w:t>Window Scale = 256：</w:t>
      </w:r>
    </w:p>
    <w:p w14:paraId="20DECDF8" w14:textId="77777777" w:rsidR="0019592E" w:rsidRDefault="00000000">
      <w:pPr>
        <w:widowControl/>
        <w:spacing w:before="72" w:line="21" w:lineRule="atLeast"/>
        <w:ind w:left="-360" w:firstLine="420"/>
      </w:pPr>
      <w:r>
        <w:t>Window Scale用于放大TCP窗口大小。原始的TCP窗口大小是一个16位的值，最大为65535字节。但在高速网络中，这个大小可能不足以充分利用网络带宽。Window Scale通过一个缩放因子来扩展窗口大小，这里缩放因子为256。这意味着实际的窗口大小是原始窗口大小乘以256。这有助于在高带宽网络中提高TCP的吞吐量。</w:t>
      </w:r>
    </w:p>
    <w:p w14:paraId="1E907870" w14:textId="77777777" w:rsidR="0019592E" w:rsidRDefault="00000000">
      <w:pPr>
        <w:widowControl/>
        <w:spacing w:before="72" w:line="21" w:lineRule="atLeast"/>
        <w:ind w:left="-360" w:firstLine="420"/>
      </w:pPr>
      <w:r>
        <w:rPr>
          <w:rFonts w:hint="eastAsia"/>
        </w:rPr>
        <w:t>报文中没有Timestamp，</w:t>
      </w:r>
      <w:r>
        <w:t>Timestamp（时间戳）在TCP协议中是一个重要的组成部分，用于记录发送和接收数据的时间信息。具体来说，Timestamp的内容包括发送方的时间戳（</w:t>
      </w:r>
      <w:proofErr w:type="spellStart"/>
      <w:r>
        <w:t>TSval</w:t>
      </w:r>
      <w:proofErr w:type="spellEnd"/>
      <w:r>
        <w:t>）和接收方的时间</w:t>
      </w:r>
      <w:proofErr w:type="gramStart"/>
      <w:r>
        <w:t>戳回显</w:t>
      </w:r>
      <w:proofErr w:type="gramEnd"/>
      <w:r>
        <w:t>（</w:t>
      </w:r>
      <w:proofErr w:type="spellStart"/>
      <w:r>
        <w:t>TSecr</w:t>
      </w:r>
      <w:proofErr w:type="spellEnd"/>
      <w:r>
        <w:t>）。</w:t>
      </w:r>
    </w:p>
    <w:p w14:paraId="27693642" w14:textId="77777777" w:rsidR="0019592E" w:rsidRDefault="00000000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>步骤</w:t>
      </w:r>
      <w:r>
        <w:rPr>
          <w:rFonts w:ascii="Times New Roman" w:eastAsia="宋体" w:hAnsi="Times New Roman" w:cs="Times New Roman"/>
          <w:sz w:val="24"/>
          <w:szCs w:val="21"/>
        </w:rPr>
        <w:t>5</w:t>
      </w:r>
      <w:r>
        <w:rPr>
          <w:rFonts w:ascii="Times New Roman" w:eastAsia="宋体" w:hAnsi="Times New Roman" w:cs="Times New Roman"/>
          <w:sz w:val="24"/>
          <w:szCs w:val="21"/>
        </w:rPr>
        <w:t>：分析</w:t>
      </w:r>
      <w:r>
        <w:rPr>
          <w:rFonts w:ascii="Times New Roman" w:eastAsia="宋体" w:hAnsi="Times New Roman" w:cs="Times New Roman"/>
          <w:sz w:val="24"/>
          <w:szCs w:val="21"/>
        </w:rPr>
        <w:t>TCP</w:t>
      </w:r>
      <w:r>
        <w:rPr>
          <w:rFonts w:ascii="Times New Roman" w:eastAsia="宋体" w:hAnsi="Times New Roman" w:cs="Times New Roman"/>
          <w:sz w:val="24"/>
          <w:szCs w:val="21"/>
        </w:rPr>
        <w:t>数据传送阶段的报文，</w:t>
      </w:r>
      <w:r>
        <w:rPr>
          <w:rFonts w:ascii="Times New Roman" w:eastAsia="宋体" w:hAnsi="Times New Roman" w:cs="Times New Roman" w:hint="eastAsia"/>
          <w:sz w:val="24"/>
          <w:szCs w:val="21"/>
        </w:rPr>
        <w:t>分析其错误恢复和流量控制机制，并</w:t>
      </w:r>
      <w:r>
        <w:rPr>
          <w:rFonts w:ascii="Times New Roman" w:eastAsia="宋体" w:hAnsi="Times New Roman" w:cs="Times New Roman"/>
          <w:sz w:val="24"/>
          <w:szCs w:val="21"/>
        </w:rPr>
        <w:t>填</w:t>
      </w:r>
      <w:r>
        <w:rPr>
          <w:rFonts w:ascii="Times New Roman" w:eastAsia="宋体" w:hAnsi="Times New Roman" w:cs="Times New Roman" w:hint="eastAsia"/>
          <w:sz w:val="24"/>
          <w:szCs w:val="21"/>
        </w:rPr>
        <w:t>表</w:t>
      </w:r>
      <w:r>
        <w:rPr>
          <w:rFonts w:ascii="Times New Roman" w:eastAsia="宋体" w:hAnsi="Times New Roman" w:cs="Times New Roman"/>
          <w:sz w:val="24"/>
          <w:szCs w:val="21"/>
        </w:rPr>
        <w:t>。</w:t>
      </w:r>
      <w:r>
        <w:rPr>
          <w:rFonts w:ascii="Times New Roman" w:eastAsia="宋体" w:hAnsi="Times New Roman" w:cs="Times New Roman" w:hint="eastAsia"/>
          <w:sz w:val="24"/>
          <w:szCs w:val="21"/>
        </w:rPr>
        <w:t>【注：出现明显的流量控制的地方，</w:t>
      </w:r>
      <w:r>
        <w:rPr>
          <w:rFonts w:ascii="Times New Roman" w:eastAsia="宋体" w:hAnsi="Times New Roman" w:cs="Times New Roman" w:hint="eastAsia"/>
          <w:sz w:val="24"/>
          <w:szCs w:val="21"/>
        </w:rPr>
        <w:t>Wireshark</w:t>
      </w:r>
      <w:r>
        <w:rPr>
          <w:rFonts w:ascii="Times New Roman" w:eastAsia="宋体" w:hAnsi="Times New Roman" w:cs="Times New Roman" w:hint="eastAsia"/>
          <w:sz w:val="24"/>
          <w:szCs w:val="21"/>
        </w:rPr>
        <w:t>会有应答窗口的变化，乃至</w:t>
      </w:r>
      <w:r>
        <w:rPr>
          <w:rFonts w:ascii="Times New Roman" w:eastAsia="宋体" w:hAnsi="Times New Roman" w:cs="Times New Roman" w:hint="eastAsia"/>
          <w:sz w:val="24"/>
          <w:szCs w:val="21"/>
          <w:highlight w:val="yellow"/>
        </w:rPr>
        <w:t>[TCP</w:t>
      </w:r>
      <w:r>
        <w:rPr>
          <w:rFonts w:ascii="Times New Roman" w:eastAsia="宋体" w:hAnsi="Times New Roman" w:cs="Times New Roman"/>
          <w:sz w:val="24"/>
          <w:szCs w:val="21"/>
          <w:highlight w:val="yellow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1"/>
          <w:highlight w:val="yellow"/>
        </w:rPr>
        <w:t>Window</w:t>
      </w:r>
      <w:r>
        <w:rPr>
          <w:rFonts w:ascii="Times New Roman" w:eastAsia="宋体" w:hAnsi="Times New Roman" w:cs="Times New Roman"/>
          <w:sz w:val="24"/>
          <w:szCs w:val="21"/>
          <w:highlight w:val="yellow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1"/>
          <w:highlight w:val="yellow"/>
        </w:rPr>
        <w:t>Full</w:t>
      </w:r>
      <w:r>
        <w:rPr>
          <w:rFonts w:ascii="Times New Roman" w:eastAsia="宋体" w:hAnsi="Times New Roman" w:cs="Times New Roman"/>
          <w:sz w:val="24"/>
          <w:szCs w:val="21"/>
          <w:highlight w:val="yellow"/>
        </w:rPr>
        <w:t>]</w:t>
      </w:r>
      <w:r>
        <w:rPr>
          <w:rFonts w:ascii="Times New Roman" w:eastAsia="宋体" w:hAnsi="Times New Roman" w:cs="Times New Roman" w:hint="eastAsia"/>
          <w:sz w:val="24"/>
          <w:szCs w:val="21"/>
        </w:rPr>
        <w:t>或</w:t>
      </w:r>
      <w:r>
        <w:rPr>
          <w:rFonts w:ascii="Times New Roman" w:eastAsia="宋体" w:hAnsi="Times New Roman" w:cs="Times New Roman" w:hint="eastAsia"/>
          <w:sz w:val="24"/>
          <w:szCs w:val="21"/>
          <w:highlight w:val="yellow"/>
        </w:rPr>
        <w:t>[TCP</w:t>
      </w:r>
      <w:r>
        <w:rPr>
          <w:rFonts w:ascii="Times New Roman" w:eastAsia="宋体" w:hAnsi="Times New Roman" w:cs="Times New Roman"/>
          <w:sz w:val="24"/>
          <w:szCs w:val="21"/>
          <w:highlight w:val="yellow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1"/>
          <w:highlight w:val="yellow"/>
        </w:rPr>
        <w:t>Zero</w:t>
      </w:r>
      <w:r>
        <w:rPr>
          <w:rFonts w:ascii="Times New Roman" w:eastAsia="宋体" w:hAnsi="Times New Roman" w:cs="Times New Roman"/>
          <w:sz w:val="24"/>
          <w:szCs w:val="21"/>
          <w:highlight w:val="yellow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1"/>
          <w:highlight w:val="yellow"/>
        </w:rPr>
        <w:t>Window</w:t>
      </w:r>
      <w:r>
        <w:rPr>
          <w:rFonts w:ascii="Times New Roman" w:eastAsia="宋体" w:hAnsi="Times New Roman" w:cs="Times New Roman"/>
          <w:sz w:val="24"/>
          <w:szCs w:val="21"/>
          <w:highlight w:val="yellow"/>
        </w:rPr>
        <w:t>]</w:t>
      </w:r>
      <w:r>
        <w:rPr>
          <w:rFonts w:ascii="Times New Roman" w:eastAsia="宋体" w:hAnsi="Times New Roman" w:cs="Times New Roman" w:hint="eastAsia"/>
          <w:sz w:val="24"/>
          <w:szCs w:val="21"/>
        </w:rPr>
        <w:t>标记的报文出现。如果没有观察到明显的流量控制过程，可以再单独设计实验测试。比如编程设计接收端缓慢接收数据。】</w:t>
      </w:r>
    </w:p>
    <w:p w14:paraId="0A534617" w14:textId="77777777" w:rsidR="0019592E" w:rsidRDefault="0019592E">
      <w:pPr>
        <w:spacing w:line="288" w:lineRule="auto"/>
        <w:jc w:val="center"/>
        <w:rPr>
          <w:rFonts w:ascii="Times New Roman" w:eastAsia="宋体" w:hAnsi="Times New Roman" w:cs="Times New Roman"/>
          <w:sz w:val="24"/>
          <w:szCs w:val="21"/>
        </w:rPr>
      </w:pPr>
    </w:p>
    <w:p w14:paraId="37B4981A" w14:textId="77777777" w:rsidR="0019592E" w:rsidRDefault="0019592E">
      <w:pPr>
        <w:spacing w:line="288" w:lineRule="auto"/>
        <w:jc w:val="center"/>
      </w:pPr>
    </w:p>
    <w:p w14:paraId="263BFCAE" w14:textId="77777777" w:rsidR="0019592E" w:rsidRDefault="00000000">
      <w:pPr>
        <w:spacing w:line="288" w:lineRule="auto"/>
        <w:jc w:val="center"/>
      </w:pPr>
      <w:r>
        <w:rPr>
          <w:noProof/>
        </w:rPr>
        <w:drawing>
          <wp:inline distT="0" distB="0" distL="114300" distR="114300" wp14:anchorId="60DF96BA" wp14:editId="7CA65321">
            <wp:extent cx="5274945" cy="699135"/>
            <wp:effectExtent l="0" t="0" r="13335" b="190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69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973E1" w14:textId="77777777" w:rsidR="0019592E" w:rsidRDefault="00000000">
      <w:pPr>
        <w:spacing w:beforeLines="50" w:before="156" w:afterLines="50" w:after="156" w:line="288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表</w:t>
      </w:r>
      <w:r>
        <w:rPr>
          <w:rFonts w:ascii="Times New Roman" w:eastAsia="宋体" w:hAnsi="Times New Roman" w:cs="Times New Roman"/>
          <w:szCs w:val="21"/>
        </w:rPr>
        <w:t>3-</w:t>
      </w:r>
      <w:r>
        <w:rPr>
          <w:rFonts w:ascii="Times New Roman" w:eastAsia="宋体" w:hAnsi="Times New Roman" w:cs="Times New Roman" w:hint="eastAsia"/>
          <w:szCs w:val="21"/>
        </w:rPr>
        <w:t>1</w:t>
      </w:r>
      <w:r>
        <w:rPr>
          <w:rFonts w:ascii="Times New Roman" w:eastAsia="宋体" w:hAnsi="Times New Roman" w:cs="Times New Roman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Cs w:val="21"/>
        </w:rPr>
        <w:t>正常通信记录</w:t>
      </w:r>
      <w:r>
        <w:rPr>
          <w:rFonts w:ascii="Times New Roman" w:eastAsia="宋体" w:hAnsi="Times New Roman" w:cs="Times New Roman" w:hint="eastAsia"/>
          <w:szCs w:val="21"/>
        </w:rPr>
        <w:t>TCP</w:t>
      </w:r>
      <w:r>
        <w:rPr>
          <w:rFonts w:ascii="Times New Roman" w:eastAsia="宋体" w:hAnsi="Times New Roman" w:cs="Times New Roman" w:hint="eastAsia"/>
          <w:szCs w:val="21"/>
        </w:rPr>
        <w:t>数据传送阶段的报文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4"/>
        <w:gridCol w:w="1416"/>
        <w:gridCol w:w="1455"/>
        <w:gridCol w:w="1520"/>
        <w:gridCol w:w="709"/>
        <w:gridCol w:w="1558"/>
        <w:gridCol w:w="850"/>
      </w:tblGrid>
      <w:tr w:rsidR="0019592E" w14:paraId="61EDEDA0" w14:textId="77777777">
        <w:trPr>
          <w:jc w:val="center"/>
        </w:trPr>
        <w:tc>
          <w:tcPr>
            <w:tcW w:w="794" w:type="dxa"/>
          </w:tcPr>
          <w:p w14:paraId="10BF6252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报文序号</w:t>
            </w:r>
          </w:p>
        </w:tc>
        <w:tc>
          <w:tcPr>
            <w:tcW w:w="1417" w:type="dxa"/>
          </w:tcPr>
          <w:p w14:paraId="192BA6A1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报文种类</w:t>
            </w: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 xml:space="preserve">   (</w:t>
            </w: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数据</w:t>
            </w: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/</w:t>
            </w: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确认</w:t>
            </w: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)</w:t>
            </w:r>
          </w:p>
        </w:tc>
        <w:tc>
          <w:tcPr>
            <w:tcW w:w="1456" w:type="dxa"/>
          </w:tcPr>
          <w:p w14:paraId="3AA422DD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序号字段</w:t>
            </w: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Seq Number</w:t>
            </w:r>
          </w:p>
        </w:tc>
        <w:tc>
          <w:tcPr>
            <w:tcW w:w="1521" w:type="dxa"/>
          </w:tcPr>
          <w:p w14:paraId="45DA50DA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确认号</w:t>
            </w: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Ack Number</w:t>
            </w:r>
          </w:p>
        </w:tc>
        <w:tc>
          <w:tcPr>
            <w:tcW w:w="709" w:type="dxa"/>
          </w:tcPr>
          <w:p w14:paraId="635C897E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数据长度</w:t>
            </w:r>
          </w:p>
        </w:tc>
        <w:tc>
          <w:tcPr>
            <w:tcW w:w="1559" w:type="dxa"/>
          </w:tcPr>
          <w:p w14:paraId="70139FDB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确认到哪条报文（填序号）</w:t>
            </w:r>
          </w:p>
        </w:tc>
        <w:tc>
          <w:tcPr>
            <w:tcW w:w="850" w:type="dxa"/>
          </w:tcPr>
          <w:p w14:paraId="3BE882C7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窗口大小</w:t>
            </w:r>
          </w:p>
        </w:tc>
      </w:tr>
      <w:tr w:rsidR="0019592E" w14:paraId="2B5CF63D" w14:textId="77777777">
        <w:trPr>
          <w:trHeight w:val="388"/>
          <w:jc w:val="center"/>
        </w:trPr>
        <w:tc>
          <w:tcPr>
            <w:tcW w:w="794" w:type="dxa"/>
          </w:tcPr>
          <w:p w14:paraId="7FC1EB16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14</w:t>
            </w:r>
          </w:p>
        </w:tc>
        <w:tc>
          <w:tcPr>
            <w:tcW w:w="1417" w:type="dxa"/>
          </w:tcPr>
          <w:p w14:paraId="4D64B4A3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确认</w:t>
            </w:r>
          </w:p>
        </w:tc>
        <w:tc>
          <w:tcPr>
            <w:tcW w:w="1456" w:type="dxa"/>
          </w:tcPr>
          <w:p w14:paraId="2B729E9E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1750</w:t>
            </w:r>
          </w:p>
        </w:tc>
        <w:tc>
          <w:tcPr>
            <w:tcW w:w="1521" w:type="dxa"/>
          </w:tcPr>
          <w:p w14:paraId="673BDF39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1534</w:t>
            </w:r>
          </w:p>
        </w:tc>
        <w:tc>
          <w:tcPr>
            <w:tcW w:w="709" w:type="dxa"/>
          </w:tcPr>
          <w:p w14:paraId="7EEF8703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0</w:t>
            </w:r>
          </w:p>
        </w:tc>
        <w:tc>
          <w:tcPr>
            <w:tcW w:w="1559" w:type="dxa"/>
          </w:tcPr>
          <w:p w14:paraId="461B8137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10</w:t>
            </w:r>
          </w:p>
        </w:tc>
        <w:tc>
          <w:tcPr>
            <w:tcW w:w="850" w:type="dxa"/>
          </w:tcPr>
          <w:p w14:paraId="2838F007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64128</w:t>
            </w:r>
          </w:p>
        </w:tc>
      </w:tr>
      <w:tr w:rsidR="0019592E" w14:paraId="1ACA9870" w14:textId="77777777">
        <w:trPr>
          <w:trHeight w:val="388"/>
          <w:jc w:val="center"/>
        </w:trPr>
        <w:tc>
          <w:tcPr>
            <w:tcW w:w="794" w:type="dxa"/>
          </w:tcPr>
          <w:p w14:paraId="285F56C2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15</w:t>
            </w:r>
          </w:p>
        </w:tc>
        <w:tc>
          <w:tcPr>
            <w:tcW w:w="1417" w:type="dxa"/>
          </w:tcPr>
          <w:p w14:paraId="6C9006B9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数据</w:t>
            </w:r>
          </w:p>
        </w:tc>
        <w:tc>
          <w:tcPr>
            <w:tcW w:w="1456" w:type="dxa"/>
          </w:tcPr>
          <w:p w14:paraId="6C5ED486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1750</w:t>
            </w:r>
          </w:p>
        </w:tc>
        <w:tc>
          <w:tcPr>
            <w:tcW w:w="1521" w:type="dxa"/>
          </w:tcPr>
          <w:p w14:paraId="0D0C197C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1534</w:t>
            </w:r>
          </w:p>
        </w:tc>
        <w:tc>
          <w:tcPr>
            <w:tcW w:w="709" w:type="dxa"/>
          </w:tcPr>
          <w:p w14:paraId="243A66D1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44</w:t>
            </w:r>
          </w:p>
        </w:tc>
        <w:tc>
          <w:tcPr>
            <w:tcW w:w="1559" w:type="dxa"/>
          </w:tcPr>
          <w:p w14:paraId="6F871F50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10</w:t>
            </w:r>
          </w:p>
        </w:tc>
        <w:tc>
          <w:tcPr>
            <w:tcW w:w="850" w:type="dxa"/>
          </w:tcPr>
          <w:p w14:paraId="2DC93387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64128</w:t>
            </w:r>
          </w:p>
        </w:tc>
      </w:tr>
      <w:tr w:rsidR="0019592E" w14:paraId="69DE32DB" w14:textId="77777777">
        <w:trPr>
          <w:trHeight w:val="388"/>
          <w:jc w:val="center"/>
        </w:trPr>
        <w:tc>
          <w:tcPr>
            <w:tcW w:w="794" w:type="dxa"/>
          </w:tcPr>
          <w:p w14:paraId="6946C4B8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16</w:t>
            </w:r>
          </w:p>
        </w:tc>
        <w:tc>
          <w:tcPr>
            <w:tcW w:w="1417" w:type="dxa"/>
          </w:tcPr>
          <w:p w14:paraId="5AF5C459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数据</w:t>
            </w:r>
          </w:p>
        </w:tc>
        <w:tc>
          <w:tcPr>
            <w:tcW w:w="1456" w:type="dxa"/>
          </w:tcPr>
          <w:p w14:paraId="217A6DB0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1534</w:t>
            </w:r>
          </w:p>
        </w:tc>
        <w:tc>
          <w:tcPr>
            <w:tcW w:w="1521" w:type="dxa"/>
          </w:tcPr>
          <w:p w14:paraId="70CECD3B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1794</w:t>
            </w:r>
          </w:p>
        </w:tc>
        <w:tc>
          <w:tcPr>
            <w:tcW w:w="709" w:type="dxa"/>
          </w:tcPr>
          <w:p w14:paraId="48A43789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60</w:t>
            </w:r>
          </w:p>
        </w:tc>
        <w:tc>
          <w:tcPr>
            <w:tcW w:w="1559" w:type="dxa"/>
          </w:tcPr>
          <w:p w14:paraId="5EF35A36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15</w:t>
            </w:r>
          </w:p>
        </w:tc>
        <w:tc>
          <w:tcPr>
            <w:tcW w:w="850" w:type="dxa"/>
          </w:tcPr>
          <w:p w14:paraId="38D8A27C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131072</w:t>
            </w:r>
          </w:p>
        </w:tc>
      </w:tr>
      <w:tr w:rsidR="0019592E" w14:paraId="6CDD8AD3" w14:textId="77777777">
        <w:trPr>
          <w:trHeight w:val="388"/>
          <w:jc w:val="center"/>
        </w:trPr>
        <w:tc>
          <w:tcPr>
            <w:tcW w:w="794" w:type="dxa"/>
          </w:tcPr>
          <w:p w14:paraId="0C51E429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17</w:t>
            </w:r>
          </w:p>
        </w:tc>
        <w:tc>
          <w:tcPr>
            <w:tcW w:w="1417" w:type="dxa"/>
          </w:tcPr>
          <w:p w14:paraId="3CAAC240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数据</w:t>
            </w:r>
          </w:p>
        </w:tc>
        <w:tc>
          <w:tcPr>
            <w:tcW w:w="1456" w:type="dxa"/>
          </w:tcPr>
          <w:p w14:paraId="7DEAE46B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1794</w:t>
            </w:r>
          </w:p>
        </w:tc>
        <w:tc>
          <w:tcPr>
            <w:tcW w:w="1521" w:type="dxa"/>
          </w:tcPr>
          <w:p w14:paraId="3749CE8A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1594</w:t>
            </w:r>
          </w:p>
        </w:tc>
        <w:tc>
          <w:tcPr>
            <w:tcW w:w="709" w:type="dxa"/>
          </w:tcPr>
          <w:p w14:paraId="25854CBE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52</w:t>
            </w:r>
          </w:p>
        </w:tc>
        <w:tc>
          <w:tcPr>
            <w:tcW w:w="1559" w:type="dxa"/>
          </w:tcPr>
          <w:p w14:paraId="05DDC8E1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16</w:t>
            </w:r>
          </w:p>
        </w:tc>
        <w:tc>
          <w:tcPr>
            <w:tcW w:w="850" w:type="dxa"/>
          </w:tcPr>
          <w:p w14:paraId="28700787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64128</w:t>
            </w:r>
          </w:p>
        </w:tc>
      </w:tr>
      <w:tr w:rsidR="0019592E" w14:paraId="718E63D7" w14:textId="77777777">
        <w:trPr>
          <w:trHeight w:val="388"/>
          <w:jc w:val="center"/>
        </w:trPr>
        <w:tc>
          <w:tcPr>
            <w:tcW w:w="794" w:type="dxa"/>
          </w:tcPr>
          <w:p w14:paraId="0A23B71E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18</w:t>
            </w:r>
          </w:p>
        </w:tc>
        <w:tc>
          <w:tcPr>
            <w:tcW w:w="1417" w:type="dxa"/>
          </w:tcPr>
          <w:p w14:paraId="1734B41F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确认</w:t>
            </w:r>
          </w:p>
        </w:tc>
        <w:tc>
          <w:tcPr>
            <w:tcW w:w="1456" w:type="dxa"/>
          </w:tcPr>
          <w:p w14:paraId="5BEEC1E8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1594</w:t>
            </w:r>
          </w:p>
        </w:tc>
        <w:tc>
          <w:tcPr>
            <w:tcW w:w="1521" w:type="dxa"/>
          </w:tcPr>
          <w:p w14:paraId="7191C768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1846</w:t>
            </w:r>
          </w:p>
        </w:tc>
        <w:tc>
          <w:tcPr>
            <w:tcW w:w="709" w:type="dxa"/>
          </w:tcPr>
          <w:p w14:paraId="009BD0BA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0</w:t>
            </w:r>
          </w:p>
        </w:tc>
        <w:tc>
          <w:tcPr>
            <w:tcW w:w="1559" w:type="dxa"/>
          </w:tcPr>
          <w:p w14:paraId="74A3316E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17</w:t>
            </w:r>
          </w:p>
        </w:tc>
        <w:tc>
          <w:tcPr>
            <w:tcW w:w="850" w:type="dxa"/>
          </w:tcPr>
          <w:p w14:paraId="33AC3C34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131072</w:t>
            </w:r>
          </w:p>
        </w:tc>
      </w:tr>
      <w:tr w:rsidR="0019592E" w14:paraId="3DE5E706" w14:textId="77777777">
        <w:trPr>
          <w:trHeight w:val="388"/>
          <w:jc w:val="center"/>
        </w:trPr>
        <w:tc>
          <w:tcPr>
            <w:tcW w:w="794" w:type="dxa"/>
          </w:tcPr>
          <w:p w14:paraId="7E991DD9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19</w:t>
            </w:r>
          </w:p>
        </w:tc>
        <w:tc>
          <w:tcPr>
            <w:tcW w:w="1417" w:type="dxa"/>
          </w:tcPr>
          <w:p w14:paraId="531AF9A7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数据</w:t>
            </w:r>
          </w:p>
        </w:tc>
        <w:tc>
          <w:tcPr>
            <w:tcW w:w="1456" w:type="dxa"/>
          </w:tcPr>
          <w:p w14:paraId="4CE86431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1594</w:t>
            </w:r>
          </w:p>
        </w:tc>
        <w:tc>
          <w:tcPr>
            <w:tcW w:w="1521" w:type="dxa"/>
          </w:tcPr>
          <w:p w14:paraId="0A58948E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1846</w:t>
            </w:r>
          </w:p>
        </w:tc>
        <w:tc>
          <w:tcPr>
            <w:tcW w:w="709" w:type="dxa"/>
          </w:tcPr>
          <w:p w14:paraId="0347BC85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148</w:t>
            </w:r>
          </w:p>
        </w:tc>
        <w:tc>
          <w:tcPr>
            <w:tcW w:w="1559" w:type="dxa"/>
          </w:tcPr>
          <w:p w14:paraId="7217DEE1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17</w:t>
            </w:r>
          </w:p>
        </w:tc>
        <w:tc>
          <w:tcPr>
            <w:tcW w:w="850" w:type="dxa"/>
          </w:tcPr>
          <w:p w14:paraId="18CE5029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131072</w:t>
            </w:r>
          </w:p>
        </w:tc>
      </w:tr>
      <w:tr w:rsidR="0019592E" w14:paraId="6B33C7AE" w14:textId="77777777">
        <w:trPr>
          <w:trHeight w:val="388"/>
          <w:jc w:val="center"/>
        </w:trPr>
        <w:tc>
          <w:tcPr>
            <w:tcW w:w="794" w:type="dxa"/>
          </w:tcPr>
          <w:p w14:paraId="37DC9883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20</w:t>
            </w:r>
          </w:p>
        </w:tc>
        <w:tc>
          <w:tcPr>
            <w:tcW w:w="1417" w:type="dxa"/>
          </w:tcPr>
          <w:p w14:paraId="24D3B06F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确认</w:t>
            </w:r>
          </w:p>
        </w:tc>
        <w:tc>
          <w:tcPr>
            <w:tcW w:w="1456" w:type="dxa"/>
          </w:tcPr>
          <w:p w14:paraId="682459CE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1846</w:t>
            </w:r>
          </w:p>
        </w:tc>
        <w:tc>
          <w:tcPr>
            <w:tcW w:w="1521" w:type="dxa"/>
          </w:tcPr>
          <w:p w14:paraId="5596189D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1742</w:t>
            </w:r>
          </w:p>
        </w:tc>
        <w:tc>
          <w:tcPr>
            <w:tcW w:w="709" w:type="dxa"/>
          </w:tcPr>
          <w:p w14:paraId="7A3B24A2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0</w:t>
            </w:r>
          </w:p>
        </w:tc>
        <w:tc>
          <w:tcPr>
            <w:tcW w:w="1559" w:type="dxa"/>
          </w:tcPr>
          <w:p w14:paraId="49F966BE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19</w:t>
            </w:r>
          </w:p>
        </w:tc>
        <w:tc>
          <w:tcPr>
            <w:tcW w:w="850" w:type="dxa"/>
          </w:tcPr>
          <w:p w14:paraId="7FE765A7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64128</w:t>
            </w:r>
          </w:p>
        </w:tc>
      </w:tr>
      <w:tr w:rsidR="0019592E" w14:paraId="134E614B" w14:textId="77777777">
        <w:trPr>
          <w:trHeight w:val="389"/>
          <w:jc w:val="center"/>
        </w:trPr>
        <w:tc>
          <w:tcPr>
            <w:tcW w:w="794" w:type="dxa"/>
          </w:tcPr>
          <w:p w14:paraId="3C803C8C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21</w:t>
            </w:r>
          </w:p>
        </w:tc>
        <w:tc>
          <w:tcPr>
            <w:tcW w:w="1417" w:type="dxa"/>
          </w:tcPr>
          <w:p w14:paraId="1E9F94B6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数据</w:t>
            </w:r>
          </w:p>
        </w:tc>
        <w:tc>
          <w:tcPr>
            <w:tcW w:w="1456" w:type="dxa"/>
          </w:tcPr>
          <w:p w14:paraId="6B18D964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1846</w:t>
            </w:r>
          </w:p>
        </w:tc>
        <w:tc>
          <w:tcPr>
            <w:tcW w:w="1521" w:type="dxa"/>
          </w:tcPr>
          <w:p w14:paraId="3358B1E9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1742</w:t>
            </w:r>
          </w:p>
        </w:tc>
        <w:tc>
          <w:tcPr>
            <w:tcW w:w="709" w:type="dxa"/>
          </w:tcPr>
          <w:p w14:paraId="6CAE16BA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28</w:t>
            </w:r>
          </w:p>
        </w:tc>
        <w:tc>
          <w:tcPr>
            <w:tcW w:w="1559" w:type="dxa"/>
          </w:tcPr>
          <w:p w14:paraId="6DAACAAA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19</w:t>
            </w:r>
          </w:p>
        </w:tc>
        <w:tc>
          <w:tcPr>
            <w:tcW w:w="850" w:type="dxa"/>
          </w:tcPr>
          <w:p w14:paraId="4C2DC794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64128</w:t>
            </w:r>
          </w:p>
        </w:tc>
      </w:tr>
      <w:tr w:rsidR="0019592E" w14:paraId="4C027047" w14:textId="77777777">
        <w:trPr>
          <w:trHeight w:val="389"/>
          <w:jc w:val="center"/>
        </w:trPr>
        <w:tc>
          <w:tcPr>
            <w:tcW w:w="794" w:type="dxa"/>
          </w:tcPr>
          <w:p w14:paraId="40F73CA2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22</w:t>
            </w:r>
          </w:p>
        </w:tc>
        <w:tc>
          <w:tcPr>
            <w:tcW w:w="1417" w:type="dxa"/>
          </w:tcPr>
          <w:p w14:paraId="67DDEA24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数据</w:t>
            </w:r>
          </w:p>
        </w:tc>
        <w:tc>
          <w:tcPr>
            <w:tcW w:w="1456" w:type="dxa"/>
          </w:tcPr>
          <w:p w14:paraId="476C585F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1742</w:t>
            </w:r>
          </w:p>
        </w:tc>
        <w:tc>
          <w:tcPr>
            <w:tcW w:w="1521" w:type="dxa"/>
          </w:tcPr>
          <w:p w14:paraId="22870091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1874</w:t>
            </w:r>
          </w:p>
        </w:tc>
        <w:tc>
          <w:tcPr>
            <w:tcW w:w="709" w:type="dxa"/>
          </w:tcPr>
          <w:p w14:paraId="302D7C2A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112</w:t>
            </w:r>
          </w:p>
        </w:tc>
        <w:tc>
          <w:tcPr>
            <w:tcW w:w="1559" w:type="dxa"/>
          </w:tcPr>
          <w:p w14:paraId="5C0127A8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21</w:t>
            </w:r>
          </w:p>
        </w:tc>
        <w:tc>
          <w:tcPr>
            <w:tcW w:w="850" w:type="dxa"/>
          </w:tcPr>
          <w:p w14:paraId="335B2E0D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131072</w:t>
            </w:r>
          </w:p>
        </w:tc>
      </w:tr>
      <w:tr w:rsidR="0019592E" w14:paraId="2A1CC553" w14:textId="77777777">
        <w:trPr>
          <w:trHeight w:val="389"/>
          <w:jc w:val="center"/>
        </w:trPr>
        <w:tc>
          <w:tcPr>
            <w:tcW w:w="794" w:type="dxa"/>
          </w:tcPr>
          <w:p w14:paraId="149A3F8B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23</w:t>
            </w:r>
          </w:p>
        </w:tc>
        <w:tc>
          <w:tcPr>
            <w:tcW w:w="1417" w:type="dxa"/>
          </w:tcPr>
          <w:p w14:paraId="7C84729C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数据</w:t>
            </w:r>
          </w:p>
        </w:tc>
        <w:tc>
          <w:tcPr>
            <w:tcW w:w="1456" w:type="dxa"/>
          </w:tcPr>
          <w:p w14:paraId="002DD6F1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1874</w:t>
            </w:r>
          </w:p>
        </w:tc>
        <w:tc>
          <w:tcPr>
            <w:tcW w:w="1521" w:type="dxa"/>
          </w:tcPr>
          <w:p w14:paraId="799B9039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1854</w:t>
            </w:r>
          </w:p>
        </w:tc>
        <w:tc>
          <w:tcPr>
            <w:tcW w:w="709" w:type="dxa"/>
          </w:tcPr>
          <w:p w14:paraId="5FF8CF25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0</w:t>
            </w:r>
          </w:p>
        </w:tc>
        <w:tc>
          <w:tcPr>
            <w:tcW w:w="1559" w:type="dxa"/>
          </w:tcPr>
          <w:p w14:paraId="672FB101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22</w:t>
            </w:r>
          </w:p>
        </w:tc>
        <w:tc>
          <w:tcPr>
            <w:tcW w:w="850" w:type="dxa"/>
          </w:tcPr>
          <w:p w14:paraId="2BA66927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64128</w:t>
            </w:r>
          </w:p>
        </w:tc>
      </w:tr>
    </w:tbl>
    <w:p w14:paraId="2CCAD7EC" w14:textId="77777777" w:rsidR="0019592E" w:rsidRDefault="00000000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服务器端在向客户端发送数据时，会提前向客户端发送一个数据长度为</w:t>
      </w:r>
      <w:r>
        <w:rPr>
          <w:rFonts w:ascii="Times New Roman" w:eastAsia="宋体" w:hAnsi="Times New Roman" w:cs="Times New Roman" w:hint="eastAsia"/>
          <w:sz w:val="24"/>
          <w:szCs w:val="21"/>
        </w:rPr>
        <w:t>0</w:t>
      </w:r>
      <w:r>
        <w:rPr>
          <w:rFonts w:ascii="Times New Roman" w:eastAsia="宋体" w:hAnsi="Times New Roman" w:cs="Times New Roman" w:hint="eastAsia"/>
          <w:sz w:val="24"/>
          <w:szCs w:val="21"/>
        </w:rPr>
        <w:t>的确认报文，确认可以传下一个报文。</w:t>
      </w:r>
    </w:p>
    <w:p w14:paraId="7CCA393F" w14:textId="77777777" w:rsidR="0019592E" w:rsidRDefault="00000000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客户端在应答客户端时，原本不应该有数据报文。但由于远程服务器由</w:t>
      </w:r>
      <w:r>
        <w:rPr>
          <w:rFonts w:ascii="Times New Roman" w:eastAsia="宋体" w:hAnsi="Times New Roman" w:cs="Times New Roman" w:hint="eastAsia"/>
          <w:sz w:val="24"/>
          <w:szCs w:val="21"/>
        </w:rPr>
        <w:t>ssh</w:t>
      </w:r>
      <w:r>
        <w:rPr>
          <w:rFonts w:ascii="Times New Roman" w:eastAsia="宋体" w:hAnsi="Times New Roman" w:cs="Times New Roman" w:hint="eastAsia"/>
          <w:sz w:val="24"/>
          <w:szCs w:val="21"/>
        </w:rPr>
        <w:t>连接，客户端向服务器端在应答报文中捎带了数据，在计算机网络中把这一现象称为捎带应答。</w:t>
      </w:r>
    </w:p>
    <w:p w14:paraId="75030EC9" w14:textId="77777777" w:rsidR="0019592E" w:rsidRDefault="00000000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可以看到序号字段</w:t>
      </w:r>
      <w:r>
        <w:rPr>
          <w:rFonts w:ascii="Times New Roman" w:eastAsia="宋体" w:hAnsi="Times New Roman" w:cs="Times New Roman" w:hint="eastAsia"/>
          <w:sz w:val="24"/>
          <w:szCs w:val="21"/>
        </w:rPr>
        <w:t>Seq</w:t>
      </w:r>
      <w:r>
        <w:rPr>
          <w:rFonts w:ascii="Times New Roman" w:eastAsia="宋体" w:hAnsi="Times New Roman" w:cs="Times New Roman" w:hint="eastAsia"/>
          <w:sz w:val="24"/>
          <w:szCs w:val="21"/>
        </w:rPr>
        <w:t>与确认号字段</w:t>
      </w:r>
      <w:r>
        <w:rPr>
          <w:rFonts w:ascii="Times New Roman" w:eastAsia="宋体" w:hAnsi="Times New Roman" w:cs="Times New Roman" w:hint="eastAsia"/>
          <w:sz w:val="24"/>
          <w:szCs w:val="21"/>
        </w:rPr>
        <w:t>Ack</w:t>
      </w:r>
      <w:r>
        <w:rPr>
          <w:rFonts w:ascii="Times New Roman" w:eastAsia="宋体" w:hAnsi="Times New Roman" w:cs="Times New Roman" w:hint="eastAsia"/>
          <w:sz w:val="24"/>
          <w:szCs w:val="21"/>
        </w:rPr>
        <w:t>之间的对应关系。</w:t>
      </w:r>
    </w:p>
    <w:p w14:paraId="115B1A40" w14:textId="77777777" w:rsidR="0019592E" w:rsidRDefault="00000000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错误恢复机制：</w:t>
      </w:r>
    </w:p>
    <w:p w14:paraId="6F0ACC02" w14:textId="77777777" w:rsidR="0019592E" w:rsidRDefault="00000000">
      <w:pPr>
        <w:spacing w:line="288" w:lineRule="auto"/>
        <w:ind w:firstLineChars="374" w:firstLine="898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超时重传机制：</w:t>
      </w:r>
    </w:p>
    <w:p w14:paraId="0C4162DD" w14:textId="77777777" w:rsidR="0019592E" w:rsidRDefault="00000000">
      <w:pPr>
        <w:spacing w:line="288" w:lineRule="auto"/>
        <w:ind w:firstLineChars="374" w:firstLine="898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/>
          <w:sz w:val="24"/>
          <w:szCs w:val="21"/>
        </w:rPr>
        <w:t>当</w:t>
      </w:r>
      <w:r>
        <w:rPr>
          <w:rFonts w:ascii="Times New Roman" w:eastAsia="宋体" w:hAnsi="Times New Roman" w:cs="Times New Roman"/>
          <w:sz w:val="24"/>
          <w:szCs w:val="21"/>
        </w:rPr>
        <w:t>TCP</w:t>
      </w:r>
      <w:r>
        <w:rPr>
          <w:rFonts w:ascii="Times New Roman" w:eastAsia="宋体" w:hAnsi="Times New Roman" w:cs="Times New Roman"/>
          <w:sz w:val="24"/>
          <w:szCs w:val="21"/>
        </w:rPr>
        <w:t>发送端发送一个数据报文段后，它会启动一个定时器，这个定时器被设置为一个初始的超时时间值。如果在定时器超时之前，发送</w:t>
      </w:r>
      <w:proofErr w:type="gramStart"/>
      <w:r>
        <w:rPr>
          <w:rFonts w:ascii="Times New Roman" w:eastAsia="宋体" w:hAnsi="Times New Roman" w:cs="Times New Roman"/>
          <w:sz w:val="24"/>
          <w:szCs w:val="21"/>
        </w:rPr>
        <w:t>端收到</w:t>
      </w:r>
      <w:proofErr w:type="gramEnd"/>
      <w:r>
        <w:rPr>
          <w:rFonts w:ascii="Times New Roman" w:eastAsia="宋体" w:hAnsi="Times New Roman" w:cs="Times New Roman"/>
          <w:sz w:val="24"/>
          <w:szCs w:val="21"/>
        </w:rPr>
        <w:t>了接收端发送的对于该数据报文段的确认应答（</w:t>
      </w:r>
      <w:r>
        <w:rPr>
          <w:rFonts w:ascii="Times New Roman" w:eastAsia="宋体" w:hAnsi="Times New Roman" w:cs="Times New Roman"/>
          <w:sz w:val="24"/>
          <w:szCs w:val="21"/>
        </w:rPr>
        <w:t>ACK</w:t>
      </w:r>
      <w:r>
        <w:rPr>
          <w:rFonts w:ascii="Times New Roman" w:eastAsia="宋体" w:hAnsi="Times New Roman" w:cs="Times New Roman" w:hint="eastAsia"/>
          <w:sz w:val="24"/>
          <w:szCs w:val="21"/>
        </w:rPr>
        <w:t>），继续正常工作；</w:t>
      </w:r>
      <w:r>
        <w:rPr>
          <w:rFonts w:ascii="Times New Roman" w:eastAsia="宋体" w:hAnsi="Times New Roman" w:cs="Times New Roman"/>
          <w:sz w:val="24"/>
          <w:szCs w:val="21"/>
        </w:rPr>
        <w:t>如果在定时器超时的时候，发送</w:t>
      </w:r>
      <w:proofErr w:type="gramStart"/>
      <w:r>
        <w:rPr>
          <w:rFonts w:ascii="Times New Roman" w:eastAsia="宋体" w:hAnsi="Times New Roman" w:cs="Times New Roman"/>
          <w:sz w:val="24"/>
          <w:szCs w:val="21"/>
        </w:rPr>
        <w:t>端仍然</w:t>
      </w:r>
      <w:proofErr w:type="gramEnd"/>
      <w:r>
        <w:rPr>
          <w:rFonts w:ascii="Times New Roman" w:eastAsia="宋体" w:hAnsi="Times New Roman" w:cs="Times New Roman"/>
          <w:sz w:val="24"/>
          <w:szCs w:val="21"/>
        </w:rPr>
        <w:t>没有收到对应的确认应答，那么</w:t>
      </w:r>
      <w:proofErr w:type="gramStart"/>
      <w:r>
        <w:rPr>
          <w:rFonts w:ascii="Times New Roman" w:eastAsia="宋体" w:hAnsi="Times New Roman" w:cs="Times New Roman"/>
          <w:sz w:val="24"/>
          <w:szCs w:val="21"/>
        </w:rPr>
        <w:t>发送端就会</w:t>
      </w:r>
      <w:proofErr w:type="gramEnd"/>
      <w:r>
        <w:rPr>
          <w:rFonts w:ascii="Times New Roman" w:eastAsia="宋体" w:hAnsi="Times New Roman" w:cs="Times New Roman"/>
          <w:sz w:val="24"/>
          <w:szCs w:val="21"/>
        </w:rPr>
        <w:t>认为该数据报文段在网络中丢失或被丢弃了。此时，</w:t>
      </w:r>
      <w:proofErr w:type="gramStart"/>
      <w:r>
        <w:rPr>
          <w:rFonts w:ascii="Times New Roman" w:eastAsia="宋体" w:hAnsi="Times New Roman" w:cs="Times New Roman"/>
          <w:sz w:val="24"/>
          <w:szCs w:val="21"/>
        </w:rPr>
        <w:t>发送端会重新</w:t>
      </w:r>
      <w:proofErr w:type="gramEnd"/>
      <w:r>
        <w:rPr>
          <w:rFonts w:ascii="Times New Roman" w:eastAsia="宋体" w:hAnsi="Times New Roman" w:cs="Times New Roman"/>
          <w:sz w:val="24"/>
          <w:szCs w:val="21"/>
        </w:rPr>
        <w:t>发送该数据报文段，并重新启动定时器进行等待。这个过程可能会重复多次，直到收到确认应答或达到最大重传次数为止。</w:t>
      </w:r>
    </w:p>
    <w:p w14:paraId="437A6EC2" w14:textId="77777777" w:rsidR="0019592E" w:rsidRDefault="00000000">
      <w:pPr>
        <w:spacing w:line="288" w:lineRule="auto"/>
        <w:ind w:firstLineChars="374" w:firstLine="898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从服务器端截获的针对</w:t>
      </w:r>
      <w:r>
        <w:rPr>
          <w:rFonts w:ascii="Times New Roman" w:eastAsia="宋体" w:hAnsi="Times New Roman" w:cs="Times New Roman" w:hint="eastAsia"/>
          <w:sz w:val="24"/>
          <w:szCs w:val="21"/>
        </w:rPr>
        <w:t>seq</w:t>
      </w:r>
      <w:r>
        <w:rPr>
          <w:rFonts w:ascii="Times New Roman" w:eastAsia="宋体" w:hAnsi="Times New Roman" w:cs="Times New Roman" w:hint="eastAsia"/>
          <w:sz w:val="24"/>
          <w:szCs w:val="21"/>
        </w:rPr>
        <w:t>为</w:t>
      </w:r>
      <w:r>
        <w:rPr>
          <w:rFonts w:ascii="Times New Roman" w:eastAsia="宋体" w:hAnsi="Times New Roman" w:cs="Times New Roman" w:hint="eastAsia"/>
          <w:sz w:val="24"/>
          <w:szCs w:val="21"/>
        </w:rPr>
        <w:t>1207114</w:t>
      </w:r>
      <w:r>
        <w:rPr>
          <w:rFonts w:ascii="Times New Roman" w:eastAsia="宋体" w:hAnsi="Times New Roman" w:cs="Times New Roman" w:hint="eastAsia"/>
          <w:sz w:val="24"/>
          <w:szCs w:val="21"/>
        </w:rPr>
        <w:t>的报文：</w:t>
      </w:r>
    </w:p>
    <w:p w14:paraId="4AF7E457" w14:textId="77777777" w:rsidR="0019592E" w:rsidRDefault="00000000">
      <w:pPr>
        <w:spacing w:line="288" w:lineRule="auto"/>
        <w:ind w:firstLineChars="374" w:firstLine="785"/>
        <w:rPr>
          <w:rFonts w:ascii="Times New Roman" w:eastAsia="宋体" w:hAnsi="Times New Roman" w:cs="Times New Roman"/>
          <w:sz w:val="24"/>
          <w:szCs w:val="21"/>
        </w:rPr>
      </w:pPr>
      <w:r>
        <w:rPr>
          <w:noProof/>
        </w:rPr>
        <w:lastRenderedPageBreak/>
        <w:drawing>
          <wp:inline distT="0" distB="0" distL="114300" distR="114300" wp14:anchorId="13D018F8" wp14:editId="315A9EDD">
            <wp:extent cx="5276850" cy="887095"/>
            <wp:effectExtent l="0" t="0" r="11430" b="1206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8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FAB9C" w14:textId="77777777" w:rsidR="0019592E" w:rsidRDefault="00000000">
      <w:pPr>
        <w:spacing w:line="288" w:lineRule="auto"/>
        <w:ind w:left="420" w:firstLine="42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第一套报文因为</w:t>
      </w:r>
      <w:r>
        <w:rPr>
          <w:rFonts w:ascii="Times New Roman" w:eastAsia="宋体" w:hAnsi="Times New Roman" w:cs="Times New Roman" w:hint="eastAsia"/>
          <w:sz w:val="24"/>
          <w:szCs w:val="21"/>
        </w:rPr>
        <w:t>sshv2</w:t>
      </w:r>
      <w:r>
        <w:rPr>
          <w:rFonts w:ascii="Times New Roman" w:eastAsia="宋体" w:hAnsi="Times New Roman" w:cs="Times New Roman" w:hint="eastAsia"/>
          <w:sz w:val="24"/>
          <w:szCs w:val="21"/>
        </w:rPr>
        <w:t>协议加密无法直接查看，打开查看详细内容：</w:t>
      </w:r>
    </w:p>
    <w:p w14:paraId="45673685" w14:textId="77777777" w:rsidR="0019592E" w:rsidRDefault="00000000">
      <w:pPr>
        <w:spacing w:line="288" w:lineRule="auto"/>
        <w:ind w:left="420" w:firstLine="420"/>
      </w:pPr>
      <w:r>
        <w:rPr>
          <w:noProof/>
        </w:rPr>
        <w:drawing>
          <wp:inline distT="0" distB="0" distL="114300" distR="114300" wp14:anchorId="7C8D43AC" wp14:editId="526A10F3">
            <wp:extent cx="5273675" cy="2237740"/>
            <wp:effectExtent l="0" t="0" r="14605" b="254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A364A9" w14:textId="77777777" w:rsidR="0019592E" w:rsidRDefault="00000000">
      <w:pPr>
        <w:spacing w:line="288" w:lineRule="auto"/>
        <w:ind w:left="420" w:firstLine="420"/>
      </w:pPr>
      <w:r>
        <w:rPr>
          <w:rFonts w:hint="eastAsia"/>
        </w:rPr>
        <w:t>可以看到sequence号为1207114。</w:t>
      </w:r>
    </w:p>
    <w:p w14:paraId="4E5960CA" w14:textId="77777777" w:rsidR="0019592E" w:rsidRDefault="00000000">
      <w:pPr>
        <w:spacing w:line="288" w:lineRule="auto"/>
        <w:ind w:left="420" w:firstLine="420"/>
      </w:pPr>
      <w:r>
        <w:rPr>
          <w:rFonts w:hint="eastAsia"/>
        </w:rPr>
        <w:t xml:space="preserve">在服务器第一次发送完Sequence号为1207114的包后，等待一段时间后还没有接收到没有收到过ACK号大于1207114的包，于是启动超时重发TCP </w:t>
      </w:r>
      <w:proofErr w:type="spellStart"/>
      <w:r>
        <w:rPr>
          <w:rFonts w:hint="eastAsia"/>
        </w:rPr>
        <w:t>Retransiation</w:t>
      </w:r>
      <w:proofErr w:type="spellEnd"/>
      <w:r>
        <w:rPr>
          <w:rFonts w:hint="eastAsia"/>
        </w:rPr>
        <w:t>机制重新发送。后续收到ACK号大于1207114的包后，说明sequence为1207114的包被正常接收。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2"/>
        <w:gridCol w:w="1373"/>
        <w:gridCol w:w="1434"/>
        <w:gridCol w:w="1496"/>
        <w:gridCol w:w="707"/>
        <w:gridCol w:w="1515"/>
        <w:gridCol w:w="995"/>
      </w:tblGrid>
      <w:tr w:rsidR="0019592E" w14:paraId="278048C5" w14:textId="77777777">
        <w:trPr>
          <w:jc w:val="center"/>
        </w:trPr>
        <w:tc>
          <w:tcPr>
            <w:tcW w:w="794" w:type="dxa"/>
          </w:tcPr>
          <w:p w14:paraId="55E30477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报文序号</w:t>
            </w:r>
          </w:p>
        </w:tc>
        <w:tc>
          <w:tcPr>
            <w:tcW w:w="1417" w:type="dxa"/>
          </w:tcPr>
          <w:p w14:paraId="012F3655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报文种类   (数据/确认)</w:t>
            </w:r>
          </w:p>
        </w:tc>
        <w:tc>
          <w:tcPr>
            <w:tcW w:w="1456" w:type="dxa"/>
          </w:tcPr>
          <w:p w14:paraId="0B43F9FA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序号字段Seq Number</w:t>
            </w:r>
          </w:p>
        </w:tc>
        <w:tc>
          <w:tcPr>
            <w:tcW w:w="1521" w:type="dxa"/>
          </w:tcPr>
          <w:p w14:paraId="49D9ADE8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确认号Ack Number</w:t>
            </w:r>
          </w:p>
        </w:tc>
        <w:tc>
          <w:tcPr>
            <w:tcW w:w="709" w:type="dxa"/>
          </w:tcPr>
          <w:p w14:paraId="3EF18A91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数据长度</w:t>
            </w:r>
          </w:p>
        </w:tc>
        <w:tc>
          <w:tcPr>
            <w:tcW w:w="1559" w:type="dxa"/>
          </w:tcPr>
          <w:p w14:paraId="535DA069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确认到哪条报文（填序号）</w:t>
            </w:r>
          </w:p>
        </w:tc>
        <w:tc>
          <w:tcPr>
            <w:tcW w:w="995" w:type="dxa"/>
          </w:tcPr>
          <w:p w14:paraId="49DFBDC7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窗口大小</w:t>
            </w:r>
          </w:p>
        </w:tc>
      </w:tr>
      <w:tr w:rsidR="0019592E" w14:paraId="2FBF7759" w14:textId="77777777">
        <w:trPr>
          <w:trHeight w:val="388"/>
          <w:jc w:val="center"/>
        </w:trPr>
        <w:tc>
          <w:tcPr>
            <w:tcW w:w="794" w:type="dxa"/>
          </w:tcPr>
          <w:p w14:paraId="7F74805C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384</w:t>
            </w:r>
          </w:p>
        </w:tc>
        <w:tc>
          <w:tcPr>
            <w:tcW w:w="1417" w:type="dxa"/>
          </w:tcPr>
          <w:p w14:paraId="336D3E9C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数据</w:t>
            </w:r>
          </w:p>
        </w:tc>
        <w:tc>
          <w:tcPr>
            <w:tcW w:w="1456" w:type="dxa"/>
          </w:tcPr>
          <w:p w14:paraId="0107C3D0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1207114</w:t>
            </w:r>
          </w:p>
        </w:tc>
        <w:tc>
          <w:tcPr>
            <w:tcW w:w="1521" w:type="dxa"/>
          </w:tcPr>
          <w:p w14:paraId="21EFAD93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2138</w:t>
            </w:r>
          </w:p>
        </w:tc>
        <w:tc>
          <w:tcPr>
            <w:tcW w:w="709" w:type="dxa"/>
          </w:tcPr>
          <w:p w14:paraId="02E29DEC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1412</w:t>
            </w:r>
          </w:p>
        </w:tc>
        <w:tc>
          <w:tcPr>
            <w:tcW w:w="1559" w:type="dxa"/>
          </w:tcPr>
          <w:p w14:paraId="4AD12A95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172</w:t>
            </w:r>
          </w:p>
        </w:tc>
        <w:tc>
          <w:tcPr>
            <w:tcW w:w="995" w:type="dxa"/>
          </w:tcPr>
          <w:p w14:paraId="555B6F08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64128</w:t>
            </w:r>
          </w:p>
        </w:tc>
      </w:tr>
      <w:tr w:rsidR="0019592E" w14:paraId="5CF83587" w14:textId="77777777">
        <w:trPr>
          <w:trHeight w:val="388"/>
          <w:jc w:val="center"/>
        </w:trPr>
        <w:tc>
          <w:tcPr>
            <w:tcW w:w="794" w:type="dxa"/>
          </w:tcPr>
          <w:p w14:paraId="5F526B52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616</w:t>
            </w:r>
          </w:p>
        </w:tc>
        <w:tc>
          <w:tcPr>
            <w:tcW w:w="1417" w:type="dxa"/>
          </w:tcPr>
          <w:p w14:paraId="77EC0865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数据</w:t>
            </w:r>
          </w:p>
        </w:tc>
        <w:tc>
          <w:tcPr>
            <w:tcW w:w="1456" w:type="dxa"/>
          </w:tcPr>
          <w:p w14:paraId="350B0234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1207114</w:t>
            </w:r>
          </w:p>
        </w:tc>
        <w:tc>
          <w:tcPr>
            <w:tcW w:w="1521" w:type="dxa"/>
          </w:tcPr>
          <w:p w14:paraId="026053F2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2138</w:t>
            </w:r>
          </w:p>
        </w:tc>
        <w:tc>
          <w:tcPr>
            <w:tcW w:w="709" w:type="dxa"/>
          </w:tcPr>
          <w:p w14:paraId="4481103A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1412</w:t>
            </w:r>
          </w:p>
        </w:tc>
        <w:tc>
          <w:tcPr>
            <w:tcW w:w="1559" w:type="dxa"/>
          </w:tcPr>
          <w:p w14:paraId="26586C72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172</w:t>
            </w:r>
          </w:p>
        </w:tc>
        <w:tc>
          <w:tcPr>
            <w:tcW w:w="995" w:type="dxa"/>
          </w:tcPr>
          <w:p w14:paraId="2945270F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64128</w:t>
            </w:r>
          </w:p>
        </w:tc>
      </w:tr>
      <w:tr w:rsidR="0019592E" w14:paraId="424FBAAF" w14:textId="77777777">
        <w:trPr>
          <w:trHeight w:val="388"/>
          <w:jc w:val="center"/>
        </w:trPr>
        <w:tc>
          <w:tcPr>
            <w:tcW w:w="794" w:type="dxa"/>
          </w:tcPr>
          <w:p w14:paraId="392A5608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929</w:t>
            </w:r>
          </w:p>
        </w:tc>
        <w:tc>
          <w:tcPr>
            <w:tcW w:w="1417" w:type="dxa"/>
          </w:tcPr>
          <w:p w14:paraId="28335084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确认</w:t>
            </w:r>
          </w:p>
        </w:tc>
        <w:tc>
          <w:tcPr>
            <w:tcW w:w="1456" w:type="dxa"/>
          </w:tcPr>
          <w:p w14:paraId="53A4A919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2282</w:t>
            </w:r>
          </w:p>
        </w:tc>
        <w:tc>
          <w:tcPr>
            <w:tcW w:w="1521" w:type="dxa"/>
          </w:tcPr>
          <w:p w14:paraId="6EF8196B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1207114</w:t>
            </w:r>
          </w:p>
        </w:tc>
        <w:tc>
          <w:tcPr>
            <w:tcW w:w="709" w:type="dxa"/>
          </w:tcPr>
          <w:p w14:paraId="3EF408F2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0</w:t>
            </w:r>
          </w:p>
        </w:tc>
        <w:tc>
          <w:tcPr>
            <w:tcW w:w="1559" w:type="dxa"/>
          </w:tcPr>
          <w:p w14:paraId="3307F51F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616</w:t>
            </w:r>
          </w:p>
        </w:tc>
        <w:tc>
          <w:tcPr>
            <w:tcW w:w="995" w:type="dxa"/>
          </w:tcPr>
          <w:p w14:paraId="53536B7F" w14:textId="77777777" w:rsidR="0019592E" w:rsidRDefault="00000000">
            <w:pPr>
              <w:ind w:firstLineChars="2" w:firstLine="4"/>
              <w:jc w:val="center"/>
              <w:rPr>
                <w:bCs/>
              </w:rPr>
            </w:pPr>
            <w:r>
              <w:rPr>
                <w:rFonts w:hint="eastAsia"/>
                <w:bCs/>
              </w:rPr>
              <w:t>2115072</w:t>
            </w:r>
          </w:p>
        </w:tc>
      </w:tr>
    </w:tbl>
    <w:p w14:paraId="07B9935C" w14:textId="77777777" w:rsidR="0019592E" w:rsidRDefault="0019592E">
      <w:pPr>
        <w:spacing w:line="288" w:lineRule="auto"/>
        <w:ind w:left="420" w:firstLine="420"/>
      </w:pPr>
    </w:p>
    <w:p w14:paraId="7556E458" w14:textId="77777777" w:rsidR="0019592E" w:rsidRDefault="00000000">
      <w:pPr>
        <w:spacing w:line="288" w:lineRule="auto"/>
        <w:ind w:firstLineChars="374" w:firstLine="898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快速重传机制：快速重传的触发条件主要是基于接收端发送的重复确认应答（</w:t>
      </w:r>
      <w:r>
        <w:rPr>
          <w:rFonts w:ascii="Times New Roman" w:eastAsia="宋体" w:hAnsi="Times New Roman" w:cs="Times New Roman" w:hint="eastAsia"/>
          <w:sz w:val="24"/>
          <w:szCs w:val="21"/>
        </w:rPr>
        <w:t>Duplicate Acknowledgment</w:t>
      </w:r>
      <w:r>
        <w:rPr>
          <w:rFonts w:ascii="Times New Roman" w:eastAsia="宋体" w:hAnsi="Times New Roman" w:cs="Times New Roman" w:hint="eastAsia"/>
          <w:sz w:val="24"/>
          <w:szCs w:val="21"/>
        </w:rPr>
        <w:t>，简称</w:t>
      </w:r>
      <w:r>
        <w:rPr>
          <w:rFonts w:ascii="Times New Roman" w:eastAsia="宋体" w:hAnsi="Times New Roman" w:cs="Times New Roman" w:hint="eastAsia"/>
          <w:sz w:val="24"/>
          <w:szCs w:val="21"/>
        </w:rPr>
        <w:t>Dup ACK</w:t>
      </w:r>
      <w:r>
        <w:rPr>
          <w:rFonts w:ascii="Times New Roman" w:eastAsia="宋体" w:hAnsi="Times New Roman" w:cs="Times New Roman" w:hint="eastAsia"/>
          <w:sz w:val="24"/>
          <w:szCs w:val="21"/>
        </w:rPr>
        <w:t>）。当发送</w:t>
      </w:r>
      <w:proofErr w:type="gramStart"/>
      <w:r>
        <w:rPr>
          <w:rFonts w:ascii="Times New Roman" w:eastAsia="宋体" w:hAnsi="Times New Roman" w:cs="Times New Roman" w:hint="eastAsia"/>
          <w:sz w:val="24"/>
          <w:szCs w:val="21"/>
        </w:rPr>
        <w:t>端连续</w:t>
      </w:r>
      <w:proofErr w:type="gramEnd"/>
      <w:r>
        <w:rPr>
          <w:rFonts w:ascii="Times New Roman" w:eastAsia="宋体" w:hAnsi="Times New Roman" w:cs="Times New Roman" w:hint="eastAsia"/>
          <w:sz w:val="24"/>
          <w:szCs w:val="21"/>
        </w:rPr>
        <w:t>收到三个或更多</w:t>
      </w:r>
      <w:proofErr w:type="gramStart"/>
      <w:r>
        <w:rPr>
          <w:rFonts w:ascii="Times New Roman" w:eastAsia="宋体" w:hAnsi="Times New Roman" w:cs="Times New Roman" w:hint="eastAsia"/>
          <w:sz w:val="24"/>
          <w:szCs w:val="21"/>
        </w:rPr>
        <w:t>个</w:t>
      </w:r>
      <w:proofErr w:type="gramEnd"/>
      <w:r>
        <w:rPr>
          <w:rFonts w:ascii="Times New Roman" w:eastAsia="宋体" w:hAnsi="Times New Roman" w:cs="Times New Roman" w:hint="eastAsia"/>
          <w:sz w:val="24"/>
          <w:szCs w:val="21"/>
        </w:rPr>
        <w:t>重复的</w:t>
      </w:r>
      <w:r>
        <w:rPr>
          <w:rFonts w:ascii="Times New Roman" w:eastAsia="宋体" w:hAnsi="Times New Roman" w:cs="Times New Roman" w:hint="eastAsia"/>
          <w:sz w:val="24"/>
          <w:szCs w:val="21"/>
        </w:rPr>
        <w:t>ACK</w:t>
      </w:r>
      <w:r>
        <w:rPr>
          <w:rFonts w:ascii="Times New Roman" w:eastAsia="宋体" w:hAnsi="Times New Roman" w:cs="Times New Roman" w:hint="eastAsia"/>
          <w:sz w:val="24"/>
          <w:szCs w:val="21"/>
        </w:rPr>
        <w:t>时，它会预测某个数据包可能已丢失，并触发快速重传机制。这种情况下，发送端不需要等待超时定时器到期，而是立即重传丢失的数据包。</w:t>
      </w:r>
    </w:p>
    <w:p w14:paraId="2182FF74" w14:textId="77777777" w:rsidR="0019592E" w:rsidRDefault="00000000">
      <w:pPr>
        <w:spacing w:line="288" w:lineRule="auto"/>
        <w:ind w:firstLineChars="374" w:firstLine="898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从客户端截获的针对</w:t>
      </w:r>
      <w:r>
        <w:rPr>
          <w:rFonts w:ascii="Times New Roman" w:eastAsia="宋体" w:hAnsi="Times New Roman" w:cs="Times New Roman" w:hint="eastAsia"/>
          <w:sz w:val="24"/>
          <w:szCs w:val="21"/>
        </w:rPr>
        <w:t>seq</w:t>
      </w:r>
      <w:r>
        <w:rPr>
          <w:rFonts w:ascii="Times New Roman" w:eastAsia="宋体" w:hAnsi="Times New Roman" w:cs="Times New Roman" w:hint="eastAsia"/>
          <w:sz w:val="24"/>
          <w:szCs w:val="21"/>
        </w:rPr>
        <w:t>为</w:t>
      </w:r>
      <w:r>
        <w:rPr>
          <w:rFonts w:ascii="Times New Roman" w:eastAsia="宋体" w:hAnsi="Times New Roman" w:cs="Times New Roman" w:hint="eastAsia"/>
          <w:sz w:val="24"/>
          <w:szCs w:val="21"/>
        </w:rPr>
        <w:t>1150634</w:t>
      </w:r>
      <w:r>
        <w:rPr>
          <w:rFonts w:ascii="Times New Roman" w:eastAsia="宋体" w:hAnsi="Times New Roman" w:cs="Times New Roman" w:hint="eastAsia"/>
          <w:sz w:val="24"/>
          <w:szCs w:val="21"/>
        </w:rPr>
        <w:t>的报文：</w:t>
      </w:r>
    </w:p>
    <w:p w14:paraId="398EC5CE" w14:textId="77777777" w:rsidR="0019592E" w:rsidRDefault="00000000">
      <w:pPr>
        <w:spacing w:line="288" w:lineRule="auto"/>
        <w:ind w:firstLineChars="374" w:firstLine="785"/>
      </w:pPr>
      <w:r>
        <w:rPr>
          <w:noProof/>
        </w:rPr>
        <w:lastRenderedPageBreak/>
        <w:drawing>
          <wp:inline distT="0" distB="0" distL="114300" distR="114300" wp14:anchorId="4A1910AB" wp14:editId="3EA15A85">
            <wp:extent cx="5277485" cy="1512570"/>
            <wp:effectExtent l="0" t="0" r="10795" b="1143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7404F" w14:textId="77777777" w:rsidR="0019592E" w:rsidRDefault="00000000">
      <w:pPr>
        <w:spacing w:line="288" w:lineRule="auto"/>
        <w:ind w:firstLineChars="374" w:firstLine="785"/>
      </w:pPr>
      <w:r>
        <w:rPr>
          <w:rFonts w:hint="eastAsia"/>
        </w:rPr>
        <w:t>597号包的详细信息：</w:t>
      </w:r>
    </w:p>
    <w:p w14:paraId="097AF3B0" w14:textId="77777777" w:rsidR="0019592E" w:rsidRDefault="00000000">
      <w:pPr>
        <w:spacing w:line="288" w:lineRule="auto"/>
        <w:ind w:firstLineChars="374" w:firstLine="785"/>
      </w:pPr>
      <w:r>
        <w:rPr>
          <w:noProof/>
        </w:rPr>
        <w:drawing>
          <wp:inline distT="0" distB="0" distL="114300" distR="114300" wp14:anchorId="4F1A7775" wp14:editId="4565A6DC">
            <wp:extent cx="5274310" cy="2511425"/>
            <wp:effectExtent l="0" t="0" r="13970" b="3175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36A5F" w14:textId="77777777" w:rsidR="0019592E" w:rsidRDefault="00000000">
      <w:pPr>
        <w:spacing w:line="288" w:lineRule="auto"/>
        <w:ind w:firstLineChars="374" w:firstLine="898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从服务器视角出发，在连续收到</w:t>
      </w:r>
      <w:r>
        <w:rPr>
          <w:rFonts w:ascii="Times New Roman" w:eastAsia="宋体" w:hAnsi="Times New Roman" w:cs="Times New Roman" w:hint="eastAsia"/>
          <w:sz w:val="24"/>
          <w:szCs w:val="21"/>
        </w:rPr>
        <w:t>3</w:t>
      </w:r>
      <w:r>
        <w:rPr>
          <w:rFonts w:ascii="Times New Roman" w:eastAsia="宋体" w:hAnsi="Times New Roman" w:cs="Times New Roman" w:hint="eastAsia"/>
          <w:sz w:val="24"/>
          <w:szCs w:val="21"/>
        </w:rPr>
        <w:t>个序列号为</w:t>
      </w:r>
      <w:r>
        <w:rPr>
          <w:rFonts w:ascii="Times New Roman" w:eastAsia="宋体" w:hAnsi="Times New Roman" w:cs="Times New Roman" w:hint="eastAsia"/>
          <w:sz w:val="24"/>
          <w:szCs w:val="21"/>
        </w:rPr>
        <w:t>1150634</w:t>
      </w:r>
      <w:r>
        <w:rPr>
          <w:rFonts w:ascii="Times New Roman" w:eastAsia="宋体" w:hAnsi="Times New Roman" w:cs="Times New Roman" w:hint="eastAsia"/>
          <w:sz w:val="24"/>
          <w:szCs w:val="21"/>
        </w:rPr>
        <w:t>的重复请求后，不等超时计时器到达</w:t>
      </w:r>
      <w:proofErr w:type="gramStart"/>
      <w:r>
        <w:rPr>
          <w:rFonts w:ascii="Times New Roman" w:eastAsia="宋体" w:hAnsi="Times New Roman" w:cs="Times New Roman" w:hint="eastAsia"/>
          <w:sz w:val="24"/>
          <w:szCs w:val="21"/>
        </w:rPr>
        <w:t>触发值</w:t>
      </w:r>
      <w:proofErr w:type="gramEnd"/>
      <w:r>
        <w:rPr>
          <w:rFonts w:ascii="Times New Roman" w:eastAsia="宋体" w:hAnsi="Times New Roman" w:cs="Times New Roman" w:hint="eastAsia"/>
          <w:sz w:val="24"/>
          <w:szCs w:val="21"/>
        </w:rPr>
        <w:t>就开启超时重传。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94"/>
        <w:gridCol w:w="1456"/>
        <w:gridCol w:w="1456"/>
        <w:gridCol w:w="1521"/>
        <w:gridCol w:w="709"/>
        <w:gridCol w:w="948"/>
      </w:tblGrid>
      <w:tr w:rsidR="0019592E" w14:paraId="74882EB8" w14:textId="77777777">
        <w:trPr>
          <w:jc w:val="center"/>
        </w:trPr>
        <w:tc>
          <w:tcPr>
            <w:tcW w:w="794" w:type="dxa"/>
          </w:tcPr>
          <w:p w14:paraId="4B74AAA2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报文序号</w:t>
            </w:r>
          </w:p>
        </w:tc>
        <w:tc>
          <w:tcPr>
            <w:tcW w:w="1456" w:type="dxa"/>
          </w:tcPr>
          <w:p w14:paraId="55C2E6D0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报文种类</w:t>
            </w:r>
          </w:p>
        </w:tc>
        <w:tc>
          <w:tcPr>
            <w:tcW w:w="1456" w:type="dxa"/>
          </w:tcPr>
          <w:p w14:paraId="311D8ADC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序号字段</w:t>
            </w: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Seq Number</w:t>
            </w:r>
          </w:p>
        </w:tc>
        <w:tc>
          <w:tcPr>
            <w:tcW w:w="1521" w:type="dxa"/>
          </w:tcPr>
          <w:p w14:paraId="5564F6D5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确认号</w:t>
            </w: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Ack Number</w:t>
            </w:r>
          </w:p>
        </w:tc>
        <w:tc>
          <w:tcPr>
            <w:tcW w:w="709" w:type="dxa"/>
          </w:tcPr>
          <w:p w14:paraId="1D5E2C36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数据长度</w:t>
            </w:r>
          </w:p>
        </w:tc>
        <w:tc>
          <w:tcPr>
            <w:tcW w:w="948" w:type="dxa"/>
          </w:tcPr>
          <w:p w14:paraId="40D2DD7F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窗口大小</w:t>
            </w:r>
          </w:p>
        </w:tc>
      </w:tr>
      <w:tr w:rsidR="0019592E" w14:paraId="1E6EA012" w14:textId="77777777">
        <w:trPr>
          <w:trHeight w:val="388"/>
          <w:jc w:val="center"/>
        </w:trPr>
        <w:tc>
          <w:tcPr>
            <w:tcW w:w="794" w:type="dxa"/>
          </w:tcPr>
          <w:p w14:paraId="27754407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592</w:t>
            </w:r>
          </w:p>
        </w:tc>
        <w:tc>
          <w:tcPr>
            <w:tcW w:w="1456" w:type="dxa"/>
          </w:tcPr>
          <w:p w14:paraId="58BF8BB2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确认</w:t>
            </w:r>
          </w:p>
        </w:tc>
        <w:tc>
          <w:tcPr>
            <w:tcW w:w="1456" w:type="dxa"/>
          </w:tcPr>
          <w:p w14:paraId="475F0C9F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2282</w:t>
            </w:r>
          </w:p>
        </w:tc>
        <w:tc>
          <w:tcPr>
            <w:tcW w:w="1521" w:type="dxa"/>
          </w:tcPr>
          <w:p w14:paraId="24740B40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1150634</w:t>
            </w:r>
          </w:p>
        </w:tc>
        <w:tc>
          <w:tcPr>
            <w:tcW w:w="709" w:type="dxa"/>
          </w:tcPr>
          <w:p w14:paraId="12E067C6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0</w:t>
            </w:r>
          </w:p>
        </w:tc>
        <w:tc>
          <w:tcPr>
            <w:tcW w:w="948" w:type="dxa"/>
          </w:tcPr>
          <w:p w14:paraId="45F9E262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2115072</w:t>
            </w:r>
          </w:p>
        </w:tc>
      </w:tr>
      <w:tr w:rsidR="0019592E" w14:paraId="1D320F23" w14:textId="77777777">
        <w:trPr>
          <w:trHeight w:val="388"/>
          <w:jc w:val="center"/>
        </w:trPr>
        <w:tc>
          <w:tcPr>
            <w:tcW w:w="794" w:type="dxa"/>
          </w:tcPr>
          <w:p w14:paraId="14FF9D8C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594</w:t>
            </w:r>
          </w:p>
        </w:tc>
        <w:tc>
          <w:tcPr>
            <w:tcW w:w="1456" w:type="dxa"/>
          </w:tcPr>
          <w:p w14:paraId="2D4BB085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确认</w:t>
            </w:r>
          </w:p>
        </w:tc>
        <w:tc>
          <w:tcPr>
            <w:tcW w:w="1456" w:type="dxa"/>
          </w:tcPr>
          <w:p w14:paraId="4BBF9BAF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2282</w:t>
            </w:r>
          </w:p>
        </w:tc>
        <w:tc>
          <w:tcPr>
            <w:tcW w:w="1521" w:type="dxa"/>
          </w:tcPr>
          <w:p w14:paraId="10C4595A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1150634</w:t>
            </w:r>
          </w:p>
        </w:tc>
        <w:tc>
          <w:tcPr>
            <w:tcW w:w="709" w:type="dxa"/>
          </w:tcPr>
          <w:p w14:paraId="57A47DD4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0</w:t>
            </w:r>
          </w:p>
        </w:tc>
        <w:tc>
          <w:tcPr>
            <w:tcW w:w="948" w:type="dxa"/>
          </w:tcPr>
          <w:p w14:paraId="5C7C0754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2115072</w:t>
            </w:r>
          </w:p>
        </w:tc>
      </w:tr>
      <w:tr w:rsidR="0019592E" w14:paraId="54453492" w14:textId="77777777">
        <w:trPr>
          <w:trHeight w:val="388"/>
          <w:jc w:val="center"/>
        </w:trPr>
        <w:tc>
          <w:tcPr>
            <w:tcW w:w="794" w:type="dxa"/>
          </w:tcPr>
          <w:p w14:paraId="247B8197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595</w:t>
            </w:r>
          </w:p>
        </w:tc>
        <w:tc>
          <w:tcPr>
            <w:tcW w:w="1456" w:type="dxa"/>
          </w:tcPr>
          <w:p w14:paraId="31274976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确认</w:t>
            </w:r>
          </w:p>
        </w:tc>
        <w:tc>
          <w:tcPr>
            <w:tcW w:w="1456" w:type="dxa"/>
          </w:tcPr>
          <w:p w14:paraId="4B39F1E8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2282</w:t>
            </w:r>
          </w:p>
        </w:tc>
        <w:tc>
          <w:tcPr>
            <w:tcW w:w="1521" w:type="dxa"/>
          </w:tcPr>
          <w:p w14:paraId="09023A69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1150634</w:t>
            </w:r>
          </w:p>
        </w:tc>
        <w:tc>
          <w:tcPr>
            <w:tcW w:w="709" w:type="dxa"/>
          </w:tcPr>
          <w:p w14:paraId="35877B8D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0</w:t>
            </w:r>
          </w:p>
        </w:tc>
        <w:tc>
          <w:tcPr>
            <w:tcW w:w="948" w:type="dxa"/>
          </w:tcPr>
          <w:p w14:paraId="299BACE9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2115072</w:t>
            </w:r>
          </w:p>
        </w:tc>
      </w:tr>
      <w:tr w:rsidR="0019592E" w14:paraId="0796D77A" w14:textId="77777777">
        <w:trPr>
          <w:trHeight w:val="388"/>
          <w:jc w:val="center"/>
        </w:trPr>
        <w:tc>
          <w:tcPr>
            <w:tcW w:w="794" w:type="dxa"/>
          </w:tcPr>
          <w:p w14:paraId="7DFE9B47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596</w:t>
            </w:r>
          </w:p>
        </w:tc>
        <w:tc>
          <w:tcPr>
            <w:tcW w:w="1456" w:type="dxa"/>
          </w:tcPr>
          <w:p w14:paraId="2B97F59F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确认</w:t>
            </w:r>
          </w:p>
        </w:tc>
        <w:tc>
          <w:tcPr>
            <w:tcW w:w="1456" w:type="dxa"/>
          </w:tcPr>
          <w:p w14:paraId="7FB68DEE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2282</w:t>
            </w:r>
          </w:p>
        </w:tc>
        <w:tc>
          <w:tcPr>
            <w:tcW w:w="1521" w:type="dxa"/>
          </w:tcPr>
          <w:p w14:paraId="196FD402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1150634</w:t>
            </w:r>
          </w:p>
        </w:tc>
        <w:tc>
          <w:tcPr>
            <w:tcW w:w="709" w:type="dxa"/>
          </w:tcPr>
          <w:p w14:paraId="7224FD9B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0</w:t>
            </w:r>
          </w:p>
        </w:tc>
        <w:tc>
          <w:tcPr>
            <w:tcW w:w="948" w:type="dxa"/>
          </w:tcPr>
          <w:p w14:paraId="10221BF2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2115072</w:t>
            </w:r>
          </w:p>
        </w:tc>
      </w:tr>
      <w:tr w:rsidR="0019592E" w14:paraId="7EC3BBF7" w14:textId="77777777">
        <w:trPr>
          <w:trHeight w:val="388"/>
          <w:jc w:val="center"/>
        </w:trPr>
        <w:tc>
          <w:tcPr>
            <w:tcW w:w="794" w:type="dxa"/>
          </w:tcPr>
          <w:p w14:paraId="40D51E84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597</w:t>
            </w:r>
          </w:p>
        </w:tc>
        <w:tc>
          <w:tcPr>
            <w:tcW w:w="1456" w:type="dxa"/>
          </w:tcPr>
          <w:p w14:paraId="4B007476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数据</w:t>
            </w:r>
          </w:p>
        </w:tc>
        <w:tc>
          <w:tcPr>
            <w:tcW w:w="1456" w:type="dxa"/>
          </w:tcPr>
          <w:p w14:paraId="6B80A9C8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1150634</w:t>
            </w:r>
          </w:p>
        </w:tc>
        <w:tc>
          <w:tcPr>
            <w:tcW w:w="1521" w:type="dxa"/>
          </w:tcPr>
          <w:p w14:paraId="41FE5278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2282</w:t>
            </w:r>
          </w:p>
        </w:tc>
        <w:tc>
          <w:tcPr>
            <w:tcW w:w="709" w:type="dxa"/>
          </w:tcPr>
          <w:p w14:paraId="54AEA653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1412</w:t>
            </w:r>
          </w:p>
        </w:tc>
        <w:tc>
          <w:tcPr>
            <w:tcW w:w="948" w:type="dxa"/>
          </w:tcPr>
          <w:p w14:paraId="4B2FAB19" w14:textId="77777777" w:rsidR="0019592E" w:rsidRDefault="00000000">
            <w:pPr>
              <w:spacing w:line="288" w:lineRule="auto"/>
              <w:ind w:firstLineChars="2" w:firstLine="4"/>
              <w:jc w:val="center"/>
              <w:rPr>
                <w:rFonts w:ascii="Times New Roman" w:eastAsia="宋体" w:hAnsi="Times New Roman" w:cs="Times New Roman"/>
                <w:bCs/>
                <w:szCs w:val="21"/>
              </w:rPr>
            </w:pPr>
            <w:r>
              <w:rPr>
                <w:rFonts w:ascii="Times New Roman" w:eastAsia="宋体" w:hAnsi="Times New Roman" w:cs="Times New Roman" w:hint="eastAsia"/>
                <w:bCs/>
                <w:szCs w:val="21"/>
              </w:rPr>
              <w:t>64128</w:t>
            </w:r>
          </w:p>
        </w:tc>
      </w:tr>
    </w:tbl>
    <w:p w14:paraId="360EE36C" w14:textId="77777777" w:rsidR="0019592E" w:rsidRDefault="0019592E">
      <w:pPr>
        <w:spacing w:line="288" w:lineRule="auto"/>
        <w:ind w:firstLineChars="374" w:firstLine="898"/>
        <w:rPr>
          <w:rFonts w:ascii="Times New Roman" w:eastAsia="宋体" w:hAnsi="Times New Roman" w:cs="Times New Roman"/>
          <w:sz w:val="24"/>
          <w:szCs w:val="21"/>
        </w:rPr>
      </w:pPr>
    </w:p>
    <w:p w14:paraId="74378743" w14:textId="77777777" w:rsidR="0019592E" w:rsidRDefault="00000000">
      <w:pPr>
        <w:spacing w:line="288" w:lineRule="auto"/>
        <w:ind w:firstLineChars="374" w:firstLine="898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流量控制：</w:t>
      </w:r>
    </w:p>
    <w:p w14:paraId="114D1E29" w14:textId="77777777" w:rsidR="0019592E" w:rsidRDefault="00000000">
      <w:pPr>
        <w:spacing w:line="288" w:lineRule="auto"/>
        <w:ind w:firstLineChars="374" w:firstLine="898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TCP</w:t>
      </w:r>
      <w:r>
        <w:rPr>
          <w:rFonts w:ascii="Times New Roman" w:eastAsia="宋体" w:hAnsi="Times New Roman" w:cs="Times New Roman" w:hint="eastAsia"/>
          <w:sz w:val="24"/>
          <w:szCs w:val="21"/>
        </w:rPr>
        <w:t>流量控制的主要目的是根据接收方的实际接收能力，来控制发送方的数据发送速率。换句话说，流量控制旨在确保接收方能够按照其处理能力来处理数据，避免数据发送过快而导致接收方缓冲区溢出或数据丢失。</w:t>
      </w:r>
    </w:p>
    <w:p w14:paraId="568AD872" w14:textId="77777777" w:rsidR="0019592E" w:rsidRDefault="00000000">
      <w:pPr>
        <w:spacing w:line="288" w:lineRule="auto"/>
        <w:ind w:firstLineChars="374" w:firstLine="898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从服务器抓包：</w:t>
      </w:r>
    </w:p>
    <w:p w14:paraId="279E672E" w14:textId="77777777" w:rsidR="0019592E" w:rsidRDefault="00000000">
      <w:pPr>
        <w:spacing w:line="288" w:lineRule="auto"/>
        <w:ind w:firstLineChars="374" w:firstLine="785"/>
      </w:pPr>
      <w:r>
        <w:rPr>
          <w:noProof/>
        </w:rPr>
        <w:lastRenderedPageBreak/>
        <w:drawing>
          <wp:inline distT="0" distB="0" distL="114300" distR="114300" wp14:anchorId="67BF1A37" wp14:editId="295D9715">
            <wp:extent cx="5274310" cy="791845"/>
            <wp:effectExtent l="0" t="0" r="13970" b="635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91A6B" w14:textId="77777777" w:rsidR="0019592E" w:rsidRDefault="00000000">
      <w:pPr>
        <w:spacing w:line="288" w:lineRule="auto"/>
        <w:ind w:firstLineChars="374" w:firstLine="785"/>
      </w:pPr>
      <w:r>
        <w:rPr>
          <w:rFonts w:hint="eastAsia"/>
        </w:rPr>
        <w:t>第145号报文的具体内容如下：</w:t>
      </w:r>
    </w:p>
    <w:p w14:paraId="43A73205" w14:textId="77777777" w:rsidR="0019592E" w:rsidRDefault="00000000">
      <w:pPr>
        <w:spacing w:line="288" w:lineRule="auto"/>
        <w:ind w:firstLineChars="374" w:firstLine="785"/>
      </w:pPr>
      <w:r>
        <w:rPr>
          <w:noProof/>
        </w:rPr>
        <w:drawing>
          <wp:inline distT="0" distB="0" distL="114300" distR="114300" wp14:anchorId="0679D813" wp14:editId="0B630368">
            <wp:extent cx="5267325" cy="1632585"/>
            <wp:effectExtent l="0" t="0" r="5715" b="1333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6B7AC" w14:textId="77777777" w:rsidR="0019592E" w:rsidRDefault="00000000">
      <w:pPr>
        <w:spacing w:line="288" w:lineRule="auto"/>
        <w:ind w:firstLineChars="374" w:firstLine="898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客户端最后一次向服务器发送应答的</w:t>
      </w:r>
      <w:r>
        <w:rPr>
          <w:rFonts w:ascii="Times New Roman" w:eastAsia="宋体" w:hAnsi="Times New Roman" w:cs="Times New Roman" w:hint="eastAsia"/>
          <w:sz w:val="24"/>
          <w:szCs w:val="21"/>
        </w:rPr>
        <w:t>ACK</w:t>
      </w:r>
      <w:r>
        <w:rPr>
          <w:rFonts w:ascii="Times New Roman" w:eastAsia="宋体" w:hAnsi="Times New Roman" w:cs="Times New Roman" w:hint="eastAsia"/>
          <w:sz w:val="24"/>
          <w:szCs w:val="21"/>
        </w:rPr>
        <w:t>为</w:t>
      </w:r>
      <w:r>
        <w:rPr>
          <w:rFonts w:ascii="Times New Roman" w:eastAsia="宋体" w:hAnsi="Times New Roman" w:cs="Times New Roman" w:hint="eastAsia"/>
          <w:sz w:val="24"/>
          <w:szCs w:val="21"/>
        </w:rPr>
        <w:t>364150</w:t>
      </w:r>
      <w:r>
        <w:rPr>
          <w:rFonts w:ascii="Times New Roman" w:eastAsia="宋体" w:hAnsi="Times New Roman" w:cs="Times New Roman" w:hint="eastAsia"/>
          <w:sz w:val="24"/>
          <w:szCs w:val="21"/>
        </w:rPr>
        <w:t>，窗口大小为</w:t>
      </w:r>
      <w:r>
        <w:rPr>
          <w:rFonts w:ascii="Times New Roman" w:eastAsia="宋体" w:hAnsi="Times New Roman" w:cs="Times New Roman" w:hint="eastAsia"/>
          <w:sz w:val="24"/>
          <w:szCs w:val="21"/>
        </w:rPr>
        <w:t>262400</w:t>
      </w:r>
      <w:r>
        <w:rPr>
          <w:rFonts w:ascii="Times New Roman" w:eastAsia="宋体" w:hAnsi="Times New Roman" w:cs="Times New Roman" w:hint="eastAsia"/>
          <w:sz w:val="24"/>
          <w:szCs w:val="21"/>
        </w:rPr>
        <w:t>，服务器发送的最后一个报文</w:t>
      </w:r>
      <w:r>
        <w:rPr>
          <w:rFonts w:ascii="Times New Roman" w:eastAsia="宋体" w:hAnsi="Times New Roman" w:cs="Times New Roman" w:hint="eastAsia"/>
          <w:sz w:val="24"/>
          <w:szCs w:val="21"/>
        </w:rPr>
        <w:t>Sequence</w:t>
      </w:r>
      <w:r>
        <w:rPr>
          <w:rFonts w:ascii="Times New Roman" w:eastAsia="宋体" w:hAnsi="Times New Roman" w:cs="Times New Roman" w:hint="eastAsia"/>
          <w:sz w:val="24"/>
          <w:szCs w:val="21"/>
        </w:rPr>
        <w:t>值为</w:t>
      </w:r>
      <w:r>
        <w:rPr>
          <w:rFonts w:ascii="Times New Roman" w:eastAsia="宋体" w:hAnsi="Times New Roman" w:cs="Times New Roman" w:hint="eastAsia"/>
          <w:sz w:val="24"/>
          <w:szCs w:val="21"/>
        </w:rPr>
        <w:t>619722</w:t>
      </w:r>
      <w:r>
        <w:rPr>
          <w:rFonts w:ascii="Times New Roman" w:eastAsia="宋体" w:hAnsi="Times New Roman" w:cs="Times New Roman" w:hint="eastAsia"/>
          <w:sz w:val="24"/>
          <w:szCs w:val="21"/>
        </w:rPr>
        <w:t>，长度为</w:t>
      </w:r>
      <w:r>
        <w:rPr>
          <w:rFonts w:ascii="Times New Roman" w:eastAsia="宋体" w:hAnsi="Times New Roman" w:cs="Times New Roman" w:hint="eastAsia"/>
          <w:sz w:val="24"/>
          <w:szCs w:val="21"/>
        </w:rPr>
        <w:t>1412</w:t>
      </w:r>
      <w:r>
        <w:rPr>
          <w:rFonts w:ascii="Times New Roman" w:eastAsia="宋体" w:hAnsi="Times New Roman" w:cs="Times New Roman" w:hint="eastAsia"/>
          <w:sz w:val="24"/>
          <w:szCs w:val="21"/>
        </w:rPr>
        <w:t>，</w:t>
      </w:r>
    </w:p>
    <w:p w14:paraId="4E310166" w14:textId="77777777" w:rsidR="0019592E" w:rsidRDefault="00000000">
      <w:pPr>
        <w:spacing w:line="288" w:lineRule="auto"/>
        <w:ind w:firstLineChars="374" w:firstLine="898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已发送未应答的长度：</w:t>
      </w:r>
      <w:r>
        <w:rPr>
          <w:rFonts w:ascii="Times New Roman" w:eastAsia="宋体" w:hAnsi="Times New Roman" w:cs="Times New Roman" w:hint="eastAsia"/>
          <w:sz w:val="24"/>
          <w:szCs w:val="21"/>
        </w:rPr>
        <w:t>619722+1412-364150=256984</w:t>
      </w:r>
    </w:p>
    <w:p w14:paraId="490F7D92" w14:textId="77777777" w:rsidR="0019592E" w:rsidRDefault="00000000">
      <w:pPr>
        <w:spacing w:line="288" w:lineRule="auto"/>
        <w:ind w:firstLineChars="374" w:firstLine="898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可能剩余的最小剩余缓冲区大小：</w:t>
      </w:r>
      <w:r>
        <w:rPr>
          <w:rFonts w:ascii="Times New Roman" w:eastAsia="宋体" w:hAnsi="Times New Roman" w:cs="Times New Roman" w:hint="eastAsia"/>
          <w:sz w:val="24"/>
          <w:szCs w:val="21"/>
        </w:rPr>
        <w:t>262400-256984=5416</w:t>
      </w:r>
    </w:p>
    <w:p w14:paraId="72513841" w14:textId="77777777" w:rsidR="0019592E" w:rsidRDefault="00000000">
      <w:pPr>
        <w:spacing w:line="288" w:lineRule="auto"/>
        <w:ind w:firstLineChars="374" w:firstLine="898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剩余窗口大小只剩</w:t>
      </w:r>
      <w:r>
        <w:rPr>
          <w:rFonts w:ascii="Times New Roman" w:eastAsia="宋体" w:hAnsi="Times New Roman" w:cs="Times New Roman" w:hint="eastAsia"/>
          <w:sz w:val="24"/>
          <w:szCs w:val="21"/>
        </w:rPr>
        <w:t>5416</w:t>
      </w:r>
      <w:r>
        <w:rPr>
          <w:rFonts w:ascii="Times New Roman" w:eastAsia="宋体" w:hAnsi="Times New Roman" w:cs="Times New Roman" w:hint="eastAsia"/>
          <w:sz w:val="24"/>
          <w:szCs w:val="21"/>
        </w:rPr>
        <w:t>，为了保证数据</w:t>
      </w:r>
      <w:proofErr w:type="gramStart"/>
      <w:r>
        <w:rPr>
          <w:rFonts w:ascii="Times New Roman" w:eastAsia="宋体" w:hAnsi="Times New Roman" w:cs="Times New Roman" w:hint="eastAsia"/>
          <w:sz w:val="24"/>
          <w:szCs w:val="21"/>
        </w:rPr>
        <w:t>不</w:t>
      </w:r>
      <w:proofErr w:type="gramEnd"/>
      <w:r>
        <w:rPr>
          <w:rFonts w:ascii="Times New Roman" w:eastAsia="宋体" w:hAnsi="Times New Roman" w:cs="Times New Roman" w:hint="eastAsia"/>
          <w:sz w:val="24"/>
          <w:szCs w:val="21"/>
        </w:rPr>
        <w:t>溢出，服务器直到收到客户端的应答报文后才继续发送。</w:t>
      </w:r>
    </w:p>
    <w:p w14:paraId="30E81D3C" w14:textId="77777777" w:rsidR="0019592E" w:rsidRDefault="0019592E">
      <w:pPr>
        <w:spacing w:line="288" w:lineRule="auto"/>
        <w:ind w:firstLineChars="374" w:firstLine="898"/>
        <w:rPr>
          <w:rFonts w:ascii="Times New Roman" w:eastAsia="宋体" w:hAnsi="Times New Roman" w:cs="Times New Roman"/>
          <w:sz w:val="24"/>
          <w:szCs w:val="21"/>
        </w:rPr>
      </w:pPr>
    </w:p>
    <w:p w14:paraId="53B657F1" w14:textId="77777777" w:rsidR="0019592E" w:rsidRDefault="00000000">
      <w:pPr>
        <w:spacing w:line="288" w:lineRule="auto"/>
        <w:ind w:firstLineChars="374" w:firstLine="898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在流量控制失效或因其他原因没有正常工作时，还可以通过在窗口满时发送</w:t>
      </w:r>
      <w:r>
        <w:rPr>
          <w:rFonts w:ascii="Times New Roman" w:eastAsia="宋体" w:hAnsi="Times New Roman" w:cs="Times New Roman" w:hint="eastAsia"/>
          <w:sz w:val="24"/>
          <w:szCs w:val="21"/>
        </w:rPr>
        <w:t>TCP Window Full</w:t>
      </w:r>
      <w:r>
        <w:rPr>
          <w:rFonts w:ascii="Times New Roman" w:eastAsia="宋体" w:hAnsi="Times New Roman" w:cs="Times New Roman" w:hint="eastAsia"/>
          <w:sz w:val="24"/>
          <w:szCs w:val="21"/>
        </w:rPr>
        <w:t>的报文，以防止在接收方缓冲区满的情况下发送方仍一直发送数据，造成网络资源的浪费：</w:t>
      </w:r>
    </w:p>
    <w:p w14:paraId="1558ADE4" w14:textId="77777777" w:rsidR="0019592E" w:rsidRDefault="00000000">
      <w:pPr>
        <w:spacing w:line="288" w:lineRule="auto"/>
        <w:ind w:firstLineChars="200" w:firstLine="420"/>
      </w:pPr>
      <w:r>
        <w:rPr>
          <w:noProof/>
        </w:rPr>
        <w:drawing>
          <wp:inline distT="0" distB="0" distL="114300" distR="114300" wp14:anchorId="70867097" wp14:editId="709A3974">
            <wp:extent cx="5274310" cy="688975"/>
            <wp:effectExtent l="0" t="0" r="13970" b="1206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3C88B" w14:textId="77777777" w:rsidR="0019592E" w:rsidRDefault="00000000">
      <w:pPr>
        <w:spacing w:line="288" w:lineRule="auto"/>
        <w:ind w:firstLineChars="374" w:firstLine="898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如图服务器发送</w:t>
      </w:r>
      <w:r>
        <w:rPr>
          <w:rFonts w:ascii="Times New Roman" w:eastAsia="宋体" w:hAnsi="Times New Roman" w:cs="Times New Roman" w:hint="eastAsia"/>
          <w:sz w:val="24"/>
          <w:szCs w:val="21"/>
        </w:rPr>
        <w:t>125</w:t>
      </w:r>
      <w:r>
        <w:rPr>
          <w:rFonts w:ascii="Times New Roman" w:eastAsia="宋体" w:hAnsi="Times New Roman" w:cs="Times New Roman" w:hint="eastAsia"/>
          <w:sz w:val="24"/>
          <w:szCs w:val="21"/>
        </w:rPr>
        <w:t>，</w:t>
      </w:r>
      <w:r>
        <w:rPr>
          <w:rFonts w:ascii="Times New Roman" w:eastAsia="宋体" w:hAnsi="Times New Roman" w:cs="Times New Roman" w:hint="eastAsia"/>
          <w:sz w:val="24"/>
          <w:szCs w:val="21"/>
        </w:rPr>
        <w:t>127</w:t>
      </w:r>
      <w:proofErr w:type="gramStart"/>
      <w:r>
        <w:rPr>
          <w:rFonts w:ascii="Times New Roman" w:eastAsia="宋体" w:hAnsi="Times New Roman" w:cs="Times New Roman" w:hint="eastAsia"/>
          <w:sz w:val="24"/>
          <w:szCs w:val="21"/>
        </w:rPr>
        <w:t>两个</w:t>
      </w:r>
      <w:proofErr w:type="gramEnd"/>
      <w:r>
        <w:rPr>
          <w:rFonts w:ascii="Times New Roman" w:eastAsia="宋体" w:hAnsi="Times New Roman" w:cs="Times New Roman" w:hint="eastAsia"/>
          <w:sz w:val="24"/>
          <w:szCs w:val="21"/>
        </w:rPr>
        <w:t>TCP Window Full</w:t>
      </w:r>
      <w:r>
        <w:rPr>
          <w:rFonts w:ascii="Times New Roman" w:eastAsia="宋体" w:hAnsi="Times New Roman" w:cs="Times New Roman" w:hint="eastAsia"/>
          <w:sz w:val="24"/>
          <w:szCs w:val="21"/>
        </w:rPr>
        <w:t>的报文后，客户端不会发送数据，只会发送请求询问，直到服务器发送恢复正常工作的包后，客户端才可以向服务器发送数据。</w:t>
      </w:r>
    </w:p>
    <w:p w14:paraId="40011F43" w14:textId="77777777" w:rsidR="0019592E" w:rsidRDefault="0019592E">
      <w:pPr>
        <w:spacing w:line="288" w:lineRule="auto"/>
        <w:ind w:firstLineChars="374" w:firstLine="898"/>
        <w:rPr>
          <w:rFonts w:ascii="Times New Roman" w:eastAsia="宋体" w:hAnsi="Times New Roman" w:cs="Times New Roman"/>
          <w:sz w:val="24"/>
          <w:szCs w:val="21"/>
        </w:rPr>
      </w:pPr>
    </w:p>
    <w:p w14:paraId="061931F9" w14:textId="77777777" w:rsidR="0019592E" w:rsidRDefault="00000000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步骤</w:t>
      </w:r>
      <w:r>
        <w:rPr>
          <w:rFonts w:ascii="Times New Roman" w:eastAsia="宋体" w:hAnsi="Times New Roman" w:cs="Times New Roman"/>
          <w:sz w:val="24"/>
          <w:szCs w:val="21"/>
        </w:rPr>
        <w:t>6</w:t>
      </w:r>
      <w:r>
        <w:rPr>
          <w:rFonts w:ascii="Times New Roman" w:eastAsia="宋体" w:hAnsi="Times New Roman" w:cs="Times New Roman" w:hint="eastAsia"/>
          <w:sz w:val="24"/>
          <w:szCs w:val="21"/>
        </w:rPr>
        <w:t>、分析客户机和服务器两边各自捕获到的分组，分析整个</w:t>
      </w:r>
      <w:r>
        <w:rPr>
          <w:rFonts w:ascii="Times New Roman" w:eastAsia="宋体" w:hAnsi="Times New Roman" w:cs="Times New Roman" w:hint="eastAsia"/>
          <w:sz w:val="24"/>
          <w:szCs w:val="21"/>
        </w:rPr>
        <w:t>TCP</w:t>
      </w:r>
      <w:r>
        <w:rPr>
          <w:rFonts w:ascii="Times New Roman" w:eastAsia="宋体" w:hAnsi="Times New Roman" w:cs="Times New Roman" w:hint="eastAsia"/>
          <w:sz w:val="24"/>
          <w:szCs w:val="21"/>
        </w:rPr>
        <w:t>流，估计双方的</w:t>
      </w:r>
      <w:r>
        <w:rPr>
          <w:rFonts w:ascii="Times New Roman" w:eastAsia="宋体" w:hAnsi="Times New Roman" w:cs="Times New Roman" w:hint="eastAsia"/>
          <w:sz w:val="24"/>
          <w:szCs w:val="21"/>
        </w:rPr>
        <w:t>RTT</w:t>
      </w:r>
      <w:r>
        <w:rPr>
          <w:rFonts w:ascii="Times New Roman" w:eastAsia="宋体" w:hAnsi="Times New Roman" w:cs="Times New Roman" w:hint="eastAsia"/>
          <w:sz w:val="24"/>
          <w:szCs w:val="21"/>
        </w:rPr>
        <w:t>。</w:t>
      </w:r>
    </w:p>
    <w:p w14:paraId="0F9ECEC3" w14:textId="77777777" w:rsidR="0019592E" w:rsidRDefault="00000000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步骤</w:t>
      </w:r>
      <w:r>
        <w:rPr>
          <w:rFonts w:ascii="Times New Roman" w:eastAsia="宋体" w:hAnsi="Times New Roman" w:cs="Times New Roman"/>
          <w:sz w:val="24"/>
          <w:szCs w:val="21"/>
        </w:rPr>
        <w:t>7</w:t>
      </w:r>
      <w:r>
        <w:rPr>
          <w:rFonts w:ascii="Times New Roman" w:eastAsia="宋体" w:hAnsi="Times New Roman" w:cs="Times New Roman" w:hint="eastAsia"/>
          <w:sz w:val="24"/>
          <w:szCs w:val="21"/>
        </w:rPr>
        <w:t>、分析整个</w:t>
      </w:r>
      <w:r>
        <w:rPr>
          <w:rFonts w:ascii="Times New Roman" w:eastAsia="宋体" w:hAnsi="Times New Roman" w:cs="Times New Roman" w:hint="eastAsia"/>
          <w:sz w:val="24"/>
          <w:szCs w:val="21"/>
        </w:rPr>
        <w:t>TCP</w:t>
      </w:r>
      <w:r>
        <w:rPr>
          <w:rFonts w:ascii="Times New Roman" w:eastAsia="宋体" w:hAnsi="Times New Roman" w:cs="Times New Roman" w:hint="eastAsia"/>
          <w:sz w:val="24"/>
          <w:szCs w:val="21"/>
        </w:rPr>
        <w:t>流的拥塞控制，找到拥塞控制的几个典型过程（</w:t>
      </w:r>
      <w:proofErr w:type="gramStart"/>
      <w:r>
        <w:rPr>
          <w:rFonts w:ascii="Times New Roman" w:eastAsia="宋体" w:hAnsi="Times New Roman" w:cs="Times New Roman" w:hint="eastAsia"/>
          <w:sz w:val="24"/>
          <w:szCs w:val="21"/>
        </w:rPr>
        <w:t>即慢启动</w:t>
      </w:r>
      <w:proofErr w:type="gramEnd"/>
      <w:r>
        <w:rPr>
          <w:rFonts w:ascii="Times New Roman" w:eastAsia="宋体" w:hAnsi="Times New Roman" w:cs="Times New Roman" w:hint="eastAsia"/>
          <w:sz w:val="24"/>
          <w:szCs w:val="21"/>
        </w:rPr>
        <w:t>、快速重传等）</w:t>
      </w:r>
      <w:r>
        <w:rPr>
          <w:rFonts w:ascii="Times New Roman" w:eastAsia="宋体" w:hAnsi="Times New Roman" w:cs="Times New Roman"/>
          <w:sz w:val="24"/>
          <w:szCs w:val="21"/>
        </w:rPr>
        <w:t>。</w:t>
      </w:r>
    </w:p>
    <w:p w14:paraId="5A6ED63F" w14:textId="77777777" w:rsidR="0019592E" w:rsidRDefault="00000000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步骤</w:t>
      </w:r>
      <w:r>
        <w:rPr>
          <w:rFonts w:ascii="Times New Roman" w:eastAsia="宋体" w:hAnsi="Times New Roman" w:cs="Times New Roman"/>
          <w:sz w:val="24"/>
          <w:szCs w:val="21"/>
        </w:rPr>
        <w:t>8</w:t>
      </w:r>
      <w:r>
        <w:rPr>
          <w:rFonts w:ascii="Times New Roman" w:eastAsia="宋体" w:hAnsi="Times New Roman" w:cs="Times New Roman" w:hint="eastAsia"/>
          <w:sz w:val="24"/>
          <w:szCs w:val="21"/>
        </w:rPr>
        <w:t>、如果拥塞控制的相关过程不明显，请设计合适的方法再次测试</w:t>
      </w:r>
      <w:r>
        <w:rPr>
          <w:rFonts w:ascii="Times New Roman" w:eastAsia="宋体" w:hAnsi="Times New Roman" w:cs="Times New Roman"/>
          <w:sz w:val="24"/>
          <w:szCs w:val="21"/>
        </w:rPr>
        <w:t>。</w:t>
      </w:r>
    </w:p>
    <w:p w14:paraId="691E0CB2" w14:textId="77777777" w:rsidR="0019592E" w:rsidRDefault="00000000">
      <w:pPr>
        <w:spacing w:line="288" w:lineRule="auto"/>
        <w:ind w:firstLineChars="200" w:firstLine="480"/>
        <w:rPr>
          <w:rFonts w:ascii="Times New Roman" w:eastAsia="宋体" w:hAnsi="Times New Roman" w:cs="Times New Roman"/>
          <w:sz w:val="24"/>
          <w:szCs w:val="21"/>
        </w:rPr>
      </w:pPr>
      <w:r>
        <w:rPr>
          <w:rFonts w:ascii="Times New Roman" w:eastAsia="宋体" w:hAnsi="Times New Roman" w:cs="Times New Roman" w:hint="eastAsia"/>
          <w:sz w:val="24"/>
          <w:szCs w:val="21"/>
        </w:rPr>
        <w:t>步骤</w:t>
      </w:r>
      <w:r>
        <w:rPr>
          <w:rFonts w:ascii="Times New Roman" w:eastAsia="宋体" w:hAnsi="Times New Roman" w:cs="Times New Roman"/>
          <w:sz w:val="24"/>
          <w:szCs w:val="21"/>
        </w:rPr>
        <w:t>9</w:t>
      </w:r>
      <w:r>
        <w:rPr>
          <w:rFonts w:ascii="Times New Roman" w:eastAsia="宋体" w:hAnsi="Times New Roman" w:cs="Times New Roman" w:hint="eastAsia"/>
          <w:sz w:val="24"/>
          <w:szCs w:val="21"/>
        </w:rPr>
        <w:t>、完成其他可选的实验步骤</w:t>
      </w:r>
      <w:r>
        <w:rPr>
          <w:rFonts w:ascii="Times New Roman" w:eastAsia="宋体" w:hAnsi="Times New Roman" w:cs="Times New Roman"/>
          <w:sz w:val="24"/>
          <w:szCs w:val="21"/>
        </w:rPr>
        <w:t>。</w:t>
      </w:r>
    </w:p>
    <w:p w14:paraId="40D9F263" w14:textId="77777777" w:rsidR="0019592E" w:rsidRDefault="0019592E">
      <w:pPr>
        <w:pStyle w:val="aa"/>
        <w:spacing w:line="520" w:lineRule="exact"/>
        <w:ind w:firstLine="560"/>
        <w:rPr>
          <w:rFonts w:ascii="仿宋" w:eastAsia="仿宋" w:hAnsi="仿宋"/>
          <w:sz w:val="28"/>
          <w:szCs w:val="28"/>
        </w:rPr>
      </w:pPr>
    </w:p>
    <w:p w14:paraId="0434A51F" w14:textId="77777777" w:rsidR="0019592E" w:rsidRDefault="00000000">
      <w:pPr>
        <w:pStyle w:val="aa"/>
        <w:numPr>
          <w:ilvl w:val="0"/>
          <w:numId w:val="2"/>
        </w:numPr>
        <w:spacing w:line="520" w:lineRule="exact"/>
        <w:ind w:firstLineChars="0"/>
        <w:jc w:val="left"/>
        <w:outlineLvl w:val="0"/>
        <w:rPr>
          <w:rFonts w:ascii="黑体" w:eastAsia="黑体" w:hAnsi="黑体"/>
          <w:sz w:val="28"/>
          <w:szCs w:val="28"/>
        </w:rPr>
      </w:pPr>
      <w:bookmarkStart w:id="1" w:name="_Toc302400255"/>
      <w:bookmarkStart w:id="2" w:name="_Toc3460951"/>
      <w:r>
        <w:rPr>
          <w:rFonts w:ascii="黑体" w:eastAsia="黑体" w:hAnsi="黑体"/>
          <w:sz w:val="28"/>
          <w:szCs w:val="28"/>
        </w:rPr>
        <w:t>互动讨论主题</w:t>
      </w:r>
      <w:bookmarkEnd w:id="1"/>
      <w:bookmarkEnd w:id="2"/>
    </w:p>
    <w:p w14:paraId="72AF51FA" w14:textId="77777777" w:rsidR="0019592E" w:rsidRDefault="00000000">
      <w:pPr>
        <w:spacing w:beforeLines="50" w:before="156"/>
        <w:ind w:firstLine="482"/>
      </w:pPr>
      <w:r>
        <w:t>1）TCP</w:t>
      </w:r>
      <w:r>
        <w:rPr>
          <w:rFonts w:hint="eastAsia"/>
        </w:rPr>
        <w:t>的流量控制和拥塞控制有什么不同？</w:t>
      </w:r>
    </w:p>
    <w:p w14:paraId="4AE8DB1B" w14:textId="77777777" w:rsidR="0019592E" w:rsidRDefault="00000000">
      <w:pPr>
        <w:spacing w:beforeLines="50" w:before="156"/>
        <w:ind w:firstLine="482"/>
      </w:pPr>
      <w:r>
        <w:t>2）</w:t>
      </w:r>
      <w:r>
        <w:rPr>
          <w:rFonts w:hint="eastAsia"/>
        </w:rPr>
        <w:t>TCP的流量控制是哪一方（接收、发送）来主导的？什么情况下会发生流量控制？</w:t>
      </w:r>
    </w:p>
    <w:p w14:paraId="622A7B3D" w14:textId="77777777" w:rsidR="0019592E" w:rsidRDefault="00000000">
      <w:pPr>
        <w:spacing w:beforeLines="50" w:before="156"/>
        <w:ind w:firstLine="482"/>
      </w:pPr>
      <w:r>
        <w:t>3）</w:t>
      </w:r>
      <w:r>
        <w:rPr>
          <w:rFonts w:hint="eastAsia"/>
        </w:rPr>
        <w:t>讨论</w:t>
      </w:r>
      <w:r>
        <w:t>传输层与</w:t>
      </w:r>
      <w:r>
        <w:rPr>
          <w:rFonts w:hint="eastAsia"/>
        </w:rPr>
        <w:t>其</w:t>
      </w:r>
      <w:r>
        <w:t>上下相邻层的关系</w:t>
      </w:r>
      <w:r>
        <w:rPr>
          <w:rFonts w:hint="eastAsia"/>
        </w:rPr>
        <w:t>；</w:t>
      </w:r>
    </w:p>
    <w:p w14:paraId="12C6CA99" w14:textId="77777777" w:rsidR="0019592E" w:rsidRDefault="00000000">
      <w:pPr>
        <w:spacing w:beforeLines="50" w:before="156"/>
        <w:ind w:firstLine="482"/>
      </w:pPr>
      <w:r>
        <w:rPr>
          <w:rFonts w:hint="eastAsia"/>
        </w:rPr>
        <w:t>4）讨论TCP协议在传输实时语音</w:t>
      </w:r>
      <w:proofErr w:type="gramStart"/>
      <w:r>
        <w:rPr>
          <w:rFonts w:hint="eastAsia"/>
        </w:rPr>
        <w:t>流方面</w:t>
      </w:r>
      <w:proofErr w:type="gramEnd"/>
      <w:r>
        <w:rPr>
          <w:rFonts w:hint="eastAsia"/>
        </w:rPr>
        <w:t>的优缺点</w:t>
      </w:r>
      <w:r>
        <w:t>。</w:t>
      </w:r>
    </w:p>
    <w:p w14:paraId="6F571796" w14:textId="77777777" w:rsidR="0019592E" w:rsidRDefault="0019592E">
      <w:pPr>
        <w:pStyle w:val="aa"/>
        <w:spacing w:line="520" w:lineRule="exact"/>
        <w:ind w:firstLine="560"/>
        <w:rPr>
          <w:rFonts w:ascii="宋体" w:eastAsia="宋体" w:hAnsi="宋体"/>
          <w:sz w:val="28"/>
          <w:szCs w:val="28"/>
        </w:rPr>
      </w:pPr>
    </w:p>
    <w:p w14:paraId="7B30C4AF" w14:textId="77777777" w:rsidR="0019592E" w:rsidRDefault="0019592E">
      <w:pPr>
        <w:pStyle w:val="aa"/>
        <w:spacing w:line="520" w:lineRule="exact"/>
        <w:ind w:firstLine="560"/>
        <w:rPr>
          <w:rFonts w:ascii="宋体" w:eastAsia="宋体" w:hAnsi="宋体"/>
          <w:sz w:val="28"/>
          <w:szCs w:val="28"/>
        </w:rPr>
      </w:pPr>
    </w:p>
    <w:p w14:paraId="18F65CB2" w14:textId="77777777" w:rsidR="0019592E" w:rsidRDefault="0019592E"/>
    <w:sectPr w:rsidR="0019592E">
      <w:footerReference w:type="default" r:id="rId29"/>
      <w:pgSz w:w="11906" w:h="16838"/>
      <w:pgMar w:top="1440" w:right="1797" w:bottom="1440" w:left="1797" w:header="851" w:footer="992" w:gutter="0"/>
      <w:pgNumType w:fmt="numberInDash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7036F7" w14:textId="77777777" w:rsidR="00150BBB" w:rsidRDefault="00150BBB">
      <w:r>
        <w:separator/>
      </w:r>
    </w:p>
  </w:endnote>
  <w:endnote w:type="continuationSeparator" w:id="0">
    <w:p w14:paraId="56CA046D" w14:textId="77777777" w:rsidR="00150BBB" w:rsidRDefault="00150B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77426776"/>
    </w:sdtPr>
    <w:sdtEndPr>
      <w:rPr>
        <w:sz w:val="24"/>
      </w:rPr>
    </w:sdtEndPr>
    <w:sdtContent>
      <w:p w14:paraId="3CF627DA" w14:textId="77777777" w:rsidR="0019592E" w:rsidRDefault="00000000">
        <w:pPr>
          <w:pStyle w:val="a3"/>
          <w:jc w:val="center"/>
          <w:rPr>
            <w:sz w:val="24"/>
          </w:rPr>
        </w:pPr>
        <w:r>
          <w:rPr>
            <w:sz w:val="24"/>
          </w:rPr>
          <w:fldChar w:fldCharType="begin"/>
        </w:r>
        <w:r>
          <w:rPr>
            <w:sz w:val="24"/>
          </w:rPr>
          <w:instrText>PAGE   \* MERGEFORMAT</w:instrText>
        </w:r>
        <w:r>
          <w:rPr>
            <w:sz w:val="24"/>
          </w:rPr>
          <w:fldChar w:fldCharType="separate"/>
        </w:r>
        <w:r>
          <w:rPr>
            <w:sz w:val="24"/>
            <w:lang w:val="zh-CN"/>
          </w:rPr>
          <w:t>-</w:t>
        </w:r>
        <w:r>
          <w:rPr>
            <w:sz w:val="24"/>
          </w:rPr>
          <w:t xml:space="preserve"> 2 -</w:t>
        </w:r>
        <w:r>
          <w:rPr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F40906" w14:textId="77777777" w:rsidR="00150BBB" w:rsidRDefault="00150BBB">
      <w:r>
        <w:separator/>
      </w:r>
    </w:p>
  </w:footnote>
  <w:footnote w:type="continuationSeparator" w:id="0">
    <w:p w14:paraId="69D2A4C2" w14:textId="77777777" w:rsidR="00150BBB" w:rsidRDefault="00150B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42BF1AD"/>
    <w:multiLevelType w:val="multilevel"/>
    <w:tmpl w:val="E42BF1AD"/>
    <w:lvl w:ilvl="0">
      <w:start w:val="3"/>
      <w:numFmt w:val="chineseCountingThousand"/>
      <w:pStyle w:val="1"/>
      <w:isLgl/>
      <w:suff w:val="space"/>
      <w:lvlText w:val="%1  "/>
      <w:lvlJc w:val="left"/>
      <w:pPr>
        <w:ind w:left="4456" w:hanging="628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465" w:hanging="465"/>
      </w:pPr>
      <w:rPr>
        <w:rFonts w:hint="eastAsia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101" w:hanging="63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1060"/>
        </w:tabs>
        <w:ind w:left="1060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left" w:pos="1204"/>
        </w:tabs>
        <w:ind w:left="1204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left" w:pos="1348"/>
        </w:tabs>
        <w:ind w:left="1348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left" w:pos="1492"/>
        </w:tabs>
        <w:ind w:left="1492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left" w:pos="1636"/>
        </w:tabs>
        <w:ind w:left="1636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1780"/>
        </w:tabs>
        <w:ind w:left="1780" w:hanging="1584"/>
      </w:pPr>
      <w:rPr>
        <w:rFonts w:hint="eastAsia"/>
      </w:rPr>
    </w:lvl>
  </w:abstractNum>
  <w:abstractNum w:abstractNumId="1" w15:restartNumberingAfterBreak="0">
    <w:nsid w:val="28E710D8"/>
    <w:multiLevelType w:val="singleLevel"/>
    <w:tmpl w:val="28E710D8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62D0041B"/>
    <w:multiLevelType w:val="multilevel"/>
    <w:tmpl w:val="62D0041B"/>
    <w:lvl w:ilvl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B104E79"/>
    <w:multiLevelType w:val="singleLevel"/>
    <w:tmpl w:val="6B104E79"/>
    <w:lvl w:ilvl="0">
      <w:start w:val="1"/>
      <w:numFmt w:val="decimal"/>
      <w:suff w:val="space"/>
      <w:lvlText w:val="%1."/>
      <w:lvlJc w:val="left"/>
    </w:lvl>
  </w:abstractNum>
  <w:num w:numId="1" w16cid:durableId="1091854137">
    <w:abstractNumId w:val="0"/>
  </w:num>
  <w:num w:numId="2" w16cid:durableId="1292519554">
    <w:abstractNumId w:val="2"/>
  </w:num>
  <w:num w:numId="3" w16cid:durableId="429007079">
    <w:abstractNumId w:val="1"/>
  </w:num>
  <w:num w:numId="4" w16cid:durableId="14836214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GQ3MjNlZDMwMWFmOTczODQ1ZTk2YzYyMDYxNDdkMWEifQ=="/>
  </w:docVars>
  <w:rsids>
    <w:rsidRoot w:val="004A5456"/>
    <w:rsid w:val="0000588A"/>
    <w:rsid w:val="001168CD"/>
    <w:rsid w:val="00150BBB"/>
    <w:rsid w:val="00151A62"/>
    <w:rsid w:val="0019592E"/>
    <w:rsid w:val="001D682F"/>
    <w:rsid w:val="001E6B0B"/>
    <w:rsid w:val="002033E4"/>
    <w:rsid w:val="0026189C"/>
    <w:rsid w:val="00360AB6"/>
    <w:rsid w:val="003D52FE"/>
    <w:rsid w:val="003D7F44"/>
    <w:rsid w:val="00411676"/>
    <w:rsid w:val="00470BF2"/>
    <w:rsid w:val="004A5456"/>
    <w:rsid w:val="00550C55"/>
    <w:rsid w:val="00600B86"/>
    <w:rsid w:val="006609FF"/>
    <w:rsid w:val="00660C55"/>
    <w:rsid w:val="006A6452"/>
    <w:rsid w:val="006B4D87"/>
    <w:rsid w:val="006C1051"/>
    <w:rsid w:val="007008CA"/>
    <w:rsid w:val="00745647"/>
    <w:rsid w:val="007703FD"/>
    <w:rsid w:val="00781ACB"/>
    <w:rsid w:val="007C6D68"/>
    <w:rsid w:val="00803A27"/>
    <w:rsid w:val="00821055"/>
    <w:rsid w:val="0082117F"/>
    <w:rsid w:val="008573AE"/>
    <w:rsid w:val="00887F43"/>
    <w:rsid w:val="008B4329"/>
    <w:rsid w:val="008D7307"/>
    <w:rsid w:val="00A4358E"/>
    <w:rsid w:val="00AC17ED"/>
    <w:rsid w:val="00AC6E49"/>
    <w:rsid w:val="00AE317E"/>
    <w:rsid w:val="00B9449C"/>
    <w:rsid w:val="00BA00AF"/>
    <w:rsid w:val="00BD737E"/>
    <w:rsid w:val="00BE24F9"/>
    <w:rsid w:val="00C47658"/>
    <w:rsid w:val="00C5561E"/>
    <w:rsid w:val="00C90666"/>
    <w:rsid w:val="00CF0070"/>
    <w:rsid w:val="00D30574"/>
    <w:rsid w:val="00D71E13"/>
    <w:rsid w:val="00DC115F"/>
    <w:rsid w:val="00F1194E"/>
    <w:rsid w:val="00F676A0"/>
    <w:rsid w:val="00FC17EE"/>
    <w:rsid w:val="2826006E"/>
    <w:rsid w:val="3B1F102F"/>
    <w:rsid w:val="40C10B0F"/>
    <w:rsid w:val="41794D5D"/>
    <w:rsid w:val="59634102"/>
    <w:rsid w:val="5C0F35A0"/>
    <w:rsid w:val="6B262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0AB15D"/>
  <w15:docId w15:val="{54D39AB7-564F-4326-A914-D606F7062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utoRedefine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autoRedefine/>
    <w:qFormat/>
    <w:pPr>
      <w:keepNext/>
      <w:keepLines/>
      <w:numPr>
        <w:numId w:val="1"/>
      </w:numPr>
      <w:tabs>
        <w:tab w:val="left" w:pos="0"/>
      </w:tabs>
      <w:spacing w:beforeLines="300" w:afterLines="200" w:line="288" w:lineRule="auto"/>
      <w:ind w:firstLine="0"/>
      <w:jc w:val="center"/>
      <w:outlineLvl w:val="0"/>
    </w:pPr>
    <w:rPr>
      <w:rFonts w:ascii="Times New Roman" w:eastAsia="宋体" w:hAnsi="Times New Roman" w:cs="Times New Roman"/>
      <w:bCs/>
      <w:snapToGrid w:val="0"/>
      <w:kern w:val="44"/>
      <w:sz w:val="32"/>
      <w:szCs w:val="44"/>
    </w:rPr>
  </w:style>
  <w:style w:type="paragraph" w:styleId="2">
    <w:name w:val="heading 2"/>
    <w:basedOn w:val="1"/>
    <w:next w:val="a"/>
    <w:link w:val="20"/>
    <w:autoRedefine/>
    <w:qFormat/>
    <w:pPr>
      <w:numPr>
        <w:ilvl w:val="1"/>
      </w:numPr>
      <w:spacing w:beforeLines="100" w:before="240" w:afterLines="50" w:after="120"/>
      <w:jc w:val="both"/>
      <w:outlineLvl w:val="1"/>
    </w:pPr>
    <w:rPr>
      <w:bCs w:val="0"/>
      <w:sz w:val="30"/>
    </w:rPr>
  </w:style>
  <w:style w:type="paragraph" w:styleId="3">
    <w:name w:val="heading 3"/>
    <w:basedOn w:val="2"/>
    <w:next w:val="a"/>
    <w:link w:val="30"/>
    <w:autoRedefine/>
    <w:qFormat/>
    <w:pPr>
      <w:numPr>
        <w:ilvl w:val="2"/>
      </w:numPr>
      <w:spacing w:beforeLines="50" w:before="120" w:afterLines="0"/>
      <w:outlineLvl w:val="2"/>
    </w:pPr>
    <w:rPr>
      <w:bCs/>
      <w:color w:val="333333"/>
      <w:kern w:val="0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autoRedefine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autoRedefine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Pr>
      <w:sz w:val="24"/>
    </w:rPr>
  </w:style>
  <w:style w:type="table" w:styleId="a8">
    <w:name w:val="Table Grid"/>
    <w:basedOn w:val="a1"/>
    <w:autoRedefine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Strong"/>
    <w:basedOn w:val="a0"/>
    <w:uiPriority w:val="22"/>
    <w:qFormat/>
    <w:rPr>
      <w:b/>
    </w:rPr>
  </w:style>
  <w:style w:type="character" w:customStyle="1" w:styleId="a4">
    <w:name w:val="页脚 字符"/>
    <w:basedOn w:val="a0"/>
    <w:link w:val="a3"/>
    <w:autoRedefine/>
    <w:uiPriority w:val="99"/>
    <w:qFormat/>
    <w:rPr>
      <w:sz w:val="18"/>
      <w:szCs w:val="18"/>
    </w:rPr>
  </w:style>
  <w:style w:type="paragraph" w:styleId="aa">
    <w:name w:val="List Paragraph"/>
    <w:basedOn w:val="a"/>
    <w:autoRedefine/>
    <w:uiPriority w:val="99"/>
    <w:qFormat/>
    <w:pPr>
      <w:ind w:firstLineChars="200" w:firstLine="420"/>
    </w:pPr>
  </w:style>
  <w:style w:type="paragraph" w:customStyle="1" w:styleId="ab">
    <w:name w:val="图表题注"/>
    <w:basedOn w:val="a"/>
    <w:next w:val="a"/>
    <w:autoRedefine/>
    <w:qFormat/>
    <w:pPr>
      <w:spacing w:beforeLines="50" w:afterLines="50" w:line="288" w:lineRule="auto"/>
      <w:jc w:val="center"/>
    </w:pPr>
    <w:rPr>
      <w:rFonts w:ascii="Times New Roman" w:eastAsia="宋体" w:hAnsi="Times New Roman" w:cs="Times New Roman"/>
      <w:szCs w:val="21"/>
    </w:rPr>
  </w:style>
  <w:style w:type="character" w:customStyle="1" w:styleId="a6">
    <w:name w:val="页眉 字符"/>
    <w:basedOn w:val="a0"/>
    <w:link w:val="a5"/>
    <w:autoRedefine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autoRedefine/>
    <w:qFormat/>
    <w:rPr>
      <w:rFonts w:ascii="Times New Roman" w:eastAsia="宋体" w:hAnsi="Times New Roman" w:cs="Times New Roman"/>
      <w:bCs/>
      <w:snapToGrid w:val="0"/>
      <w:kern w:val="44"/>
      <w:sz w:val="32"/>
      <w:szCs w:val="44"/>
    </w:rPr>
  </w:style>
  <w:style w:type="character" w:customStyle="1" w:styleId="20">
    <w:name w:val="标题 2 字符"/>
    <w:basedOn w:val="a0"/>
    <w:link w:val="2"/>
    <w:autoRedefine/>
    <w:qFormat/>
    <w:rPr>
      <w:rFonts w:ascii="Times New Roman" w:eastAsia="宋体" w:hAnsi="Times New Roman" w:cs="Times New Roman"/>
      <w:snapToGrid w:val="0"/>
      <w:kern w:val="44"/>
      <w:sz w:val="30"/>
      <w:szCs w:val="44"/>
    </w:rPr>
  </w:style>
  <w:style w:type="character" w:customStyle="1" w:styleId="30">
    <w:name w:val="标题 3 字符"/>
    <w:basedOn w:val="a0"/>
    <w:link w:val="3"/>
    <w:autoRedefine/>
    <w:qFormat/>
    <w:rPr>
      <w:rFonts w:ascii="Times New Roman" w:eastAsia="宋体" w:hAnsi="Times New Roman" w:cs="Times New Roman"/>
      <w:bCs/>
      <w:snapToGrid w:val="0"/>
      <w:color w:val="333333"/>
      <w:kern w:val="0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12</Pages>
  <Words>883</Words>
  <Characters>5034</Characters>
  <Application>Microsoft Office Word</Application>
  <DocSecurity>0</DocSecurity>
  <Lines>41</Lines>
  <Paragraphs>11</Paragraphs>
  <ScaleCrop>false</ScaleCrop>
  <Company/>
  <LinksUpToDate>false</LinksUpToDate>
  <CharactersWithSpaces>5906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guobei@xjtu.edu.cn</dc:creator>
  <cp:lastModifiedBy>胤兴 向</cp:lastModifiedBy>
  <cp:revision>39</cp:revision>
  <dcterms:created xsi:type="dcterms:W3CDTF">2020-05-12T00:55:00Z</dcterms:created>
  <dcterms:modified xsi:type="dcterms:W3CDTF">2024-03-28T16:06:00Z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2052-12.1.0.16364</vt:lpwstr>
  </property>
  <property fmtid="{D5CDD505-2E9C-101B-9397-08002B2CF9AE}" pid="3" name="ICV">
    <vt:lpwstr>AF25B3A1BAF449AEB8261B27DF2865C0_13</vt:lpwstr>
  </property>
</Properties>
</file>