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uto"/>
        <w:jc w:val="center"/>
        <w:rPr>
          <w:rFonts w:ascii="Times New Roman" w:hAnsi="Times New Roman" w:eastAsia="宋体" w:cs="Times New Roman"/>
          <w:sz w:val="18"/>
          <w:szCs w:val="21"/>
        </w:rPr>
      </w:pPr>
      <w:r>
        <w:rPr>
          <w:rFonts w:ascii="Times New Roman" w:hAnsi="Times New Roman" w:eastAsia="宋体" w:cs="Times New Roman"/>
          <w:bCs/>
          <w:sz w:val="36"/>
          <w:szCs w:val="44"/>
        </w:rPr>
        <w:t>实验</w:t>
      </w:r>
      <w:r>
        <w:rPr>
          <w:rFonts w:hint="eastAsia" w:ascii="Times New Roman" w:hAnsi="Times New Roman" w:eastAsia="宋体" w:cs="Times New Roman"/>
          <w:bCs/>
          <w:sz w:val="36"/>
          <w:szCs w:val="44"/>
        </w:rPr>
        <w:t>二</w:t>
      </w:r>
      <w:r>
        <w:rPr>
          <w:rFonts w:ascii="Times New Roman" w:hAnsi="Times New Roman" w:eastAsia="宋体" w:cs="Times New Roman"/>
          <w:bCs/>
          <w:sz w:val="36"/>
          <w:szCs w:val="44"/>
        </w:rPr>
        <w:t xml:space="preserve"> ARP与DNS协议分析实验报告</w:t>
      </w:r>
    </w:p>
    <w:tbl>
      <w:tblPr>
        <w:tblStyle w:val="1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"/>
        <w:gridCol w:w="1583"/>
        <w:gridCol w:w="1093"/>
        <w:gridCol w:w="1756"/>
        <w:gridCol w:w="948"/>
        <w:gridCol w:w="20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组号：</w:t>
            </w:r>
          </w:p>
        </w:tc>
        <w:tc>
          <w:tcPr>
            <w:tcW w:w="1591" w:type="dxa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949" w:type="dxa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2065" w:type="dxa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姓名：</w:t>
            </w:r>
          </w:p>
        </w:tc>
        <w:tc>
          <w:tcPr>
            <w:tcW w:w="15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曾水靖</w:t>
            </w: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22146611804</w:t>
            </w:r>
          </w:p>
        </w:tc>
        <w:tc>
          <w:tcPr>
            <w:tcW w:w="949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color="auto" w:sz="4" w:space="0"/>
            </w:tcBorders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计算机2102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姓名：</w:t>
            </w:r>
          </w:p>
        </w:tc>
        <w:tc>
          <w:tcPr>
            <w:tcW w:w="159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向胤兴</w:t>
            </w: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学号：</w:t>
            </w:r>
          </w:p>
        </w:tc>
        <w:tc>
          <w:tcPr>
            <w:tcW w:w="1507" w:type="dxa"/>
            <w:tcBorders>
              <w:bottom w:val="single" w:color="auto" w:sz="4" w:space="0"/>
            </w:tcBorders>
            <w:vAlign w:val="center"/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2215012469</w:t>
            </w:r>
            <w:bookmarkStart w:id="7" w:name="_GoBack"/>
            <w:bookmarkEnd w:id="7"/>
          </w:p>
        </w:tc>
        <w:tc>
          <w:tcPr>
            <w:tcW w:w="949" w:type="dxa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  <w:t>班级：</w:t>
            </w:r>
          </w:p>
        </w:tc>
        <w:tc>
          <w:tcPr>
            <w:tcW w:w="2065" w:type="dxa"/>
            <w:tcBorders>
              <w:bottom w:val="single" w:color="auto" w:sz="4" w:space="0"/>
            </w:tcBorders>
          </w:tcPr>
          <w:p>
            <w:pPr>
              <w:spacing w:line="520" w:lineRule="exact"/>
              <w:jc w:val="left"/>
              <w:rPr>
                <w:rFonts w:hint="default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8"/>
                <w:szCs w:val="28"/>
                <w:lang w:val="en-US" w:eastAsia="zh-CN"/>
              </w:rPr>
              <w:t>计算机2102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91" w:type="dxa"/>
            <w:tcBorders>
              <w:top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095" w:type="dxa"/>
            <w:vAlign w:val="center"/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1507" w:type="dxa"/>
            <w:tcBorders>
              <w:top w:val="single" w:color="auto" w:sz="4" w:space="0"/>
            </w:tcBorders>
            <w:vAlign w:val="center"/>
          </w:tcPr>
          <w:p>
            <w:pPr>
              <w:spacing w:line="520" w:lineRule="exac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949" w:type="dxa"/>
          </w:tcPr>
          <w:p>
            <w:pPr>
              <w:spacing w:line="520" w:lineRule="exact"/>
              <w:jc w:val="center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  <w:tc>
          <w:tcPr>
            <w:tcW w:w="2065" w:type="dxa"/>
            <w:tcBorders>
              <w:top w:val="single" w:color="auto" w:sz="4" w:space="0"/>
            </w:tcBorders>
          </w:tcPr>
          <w:p>
            <w:pPr>
              <w:spacing w:line="520" w:lineRule="exact"/>
              <w:jc w:val="left"/>
              <w:rPr>
                <w:rFonts w:ascii="Times New Roman" w:hAnsi="Times New Roman" w:eastAsia="宋体" w:cs="Times New Roman"/>
                <w:kern w:val="0"/>
                <w:sz w:val="28"/>
                <w:szCs w:val="28"/>
              </w:rPr>
            </w:pPr>
          </w:p>
        </w:tc>
      </w:tr>
    </w:tbl>
    <w:p>
      <w:pPr>
        <w:spacing w:line="288" w:lineRule="auto"/>
        <w:ind w:firstLine="420" w:firstLineChars="200"/>
        <w:rPr>
          <w:rFonts w:ascii="Times New Roman" w:hAnsi="Times New Roman" w:eastAsia="宋体" w:cs="Times New Roman"/>
        </w:rPr>
      </w:pPr>
    </w:p>
    <w:p>
      <w:pPr>
        <w:pStyle w:val="17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实验目的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分析ARP协议报文首部格式以及在同一网段内和不同网段间的解析过程，分析DNS协议的工作过程。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</w:rPr>
      </w:pPr>
    </w:p>
    <w:p>
      <w:pPr>
        <w:pStyle w:val="17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实验内容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bookmarkStart w:id="0" w:name="_Hlk40076673"/>
      <w:r>
        <w:rPr>
          <w:rFonts w:ascii="Times New Roman" w:hAnsi="Times New Roman" w:eastAsia="宋体" w:cs="Times New Roman"/>
          <w:sz w:val="24"/>
        </w:rPr>
        <w:t>（1）利用</w:t>
      </w:r>
      <w:r>
        <w:rPr>
          <w:rFonts w:hint="eastAsia" w:ascii="Times New Roman" w:hAnsi="Times New Roman" w:eastAsia="宋体" w:cs="Times New Roman"/>
          <w:sz w:val="24"/>
        </w:rPr>
        <w:t>校园网</w:t>
      </w:r>
      <w:r>
        <w:rPr>
          <w:rFonts w:ascii="Times New Roman" w:hAnsi="Times New Roman" w:eastAsia="宋体" w:cs="Times New Roman"/>
          <w:sz w:val="24"/>
        </w:rPr>
        <w:t>及云服务器搭建内网、外网环境；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（2）用Wireshark截获ARP报文，分析报文结构及ARP协议在同一网段和不同网段间的解析过程；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（3）用Wireshark截取DNS报文，分析DNS工作过程。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</w:rPr>
      </w:pPr>
    </w:p>
    <w:bookmarkEnd w:id="0"/>
    <w:p>
      <w:pPr>
        <w:pStyle w:val="17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实验环境</w:t>
      </w:r>
      <w:r>
        <w:rPr>
          <w:rFonts w:hint="eastAsia" w:ascii="Times New Roman" w:hAnsi="Times New Roman" w:eastAsia="宋体" w:cs="Times New Roman"/>
          <w:sz w:val="28"/>
          <w:szCs w:val="28"/>
        </w:rPr>
        <w:t>与分组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每2名同学一组，以现有</w:t>
      </w:r>
      <w:r>
        <w:rPr>
          <w:rFonts w:hint="eastAsia" w:ascii="Times New Roman" w:hAnsi="Times New Roman" w:eastAsia="宋体" w:cs="Times New Roman"/>
          <w:sz w:val="24"/>
        </w:rPr>
        <w:t>的校园</w:t>
      </w:r>
      <w:r>
        <w:rPr>
          <w:rFonts w:ascii="Times New Roman" w:hAnsi="Times New Roman" w:eastAsia="宋体" w:cs="Times New Roman"/>
          <w:sz w:val="24"/>
        </w:rPr>
        <w:t>网络环境及云服务器搭建内网、外网网络。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8"/>
          <w:szCs w:val="28"/>
        </w:rPr>
      </w:pPr>
    </w:p>
    <w:p>
      <w:pPr>
        <w:pStyle w:val="17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实验网络拓扑皆否</w:t>
      </w:r>
    </w:p>
    <w:p>
      <w:pPr>
        <w:pStyle w:val="17"/>
        <w:adjustRightInd w:val="0"/>
        <w:snapToGrid w:val="0"/>
        <w:spacing w:line="520" w:lineRule="exact"/>
        <w:ind w:left="561" w:firstLine="0" w:firstLineChars="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按照实际网络情况绘制</w:t>
      </w:r>
      <w:r>
        <w:rPr>
          <w:rFonts w:ascii="Times New Roman" w:hAnsi="Times New Roman" w:eastAsia="宋体" w:cs="Times New Roman"/>
          <w:sz w:val="24"/>
          <w:szCs w:val="24"/>
        </w:rPr>
        <w:t>拓扑图</w:t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【标注出</w:t>
      </w:r>
      <w:r>
        <w:rPr>
          <w:rFonts w:hint="eastAsia" w:ascii="Times New Roman" w:hAnsi="Times New Roman" w:eastAsia="宋体" w:cs="Times New Roman"/>
          <w:sz w:val="24"/>
          <w:szCs w:val="24"/>
          <w:shd w:val="pct10" w:color="auto" w:fill="FFFFFF"/>
        </w:rPr>
        <w:t>内、外</w:t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地址】</w:t>
      </w:r>
      <w:r>
        <w:rPr>
          <w:rFonts w:ascii="Times New Roman" w:hAnsi="Times New Roman" w:eastAsia="宋体" w:cs="Times New Roman"/>
          <w:sz w:val="24"/>
          <w:szCs w:val="24"/>
        </w:rPr>
        <w:t>。</w:t>
      </w:r>
    </w:p>
    <w:p>
      <w:pPr>
        <w:pStyle w:val="17"/>
        <w:adjustRightInd w:val="0"/>
        <w:snapToGrid w:val="0"/>
        <w:spacing w:line="520" w:lineRule="exact"/>
        <w:ind w:left="561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12360" cy="3302000"/>
            <wp:effectExtent l="0" t="0" r="0" b="0"/>
            <wp:docPr id="4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7"/>
        <w:adjustRightInd w:val="0"/>
        <w:snapToGrid w:val="0"/>
        <w:spacing w:line="520" w:lineRule="exact"/>
        <w:ind w:left="561" w:firstLine="0" w:firstLineChars="0"/>
        <w:rPr>
          <w:rFonts w:ascii="Times New Roman" w:hAnsi="Times New Roman" w:eastAsia="宋体" w:cs="Times New Roman"/>
          <w:sz w:val="24"/>
          <w:szCs w:val="24"/>
        </w:rPr>
      </w:pPr>
    </w:p>
    <w:p>
      <w:pPr>
        <w:pStyle w:val="17"/>
        <w:ind w:firstLine="0" w:firstLineChars="0"/>
        <w:jc w:val="center"/>
        <w:rPr>
          <w:rFonts w:ascii="Times New Roman" w:hAnsi="Times New Roman" w:eastAsia="宋体" w:cs="Times New Roman"/>
          <w:sz w:val="28"/>
          <w:szCs w:val="28"/>
        </w:rPr>
      </w:pPr>
    </w:p>
    <w:p>
      <w:pPr>
        <w:pStyle w:val="17"/>
        <w:numPr>
          <w:ilvl w:val="0"/>
          <w:numId w:val="2"/>
        </w:numPr>
        <w:spacing w:line="520" w:lineRule="exact"/>
        <w:ind w:firstLineChars="0"/>
        <w:jc w:val="left"/>
        <w:outlineLvl w:val="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实验过程及结果分析</w:t>
      </w:r>
    </w:p>
    <w:p>
      <w:pPr>
        <w:pStyle w:val="17"/>
        <w:spacing w:line="520" w:lineRule="exact"/>
        <w:ind w:firstLine="480"/>
        <w:jc w:val="left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4"/>
          <w:szCs w:val="24"/>
        </w:rPr>
        <w:t>【</w:t>
      </w:r>
      <w:r>
        <w:rPr>
          <w:rFonts w:ascii="Times New Roman" w:hAnsi="Times New Roman" w:eastAsia="宋体" w:cs="Times New Roman"/>
          <w:sz w:val="24"/>
          <w:szCs w:val="24"/>
          <w:shd w:val="pct10" w:color="auto" w:fill="FFFFFF"/>
        </w:rPr>
        <w:t>过程记录应当详尽，截图并加以说明。以下过程和表格仅供参考。</w:t>
      </w:r>
      <w:r>
        <w:rPr>
          <w:rFonts w:ascii="Times New Roman" w:hAnsi="Times New Roman" w:eastAsia="宋体" w:cs="Times New Roman"/>
          <w:sz w:val="24"/>
          <w:szCs w:val="24"/>
        </w:rPr>
        <w:t>】</w:t>
      </w:r>
    </w:p>
    <w:p>
      <w:pPr>
        <w:pStyle w:val="17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A</w:t>
      </w:r>
      <w:r>
        <w:rPr>
          <w:rFonts w:ascii="Times New Roman" w:hAnsi="Times New Roman" w:eastAsia="宋体" w:cs="Times New Roman"/>
          <w:sz w:val="24"/>
          <w:szCs w:val="28"/>
        </w:rPr>
        <w:t>RP</w:t>
      </w:r>
      <w:r>
        <w:rPr>
          <w:rFonts w:hint="eastAsia" w:ascii="Times New Roman" w:hAnsi="Times New Roman" w:eastAsia="宋体" w:cs="Times New Roman"/>
          <w:sz w:val="24"/>
          <w:szCs w:val="28"/>
        </w:rPr>
        <w:t>协议分析</w:t>
      </w:r>
    </w:p>
    <w:p>
      <w:pPr>
        <w:pStyle w:val="17"/>
        <w:adjustRightInd w:val="0"/>
        <w:snapToGrid w:val="0"/>
        <w:spacing w:line="520" w:lineRule="exact"/>
        <w:ind w:left="480" w:firstLine="0" w:firstLineChars="0"/>
        <w:jc w:val="left"/>
        <w:outlineLvl w:val="2"/>
        <w:rPr>
          <w:rFonts w:ascii="Times New Roman" w:hAnsi="Times New Roman" w:eastAsia="宋体" w:cs="Times New Roman"/>
          <w:sz w:val="24"/>
          <w:szCs w:val="28"/>
        </w:rPr>
      </w:pPr>
      <w:bookmarkStart w:id="1" w:name="_Toc3460929"/>
      <w:r>
        <w:rPr>
          <w:rFonts w:hint="eastAsia" w:ascii="Times New Roman" w:hAnsi="Times New Roman" w:eastAsia="宋体" w:cs="Times New Roman"/>
          <w:sz w:val="24"/>
          <w:szCs w:val="28"/>
        </w:rPr>
        <w:t>（一）</w:t>
      </w:r>
      <w:r>
        <w:rPr>
          <w:rFonts w:ascii="Times New Roman" w:hAnsi="Times New Roman" w:eastAsia="宋体" w:cs="Times New Roman"/>
          <w:sz w:val="24"/>
          <w:szCs w:val="28"/>
        </w:rPr>
        <w:t>同一网段</w:t>
      </w:r>
      <w:r>
        <w:rPr>
          <w:rFonts w:hint="eastAsia" w:ascii="Times New Roman" w:hAnsi="Times New Roman" w:eastAsia="宋体" w:cs="Times New Roman"/>
          <w:sz w:val="24"/>
          <w:szCs w:val="28"/>
        </w:rPr>
        <w:t>内</w:t>
      </w:r>
      <w:r>
        <w:rPr>
          <w:rFonts w:ascii="Times New Roman" w:hAnsi="Times New Roman" w:eastAsia="宋体" w:cs="Times New Roman"/>
          <w:sz w:val="24"/>
          <w:szCs w:val="28"/>
        </w:rPr>
        <w:t>IP的ARP协议分析</w:t>
      </w:r>
      <w:bookmarkEnd w:id="1"/>
      <w:r>
        <w:rPr>
          <w:rFonts w:hint="eastAsia" w:ascii="Times New Roman" w:hAnsi="Times New Roman" w:eastAsia="宋体" w:cs="Times New Roman"/>
          <w:sz w:val="24"/>
          <w:szCs w:val="28"/>
        </w:rPr>
        <w:t>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步骤1：在计算机终端的命令行窗口执行命令：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执行“arp –a”观察arp缓存；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执行“arp –d”命令清空arp缓存。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清空arp缓存表，目的是保证可以截获到arp报文而不是直接使用已有的arp表项。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4310" cy="26454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67935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步骤2：在计算机终端上运行Wireshark截获报文，在命令行窗口ping同一网段的另一设备地址。执行完后停止报文截获，</w:t>
      </w:r>
      <w:r>
        <w:rPr>
          <w:rFonts w:hint="eastAsia" w:ascii="Times New Roman" w:hAnsi="Times New Roman" w:eastAsia="宋体" w:cs="Times New Roman"/>
          <w:sz w:val="24"/>
        </w:rPr>
        <w:t>筛选出相关的arp和icmp报文进行</w:t>
      </w:r>
      <w:r>
        <w:rPr>
          <w:rFonts w:ascii="Times New Roman" w:hAnsi="Times New Roman" w:eastAsia="宋体" w:cs="Times New Roman"/>
          <w:sz w:val="24"/>
        </w:rPr>
        <w:t>分析</w:t>
      </w:r>
      <w:r>
        <w:rPr>
          <w:rFonts w:hint="eastAsia" w:ascii="Times New Roman" w:hAnsi="Times New Roman" w:eastAsia="宋体" w:cs="Times New Roman"/>
          <w:sz w:val="24"/>
        </w:rPr>
        <w:t>（源IP地址/MAC地址、目的IP地址/MAC地址等）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2435225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2127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205740"/>
            <wp:effectExtent l="0" t="0" r="1016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8737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7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</w:pPr>
      <w:r>
        <w:rPr>
          <w:rFonts w:hint="eastAsia"/>
        </w:rPr>
        <w:t>Arp报文：</w:t>
      </w:r>
    </w:p>
    <w:p>
      <w:pPr>
        <w:spacing w:line="288" w:lineRule="auto"/>
        <w:ind w:firstLine="899"/>
      </w:pPr>
      <w:r>
        <w:rPr>
          <w:rFonts w:hint="eastAsia"/>
        </w:rPr>
        <w:t>本机（192.168.0.44）在以太网中广播询问“who has 192.168.0.51</w:t>
      </w:r>
      <w:r>
        <w:t>”</w:t>
      </w:r>
      <w:r>
        <w:rPr>
          <w:rFonts w:hint="eastAsia"/>
        </w:rPr>
        <w:t>并附带自己的ip地址</w:t>
      </w:r>
      <w:r>
        <w:t>”</w:t>
      </w:r>
      <w:r>
        <w:rPr>
          <w:rFonts w:hint="eastAsia"/>
        </w:rPr>
        <w:t>192.168.0.44”，当局域网其他主机有ip地址为192.168.0.50的arp项时，会向本机回复要查询主机的MAC地址。</w:t>
      </w:r>
    </w:p>
    <w:p>
      <w:pPr>
        <w:spacing w:line="288" w:lineRule="auto"/>
        <w:ind w:firstLine="899"/>
      </w:pPr>
      <w:r>
        <w:rPr>
          <w:rFonts w:hint="eastAsia"/>
        </w:rPr>
        <w:t>同理，通讯目的主机（192.168.0.51）也会在以太网中广播查询本机的MAC地址，以保障双方通信的正常进行。</w:t>
      </w:r>
    </w:p>
    <w:p>
      <w:pPr>
        <w:spacing w:line="288" w:lineRule="auto"/>
        <w:ind w:firstLine="899"/>
      </w:pPr>
      <w:r>
        <w:rPr>
          <w:rFonts w:hint="eastAsia"/>
        </w:rPr>
        <w:t>此过程的源IP地址：本机：192.168.0.50</w:t>
      </w:r>
    </w:p>
    <w:p>
      <w:pPr>
        <w:spacing w:line="288" w:lineRule="auto"/>
        <w:ind w:firstLine="899"/>
      </w:pPr>
      <w:r>
        <w:rPr>
          <w:rFonts w:hint="eastAsia"/>
        </w:rPr>
        <w:t>目的IP地址：广播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ICMP报文：以第一个报文为例，通过arp报文，本机已经知道了目的主机的MAC地址，源主机、目的主机的IP、MAC地址如下：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源IP地址</w:t>
      </w:r>
      <w:r>
        <w:rPr>
          <w:rFonts w:hint="eastAsia" w:ascii="Times New Roman" w:hAnsi="Times New Roman" w:eastAsia="宋体" w:cs="Times New Roman"/>
          <w:sz w:val="24"/>
        </w:rPr>
        <w:t>：192.168.0.44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源MAC地址：</w:t>
      </w:r>
      <w:r>
        <w:rPr>
          <w:rFonts w:ascii="Times New Roman" w:hAnsi="Times New Roman" w:eastAsia="宋体" w:cs="Times New Roman"/>
          <w:sz w:val="24"/>
        </w:rPr>
        <w:t>00:e0:70:e3:fe:cc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目的IP地址：192.168.0.51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目的MAC地址：00:e0:70:e3:fd:ec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步骤3：在命令行窗口执行“arp –a”，记录结果。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186499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86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</w:pPr>
      <w:r>
        <w:rPr>
          <w:rFonts w:hint="eastAsia"/>
        </w:rPr>
        <w:t>可以看到新增了目的主机（192.168.0.51）的arp表项。</w:t>
      </w:r>
    </w:p>
    <w:p>
      <w:pPr>
        <w:pStyle w:val="17"/>
        <w:adjustRightInd w:val="0"/>
        <w:snapToGrid w:val="0"/>
        <w:spacing w:line="520" w:lineRule="exact"/>
        <w:ind w:left="480" w:firstLine="0" w:firstLineChars="0"/>
        <w:jc w:val="left"/>
        <w:outlineLvl w:val="2"/>
        <w:rPr>
          <w:rFonts w:ascii="Times New Roman" w:hAnsi="Times New Roman" w:eastAsia="宋体" w:cs="Times New Roman"/>
          <w:sz w:val="24"/>
          <w:szCs w:val="28"/>
        </w:rPr>
      </w:pPr>
      <w:bookmarkStart w:id="2" w:name="_Toc3460930"/>
      <w:r>
        <w:rPr>
          <w:rFonts w:hint="eastAsia" w:ascii="Times New Roman" w:hAnsi="Times New Roman" w:eastAsia="宋体" w:cs="Times New Roman"/>
          <w:sz w:val="24"/>
          <w:szCs w:val="28"/>
        </w:rPr>
        <w:t>（二）</w:t>
      </w:r>
      <w:r>
        <w:rPr>
          <w:rFonts w:ascii="Times New Roman" w:hAnsi="Times New Roman" w:eastAsia="宋体" w:cs="Times New Roman"/>
          <w:sz w:val="24"/>
          <w:szCs w:val="28"/>
        </w:rPr>
        <w:t>不同网段</w:t>
      </w:r>
      <w:r>
        <w:rPr>
          <w:rFonts w:hint="eastAsia" w:ascii="Times New Roman" w:hAnsi="Times New Roman" w:eastAsia="宋体" w:cs="Times New Roman"/>
          <w:sz w:val="24"/>
          <w:szCs w:val="28"/>
        </w:rPr>
        <w:t>的</w:t>
      </w:r>
      <w:r>
        <w:rPr>
          <w:rFonts w:ascii="Times New Roman" w:hAnsi="Times New Roman" w:eastAsia="宋体" w:cs="Times New Roman"/>
          <w:sz w:val="24"/>
          <w:szCs w:val="28"/>
        </w:rPr>
        <w:t>ARP协议分析</w:t>
      </w:r>
      <w:bookmarkEnd w:id="2"/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步骤1：在</w:t>
      </w:r>
      <w:r>
        <w:rPr>
          <w:rFonts w:hint="eastAsia" w:ascii="Times New Roman" w:hAnsi="Times New Roman" w:eastAsia="宋体" w:cs="Times New Roman"/>
          <w:sz w:val="24"/>
        </w:rPr>
        <w:t>本地计算机和云服务器</w:t>
      </w:r>
      <w:r>
        <w:rPr>
          <w:rFonts w:ascii="Times New Roman" w:hAnsi="Times New Roman" w:eastAsia="宋体" w:cs="Times New Roman"/>
          <w:sz w:val="24"/>
        </w:rPr>
        <w:t>执行“arp –d”清空缓存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运行Wireshark捕获报文，在</w:t>
      </w:r>
      <w:r>
        <w:rPr>
          <w:rFonts w:hint="eastAsia" w:ascii="Times New Roman" w:hAnsi="Times New Roman" w:eastAsia="宋体" w:cs="Times New Roman"/>
          <w:sz w:val="24"/>
        </w:rPr>
        <w:t>本地计算机</w:t>
      </w:r>
      <w:r>
        <w:rPr>
          <w:rFonts w:ascii="Times New Roman" w:hAnsi="Times New Roman" w:eastAsia="宋体" w:cs="Times New Roman"/>
          <w:sz w:val="24"/>
        </w:rPr>
        <w:t>ping</w:t>
      </w:r>
      <w:r>
        <w:rPr>
          <w:rFonts w:hint="eastAsia" w:ascii="Times New Roman" w:hAnsi="Times New Roman" w:eastAsia="宋体" w:cs="Times New Roman"/>
          <w:sz w:val="24"/>
        </w:rPr>
        <w:t>云服务器</w:t>
      </w:r>
      <w:r>
        <w:rPr>
          <w:rFonts w:ascii="Times New Roman" w:hAnsi="Times New Roman" w:eastAsia="宋体" w:cs="Times New Roman"/>
          <w:sz w:val="24"/>
        </w:rPr>
        <w:t>地址。执行完后停止报文截获，</w:t>
      </w:r>
      <w:r>
        <w:rPr>
          <w:rFonts w:hint="eastAsia" w:ascii="Times New Roman" w:hAnsi="Times New Roman" w:eastAsia="宋体" w:cs="Times New Roman"/>
          <w:sz w:val="24"/>
        </w:rPr>
        <w:t>筛选出相关的arp和icmp报文进行</w:t>
      </w:r>
      <w:r>
        <w:rPr>
          <w:rFonts w:ascii="Times New Roman" w:hAnsi="Times New Roman" w:eastAsia="宋体" w:cs="Times New Roman"/>
          <w:sz w:val="24"/>
        </w:rPr>
        <w:t>分析</w:t>
      </w:r>
      <w:r>
        <w:rPr>
          <w:rFonts w:hint="eastAsia" w:ascii="Times New Roman" w:hAnsi="Times New Roman" w:eastAsia="宋体" w:cs="Times New Roman"/>
          <w:sz w:val="24"/>
        </w:rPr>
        <w:t>（arp与icmp报文的顺序，报文源IP地址/MAC地址、目的IP地址/MAC地址及其对应的主机等）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90106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0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153225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32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arp与icmp报文的顺序：通过报文抓获时间可以看出，先进行了arp报文的发送，后进行icmp报文。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源IP地址</w:t>
      </w:r>
      <w:r>
        <w:rPr>
          <w:rFonts w:hint="eastAsia" w:ascii="Times New Roman" w:hAnsi="Times New Roman" w:eastAsia="宋体" w:cs="Times New Roman"/>
          <w:sz w:val="24"/>
        </w:rPr>
        <w:t>：192.168.0.44（源主机）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源MAC地址：</w:t>
      </w:r>
      <w:r>
        <w:rPr>
          <w:rFonts w:ascii="Times New Roman" w:hAnsi="Times New Roman" w:eastAsia="宋体" w:cs="Times New Roman"/>
          <w:sz w:val="24"/>
        </w:rPr>
        <w:t>00:e0:70:e3:fe:cc</w:t>
      </w:r>
      <w:r>
        <w:rPr>
          <w:rFonts w:hint="eastAsia" w:ascii="Times New Roman" w:hAnsi="Times New Roman" w:eastAsia="宋体" w:cs="Times New Roman"/>
          <w:sz w:val="24"/>
        </w:rPr>
        <w:t>（目的主机）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目的IP地址：172.168.0.44 （目的主机）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目的MAC地址：6c:62:6d:ae:3e:a6 （网关）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由于源主机与目的注意不在同一个以太网，源主机与目的主机进行通信需要经过网关。发出的ICMP报文目的IP地址为172.168.0.44，目的主机的地址，但是ICMP报文的MAC地址是网关，保证能正确的送到网关进行转发。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步骤2：执行“arp –a”命令，记录结果。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20466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4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可以看到本机并没有新增直接与目的主机相关的IP地址为172.168.0.44的arp项，对此主机的通信是通过第一条网关的arp项进行的。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步骤3：分析捕获的报文，选中第一条ARP请求报文和第一条应答报文，</w:t>
      </w:r>
      <w:r>
        <w:rPr>
          <w:rFonts w:hint="eastAsia" w:ascii="Times New Roman" w:hAnsi="Times New Roman" w:eastAsia="宋体" w:cs="Times New Roman"/>
          <w:sz w:val="24"/>
        </w:rPr>
        <w:t>填写2</w:t>
      </w:r>
      <w:r>
        <w:rPr>
          <w:rFonts w:ascii="Times New Roman" w:hAnsi="Times New Roman" w:eastAsia="宋体" w:cs="Times New Roman"/>
          <w:sz w:val="24"/>
        </w:rPr>
        <w:t>-1</w:t>
      </w:r>
      <w:r>
        <w:rPr>
          <w:rFonts w:hint="eastAsia" w:ascii="Times New Roman" w:hAnsi="Times New Roman" w:eastAsia="宋体" w:cs="Times New Roman"/>
          <w:sz w:val="24"/>
        </w:rPr>
        <w:t>表。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5105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请求报文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11645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6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应答报文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13544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35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pacing w:before="156" w:after="156"/>
      </w:pPr>
      <w:r>
        <w:t>表2-1 ARP请求报文和应答报文的字段信息</w:t>
      </w:r>
    </w:p>
    <w:tbl>
      <w:tblPr>
        <w:tblStyle w:val="12"/>
        <w:tblW w:w="78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2542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2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应答报文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Ethernet II Dst:</w:t>
            </w:r>
          </w:p>
        </w:tc>
        <w:tc>
          <w:tcPr>
            <w:tcW w:w="2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Micro-St_ae:3e:a6 (6c:62:6d:ae:3e:a6)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DhTechno_e3:fe:cc (00:e0:70:e3:fe:cc)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Ethernet II Src:</w:t>
            </w:r>
          </w:p>
        </w:tc>
        <w:tc>
          <w:tcPr>
            <w:tcW w:w="2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DhTechno_e3:fe:cc (00:e0:70:e3:fe:cc)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Micro-St_ae:3e:a6 (6c:62:6d:ae:3e:a6)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ARP Sender MAC address:</w:t>
            </w:r>
          </w:p>
        </w:tc>
        <w:tc>
          <w:tcPr>
            <w:tcW w:w="2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DhTechno_e3:fe:cc (00:e0:70:e3:fe:cc)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Micro-St_ae:3e:a6 (6c:62:6d:ae:3e:a6)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ARP Sender IP address:</w:t>
            </w:r>
          </w:p>
        </w:tc>
        <w:tc>
          <w:tcPr>
            <w:tcW w:w="2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192.168.0.44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192.168.0.1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ARP Target MAC address:</w:t>
            </w:r>
          </w:p>
        </w:tc>
        <w:tc>
          <w:tcPr>
            <w:tcW w:w="2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Micro-St_ae:3e:a6 (6c:62:6d:ae:3e:a6)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DhTechno_e3:fe:cc (00:e0:70:e3:fe:cc)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ARP Target IP address:</w:t>
            </w:r>
          </w:p>
        </w:tc>
        <w:tc>
          <w:tcPr>
            <w:tcW w:w="25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192.168.0.1</w:t>
            </w:r>
          </w:p>
        </w:tc>
        <w:tc>
          <w:tcPr>
            <w:tcW w:w="25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192.168.0.44</w:t>
            </w:r>
          </w:p>
        </w:tc>
      </w:tr>
    </w:tbl>
    <w:p>
      <w:pPr>
        <w:ind w:firstLine="480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分析捕获的报文，选中第一条ICMP请求报文和第一条应答报文，填写表2-2。</w:t>
      </w:r>
      <w:r>
        <w:rPr>
          <w:rFonts w:hint="eastAsia" w:ascii="Times New Roman" w:hAnsi="Times New Roman" w:eastAsia="宋体" w:cs="Times New Roman"/>
          <w:sz w:val="24"/>
        </w:rPr>
        <w:t>（对应主机填写本机、本地网关、服务器等）</w:t>
      </w:r>
    </w:p>
    <w:p>
      <w:pPr>
        <w:ind w:firstLine="480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90106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8"/>
        <w:spacing w:before="156" w:after="156"/>
      </w:pPr>
      <w:r>
        <w:t>表2-2 ICMP请求报文和应答报文的字段信息</w:t>
      </w:r>
    </w:p>
    <w:p>
      <w:r>
        <w:rPr>
          <w:rFonts w:hint="eastAsia"/>
        </w:rPr>
        <w:t>请求报文</w:t>
      </w:r>
    </w:p>
    <w:p>
      <w:r>
        <w:drawing>
          <wp:inline distT="0" distB="0" distL="0" distR="0">
            <wp:extent cx="5278120" cy="206375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0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应答报文</w:t>
      </w:r>
    </w:p>
    <w:p>
      <w:r>
        <w:drawing>
          <wp:inline distT="0" distB="0" distL="0" distR="0">
            <wp:extent cx="5278120" cy="27178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2"/>
        <w:tblpPr w:leftFromText="180" w:rightFromText="180" w:vertAnchor="text" w:horzAnchor="page" w:tblpXSpec="center" w:tblpY="113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985"/>
        <w:gridCol w:w="1134"/>
        <w:gridCol w:w="1956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字段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请求报文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对应主机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应答报文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leftChars="-6" w:hanging="12" w:hangingChars="6"/>
              <w:jc w:val="center"/>
            </w:pPr>
            <w:r>
              <w:rPr>
                <w:rFonts w:hint="eastAsia"/>
              </w:rPr>
              <w:t>对应主机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Ethernet II Src: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 xml:space="preserve">DhTechno_e3:fe:cc (00:e0:70:e3:fe:cc), </w:t>
            </w:r>
          </w:p>
          <w:p/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本机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Micro-St_ae:3e:a6 (6c:62:6d:ae:3e:a6)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IP Src: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192.168.0.44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本机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118.31.245.1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服务器（目的主机）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Ethernet II Dst: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Micro-St_ae:3e:a6 (6c:62:6d:ae:3e:a6)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本地网关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DhTechno_e3:fe:cc (00:e0:70:e3:fe:cc),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t>IP Dst: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118.31.245.1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 xml:space="preserve">服务器 </w:t>
            </w:r>
          </w:p>
        </w:tc>
        <w:tc>
          <w:tcPr>
            <w:tcW w:w="19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192.168.0.44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本机</w:t>
            </w:r>
          </w:p>
        </w:tc>
      </w:tr>
    </w:tbl>
    <w:p>
      <w:pPr>
        <w:ind w:firstLine="480"/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步骤4：比较ARP协议在不同网段和相同网段内解析过程的异同。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相同网段：在相同网段内进行arp解析时，源主机在统一网关管理的网络中进行广播查询目的IP地址，其他存有目的主机的arp解析的主机会应答源主机的请求，整个过程不需要网关的参与。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不同网段：源主机与不同网段的主机通信需要借助网关，在同网段进行广播查询无法查询到目的主机的IP地址时，需要通过网关在其他网段查询，此后网关替源主机在其他网段中查询。网关查询到后，会给源主机hi发送应答报文，但不会直接提供目的主机的arp解析，应答的报文中的硬件地址设为自己（网关硬件地址），此后源主机与本地网段外部的主机进行通信，IP地址始终为目的主机，MAC地址首先设置为网关的MAC地址，正常发送到网关后网关对报文进行处理后再发送给目的主机。</w:t>
      </w:r>
    </w:p>
    <w:p>
      <w:pPr>
        <w:pStyle w:val="17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r>
        <w:rPr>
          <w:rFonts w:ascii="Times New Roman" w:hAnsi="Times New Roman" w:eastAsia="宋体" w:cs="Times New Roman"/>
          <w:sz w:val="24"/>
          <w:szCs w:val="28"/>
        </w:rPr>
        <w:t>DNS协议分析</w:t>
      </w:r>
    </w:p>
    <w:p>
      <w:pPr>
        <w:pStyle w:val="17"/>
        <w:adjustRightInd w:val="0"/>
        <w:snapToGrid w:val="0"/>
        <w:spacing w:line="520" w:lineRule="exact"/>
        <w:ind w:left="480" w:firstLine="0" w:firstLineChars="0"/>
        <w:jc w:val="left"/>
        <w:outlineLvl w:val="2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（一）</w:t>
      </w:r>
      <w:r>
        <w:rPr>
          <w:rFonts w:ascii="Times New Roman" w:hAnsi="Times New Roman" w:eastAsia="宋体" w:cs="Times New Roman"/>
          <w:sz w:val="24"/>
          <w:szCs w:val="28"/>
        </w:rPr>
        <w:t>默认DNS域名解析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步骤1：在命令窗口执行命令：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执行“ipconfig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/displaydns”观察本地</w:t>
      </w:r>
      <w:r>
        <w:rPr>
          <w:rFonts w:hint="eastAsia" w:ascii="Times New Roman" w:hAnsi="Times New Roman" w:eastAsia="宋体" w:cs="Times New Roman"/>
          <w:sz w:val="24"/>
        </w:rPr>
        <w:t>DNS</w:t>
      </w:r>
      <w:r>
        <w:rPr>
          <w:rFonts w:ascii="Times New Roman" w:hAnsi="Times New Roman" w:eastAsia="宋体" w:cs="Times New Roman"/>
          <w:sz w:val="24"/>
        </w:rPr>
        <w:t>缓存；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执行“ipconfig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/flushdns”清除本地</w:t>
      </w:r>
      <w:r>
        <w:rPr>
          <w:rFonts w:hint="eastAsia" w:ascii="Times New Roman" w:hAnsi="Times New Roman" w:eastAsia="宋体" w:cs="Times New Roman"/>
          <w:sz w:val="24"/>
        </w:rPr>
        <w:t>DNS</w:t>
      </w:r>
      <w:r>
        <w:rPr>
          <w:rFonts w:ascii="Times New Roman" w:hAnsi="Times New Roman" w:eastAsia="宋体" w:cs="Times New Roman"/>
          <w:sz w:val="24"/>
        </w:rPr>
        <w:t>缓存。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2237740" cy="49034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484" cy="490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4143375" cy="1200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3314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步骤2：在计算机终端上运行Wireshark截获报文，浏览器访问域名（如http://www.yahoo.com）</w:t>
      </w:r>
      <w:r>
        <w:rPr>
          <w:rFonts w:hint="eastAsia" w:ascii="Times New Roman" w:hAnsi="Times New Roman" w:eastAsia="宋体" w:cs="Times New Roman"/>
          <w:sz w:val="24"/>
        </w:rPr>
        <w:t>，</w:t>
      </w:r>
      <w:r>
        <w:rPr>
          <w:rFonts w:ascii="Times New Roman" w:hAnsi="Times New Roman" w:eastAsia="宋体" w:cs="Times New Roman"/>
          <w:sz w:val="24"/>
        </w:rPr>
        <w:t>网站打开后停止报文截获，观察分析DNS查询、回复报文分别包含哪些主要内容</w:t>
      </w:r>
      <w:r>
        <w:rPr>
          <w:rFonts w:hint="eastAsia" w:ascii="Times New Roman" w:hAnsi="Times New Roman" w:eastAsia="宋体" w:cs="Times New Roman"/>
          <w:sz w:val="24"/>
        </w:rPr>
        <w:t>（</w:t>
      </w:r>
      <w:r>
        <w:rPr>
          <w:rFonts w:ascii="Times New Roman" w:hAnsi="Times New Roman" w:eastAsia="宋体" w:cs="Times New Roman"/>
          <w:sz w:val="24"/>
        </w:rPr>
        <w:t>UDP还是TCP、目的地址与本机默认DNS是否相同、源端口和目的端口、域名</w:t>
      </w:r>
      <w:r>
        <w:rPr>
          <w:rFonts w:hint="eastAsia" w:ascii="Times New Roman" w:hAnsi="Times New Roman" w:eastAsia="宋体" w:cs="Times New Roman"/>
          <w:sz w:val="24"/>
        </w:rPr>
        <w:t>解析记录</w:t>
      </w:r>
      <w:r>
        <w:rPr>
          <w:rFonts w:ascii="Times New Roman" w:hAnsi="Times New Roman" w:eastAsia="宋体" w:cs="Times New Roman"/>
          <w:sz w:val="24"/>
        </w:rPr>
        <w:t>类型、解析出的IP地址等</w:t>
      </w:r>
      <w:r>
        <w:rPr>
          <w:rFonts w:hint="eastAsia" w:ascii="Times New Roman" w:hAnsi="Times New Roman" w:eastAsia="宋体" w:cs="Times New Roman"/>
          <w:sz w:val="24"/>
        </w:rPr>
        <w:t>）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hint="default" w:ascii="Times New Roman" w:hAnsi="Times New Roman" w:eastAsia="宋体" w:cs="Times New Roman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lang w:val="en-US" w:eastAsia="zh-CN"/>
        </w:rPr>
        <w:t>本机访问外网，首先要向本地网关发出请求，本地dns解析外网，得到IP地址，然后才向外网发出访问请求，外网应答也要通过外网网关然后，再通过本地网关，将应答传回本机，所以在这里截到的DNS报文只是本机与本地网关之间的报文。</w:t>
      </w:r>
    </w:p>
    <w:p>
      <w:pPr>
        <w:spacing w:line="288" w:lineRule="auto"/>
        <w:ind w:firstLine="480"/>
      </w:pPr>
      <w:r>
        <w:drawing>
          <wp:inline distT="0" distB="0" distL="0" distR="0">
            <wp:extent cx="5278120" cy="66738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</w:pPr>
    </w:p>
    <w:p>
      <w:pPr>
        <w:spacing w:line="288" w:lineRule="auto"/>
        <w:ind w:firstLine="480"/>
      </w:pPr>
      <w:r>
        <w:drawing>
          <wp:inline distT="0" distB="0" distL="0" distR="0">
            <wp:extent cx="5278120" cy="91440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请求报文：</w:t>
      </w:r>
    </w:p>
    <w:p>
      <w:pPr>
        <w:spacing w:line="288" w:lineRule="auto"/>
        <w:ind w:firstLine="480"/>
      </w:pPr>
      <w:r>
        <w:drawing>
          <wp:inline distT="0" distB="0" distL="0" distR="0">
            <wp:extent cx="5278120" cy="116713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16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传输层协议：UDP</w:t>
      </w:r>
    </w:p>
    <w:p>
      <w:pPr>
        <w:spacing w:line="288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源地址：192.168.0.44</w:t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目的地址：202.117.0.20  本机默认DNS：202.113.0.20</w:t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源端口：53965  目的端口：53</w:t>
      </w:r>
    </w:p>
    <w:p>
      <w:pPr>
        <w:spacing w:line="288" w:lineRule="auto"/>
        <w:ind w:firstLine="480"/>
      </w:pPr>
      <w:r>
        <w:drawing>
          <wp:inline distT="0" distB="0" distL="0" distR="0">
            <wp:extent cx="5278120" cy="65405"/>
            <wp:effectExtent l="0" t="0" r="508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域名解析应答报文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由此可得</w:t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lang w:val="en-US" w:eastAsia="zh-CN"/>
        </w:rPr>
        <w:t>域名解析记录类型：A记录（</w:t>
      </w:r>
      <w:r>
        <w:rPr>
          <w:rFonts w:hint="eastAsia"/>
          <w:sz w:val="21"/>
        </w:rPr>
        <w:t>将域名指向一个IPv4地址</w:t>
      </w:r>
      <w:r>
        <w:rPr>
          <w:rFonts w:hint="eastAsia"/>
          <w:sz w:val="21"/>
          <w:lang w:eastAsia="zh-CN"/>
        </w:rPr>
        <w:t>）</w:t>
      </w:r>
      <w:r>
        <w:rPr>
          <w:rFonts w:hint="eastAsia"/>
          <w:sz w:val="21"/>
          <w:lang w:val="en-US" w:eastAsia="zh-CN"/>
        </w:rPr>
        <w:t>指向的地址为69.147.88.8</w:t>
      </w:r>
    </w:p>
    <w:p>
      <w:pPr>
        <w:ind w:firstLine="420"/>
        <w:jc w:val="left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</w:t>
      </w:r>
      <w:r>
        <w:rPr>
          <w:rFonts w:hint="eastAsia"/>
          <w:sz w:val="21"/>
        </w:rPr>
        <w:t>CNAME记录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</w:rPr>
        <w:t>将域名指向一个域名，实现与被指向域名相同的访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</w:t>
      </w:r>
      <w:r>
        <w:rPr>
          <w:rFonts w:hint="eastAsia"/>
          <w:sz w:val="21"/>
        </w:rPr>
        <w:t>问效果，这个域名一般是主机服务商提供的一个域名</w:t>
      </w:r>
      <w:r>
        <w:rPr>
          <w:rFonts w:hint="eastAsia"/>
          <w:sz w:val="21"/>
          <w:lang w:eastAsia="zh-CN"/>
        </w:rPr>
        <w:t>）</w:t>
      </w:r>
      <w:r>
        <w:rPr>
          <w:rFonts w:hint="eastAsia"/>
          <w:sz w:val="21"/>
          <w:lang w:val="en-US" w:eastAsia="zh-CN"/>
        </w:rPr>
        <w:t xml:space="preserve">   指向的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域名为me-ycpi-cf-www.yahoodns.net</w:t>
      </w:r>
    </w:p>
    <w:p>
      <w:pPr>
        <w:jc w:val="left"/>
        <w:rPr>
          <w:rFonts w:hint="default"/>
          <w:sz w:val="21"/>
          <w:lang w:val="en-US" w:eastAsia="zh-CN"/>
        </w:rPr>
      </w:pPr>
    </w:p>
    <w:p>
      <w:pPr>
        <w:spacing w:line="288" w:lineRule="auto"/>
        <w:ind w:firstLine="48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解析出的IP地址：69.147.88.8</w:t>
      </w:r>
    </w:p>
    <w:p>
      <w:pPr>
        <w:spacing w:line="288" w:lineRule="auto"/>
        <w:ind w:firstLine="480"/>
        <w:rPr>
          <w:rFonts w:hint="eastAsia"/>
          <w:sz w:val="21"/>
          <w:lang w:val="en-US" w:eastAsia="zh-CN"/>
        </w:rPr>
      </w:pPr>
    </w:p>
    <w:p>
      <w:pPr>
        <w:spacing w:line="288" w:lineRule="auto"/>
        <w:ind w:firstLine="480"/>
        <w:rPr>
          <w:rFonts w:hint="default"/>
          <w:sz w:val="21"/>
          <w:lang w:val="en-US" w:eastAsia="zh-CN"/>
        </w:rPr>
      </w:pPr>
    </w:p>
    <w:p>
      <w:pPr>
        <w:spacing w:line="288" w:lineRule="auto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应答报文</w:t>
      </w:r>
    </w:p>
    <w:p>
      <w:pPr>
        <w:spacing w:line="288" w:lineRule="auto"/>
        <w:ind w:firstLine="480"/>
      </w:pPr>
      <w:r>
        <w:drawing>
          <wp:inline distT="0" distB="0" distL="0" distR="0">
            <wp:extent cx="5278120" cy="1497965"/>
            <wp:effectExtent l="0" t="0" r="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传输层协议：UDP</w:t>
      </w:r>
    </w:p>
    <w:p>
      <w:pPr>
        <w:spacing w:line="288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源地址：202.113.0.20</w:t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目的地址：192.168.0.44  本机默认DNS：202.113.0.20</w:t>
      </w:r>
    </w:p>
    <w:p>
      <w:pPr>
        <w:spacing w:line="288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源端口：53  目的端口：53965</w:t>
      </w:r>
    </w:p>
    <w:p>
      <w:pPr>
        <w:spacing w:line="288" w:lineRule="auto"/>
        <w:ind w:firstLine="480"/>
      </w:pPr>
      <w:r>
        <w:drawing>
          <wp:inline distT="0" distB="0" distL="0" distR="0">
            <wp:extent cx="5278120" cy="65405"/>
            <wp:effectExtent l="0" t="0" r="508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6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域名解析应答报文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由此可得</w:t>
      </w:r>
    </w:p>
    <w:p>
      <w:pPr>
        <w:ind w:firstLine="420"/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lang w:val="en-US" w:eastAsia="zh-CN"/>
        </w:rPr>
        <w:t>域名解析记录类型：A记录（</w:t>
      </w:r>
      <w:r>
        <w:rPr>
          <w:rFonts w:hint="eastAsia"/>
          <w:sz w:val="21"/>
        </w:rPr>
        <w:t>将域名指向一个IPv4地址</w:t>
      </w:r>
      <w:r>
        <w:rPr>
          <w:rFonts w:hint="eastAsia"/>
          <w:sz w:val="21"/>
          <w:lang w:eastAsia="zh-CN"/>
        </w:rPr>
        <w:t>）</w:t>
      </w:r>
      <w:r>
        <w:rPr>
          <w:rFonts w:hint="eastAsia"/>
          <w:sz w:val="21"/>
          <w:lang w:val="en-US" w:eastAsia="zh-CN"/>
        </w:rPr>
        <w:t>指向的地址为69.147.88.8</w:t>
      </w:r>
    </w:p>
    <w:p>
      <w:pPr>
        <w:ind w:firstLine="420"/>
        <w:jc w:val="left"/>
        <w:rPr>
          <w:rFonts w:hint="default" w:eastAsiaTheme="minor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</w:t>
      </w:r>
      <w:r>
        <w:rPr>
          <w:rFonts w:hint="eastAsia"/>
          <w:sz w:val="21"/>
        </w:rPr>
        <w:t>CNAME记录</w:t>
      </w:r>
      <w:r>
        <w:rPr>
          <w:rFonts w:hint="eastAsia"/>
          <w:sz w:val="21"/>
          <w:lang w:eastAsia="zh-CN"/>
        </w:rPr>
        <w:t>（</w:t>
      </w:r>
      <w:r>
        <w:rPr>
          <w:rFonts w:hint="eastAsia"/>
          <w:sz w:val="21"/>
        </w:rPr>
        <w:t>将域名指向一个域名，实现与被指向域名相同的访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</w:t>
      </w:r>
      <w:r>
        <w:rPr>
          <w:rFonts w:hint="eastAsia"/>
          <w:sz w:val="21"/>
        </w:rPr>
        <w:t>问效果，这个域名一般是主机服务商提供的一个域名</w:t>
      </w:r>
      <w:r>
        <w:rPr>
          <w:rFonts w:hint="eastAsia"/>
          <w:sz w:val="21"/>
          <w:lang w:eastAsia="zh-CN"/>
        </w:rPr>
        <w:t>）</w:t>
      </w:r>
      <w:r>
        <w:rPr>
          <w:rFonts w:hint="eastAsia"/>
          <w:sz w:val="21"/>
          <w:lang w:val="en-US" w:eastAsia="zh-CN"/>
        </w:rPr>
        <w:t xml:space="preserve">   指向的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  域名为me-ycpi-cf-www.yahoodns.net</w:t>
      </w:r>
    </w:p>
    <w:p>
      <w:pPr>
        <w:spacing w:line="288" w:lineRule="auto"/>
        <w:ind w:firstLine="48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解析出的IP地址：69.147.88.8</w:t>
      </w:r>
    </w:p>
    <w:p>
      <w:pPr>
        <w:spacing w:line="288" w:lineRule="auto"/>
        <w:ind w:firstLine="480"/>
      </w:pPr>
    </w:p>
    <w:p>
      <w:pPr>
        <w:pStyle w:val="17"/>
        <w:adjustRightInd w:val="0"/>
        <w:snapToGrid w:val="0"/>
        <w:spacing w:line="520" w:lineRule="exact"/>
        <w:ind w:left="480" w:firstLine="0" w:firstLineChars="0"/>
        <w:jc w:val="left"/>
        <w:outlineLvl w:val="2"/>
        <w:rPr>
          <w:rFonts w:ascii="Times New Roman" w:hAnsi="Times New Roman" w:eastAsia="宋体" w:cs="Times New Roman"/>
          <w:sz w:val="24"/>
          <w:szCs w:val="28"/>
        </w:rPr>
      </w:pPr>
      <w:r>
        <w:rPr>
          <w:rFonts w:hint="eastAsia" w:ascii="Times New Roman" w:hAnsi="Times New Roman" w:eastAsia="宋体" w:cs="Times New Roman"/>
          <w:sz w:val="24"/>
          <w:szCs w:val="28"/>
        </w:rPr>
        <w:t>（二）</w:t>
      </w:r>
      <w:r>
        <w:rPr>
          <w:rFonts w:ascii="Times New Roman" w:hAnsi="Times New Roman" w:eastAsia="宋体" w:cs="Times New Roman"/>
          <w:sz w:val="24"/>
          <w:szCs w:val="28"/>
        </w:rPr>
        <w:t>指定DNS域名解析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步骤1：在命令窗口执行命令：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执行“ipconfig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/displaydns”观察本地</w:t>
      </w:r>
      <w:r>
        <w:rPr>
          <w:rFonts w:hint="eastAsia" w:ascii="Times New Roman" w:hAnsi="Times New Roman" w:eastAsia="宋体" w:cs="Times New Roman"/>
          <w:sz w:val="24"/>
        </w:rPr>
        <w:t>DNS</w:t>
      </w:r>
      <w:r>
        <w:rPr>
          <w:rFonts w:ascii="Times New Roman" w:hAnsi="Times New Roman" w:eastAsia="宋体" w:cs="Times New Roman"/>
          <w:sz w:val="24"/>
        </w:rPr>
        <w:t>缓存；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执行“ipconfig</w:t>
      </w:r>
      <w:r>
        <w:rPr>
          <w:rFonts w:hint="eastAsia" w:ascii="Times New Roman" w:hAnsi="Times New Roman" w:eastAsia="宋体" w:cs="Times New Roman"/>
          <w:sz w:val="24"/>
        </w:rPr>
        <w:t xml:space="preserve"> </w:t>
      </w:r>
      <w:r>
        <w:rPr>
          <w:rFonts w:ascii="Times New Roman" w:hAnsi="Times New Roman" w:eastAsia="宋体" w:cs="Times New Roman"/>
          <w:sz w:val="24"/>
        </w:rPr>
        <w:t>/flushdns”清除本地</w:t>
      </w:r>
      <w:r>
        <w:rPr>
          <w:rFonts w:hint="eastAsia" w:ascii="Times New Roman" w:hAnsi="Times New Roman" w:eastAsia="宋体" w:cs="Times New Roman"/>
          <w:sz w:val="24"/>
        </w:rPr>
        <w:t>DNS</w:t>
      </w:r>
      <w:r>
        <w:rPr>
          <w:rFonts w:ascii="Times New Roman" w:hAnsi="Times New Roman" w:eastAsia="宋体" w:cs="Times New Roman"/>
          <w:sz w:val="24"/>
        </w:rPr>
        <w:t>缓存。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步骤2：在计算机终端上运行Wireshark截获报文，在命令窗口执行指定DNS服务器解析域名命令（如nslookup www.synlogictx.com 223.6.6.6），解析完毕后停止报文截获，观察分析DNS查询、回复报文分别包含哪些主要内容（UDP还是TCP、目的地址与本机默认DNS是否相同、源端口和目的端口、域名</w:t>
      </w:r>
      <w:r>
        <w:rPr>
          <w:rFonts w:hint="eastAsia" w:ascii="Times New Roman" w:hAnsi="Times New Roman" w:eastAsia="宋体" w:cs="Times New Roman"/>
          <w:sz w:val="24"/>
        </w:rPr>
        <w:t>解析记录</w:t>
      </w:r>
      <w:r>
        <w:rPr>
          <w:rFonts w:ascii="Times New Roman" w:hAnsi="Times New Roman" w:eastAsia="宋体" w:cs="Times New Roman"/>
          <w:sz w:val="24"/>
        </w:rPr>
        <w:t>类型、解析出的IP地址等）。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229743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29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85915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请求报文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drawing>
          <wp:inline distT="0" distB="0" distL="0" distR="0">
            <wp:extent cx="5278120" cy="1764030"/>
            <wp:effectExtent l="0" t="0" r="508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传输层协议：UDP</w:t>
      </w:r>
    </w:p>
    <w:p>
      <w:pPr>
        <w:spacing w:line="288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源地址：192.168.0.44</w:t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目的地址：202.117.0.20 本机默认DNS：202.113.0.20</w:t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源端口：53  目的端口：49896</w:t>
      </w:r>
    </w:p>
    <w:p>
      <w:pPr>
        <w:spacing w:line="288" w:lineRule="auto"/>
        <w:ind w:firstLine="480"/>
      </w:pPr>
      <w:r>
        <w:drawing>
          <wp:inline distT="0" distB="0" distL="114300" distR="114300">
            <wp:extent cx="3892550" cy="222250"/>
            <wp:effectExtent l="0" t="0" r="6350" b="635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4286250" cy="139700"/>
            <wp:effectExtent l="0" t="0" r="635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  <w:sz w:val="21"/>
          <w:lang w:val="en-US" w:eastAsia="zh-CN"/>
        </w:rPr>
      </w:pPr>
      <w:r>
        <w:rPr>
          <w:rFonts w:hint="eastAsia"/>
          <w:lang w:val="en-US" w:eastAsia="zh-CN"/>
        </w:rPr>
        <w:t>域名解析记录类型：A记录（</w:t>
      </w:r>
      <w:r>
        <w:rPr>
          <w:rFonts w:hint="eastAsia"/>
          <w:sz w:val="21"/>
        </w:rPr>
        <w:t>将域名指向一个IPv4地址</w:t>
      </w:r>
      <w:r>
        <w:rPr>
          <w:rFonts w:hint="eastAsia"/>
          <w:sz w:val="21"/>
          <w:lang w:eastAsia="zh-CN"/>
        </w:rPr>
        <w:t>）</w:t>
      </w:r>
      <w:r>
        <w:rPr>
          <w:rFonts w:hint="eastAsia"/>
          <w:sz w:val="21"/>
          <w:lang w:val="en-US" w:eastAsia="zh-CN"/>
        </w:rPr>
        <w:t xml:space="preserve"> 指向地址为104.154.180.169</w:t>
      </w:r>
    </w:p>
    <w:p>
      <w:pPr>
        <w:spacing w:line="288" w:lineRule="auto"/>
        <w:ind w:firstLine="2295" w:firstLineChars="1093"/>
        <w:rPr>
          <w:rFonts w:hint="default"/>
          <w:sz w:val="21"/>
          <w:lang w:val="en-US" w:eastAsia="zh-CN"/>
        </w:rPr>
      </w:pPr>
      <w:r>
        <w:rPr>
          <w:rFonts w:hint="eastAsia"/>
          <w:sz w:val="21"/>
        </w:rPr>
        <w:t>AAAA记录：将主机名（或域名）指向一个IPv6地址；</w:t>
      </w:r>
    </w:p>
    <w:p>
      <w:pPr>
        <w:spacing w:line="288" w:lineRule="auto"/>
        <w:ind w:firstLine="48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解析出的IP地址：104.154.180.169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应答报文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1041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drawing>
          <wp:inline distT="0" distB="0" distL="0" distR="0">
            <wp:extent cx="5278120" cy="141859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4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传输层协议：UDP</w:t>
      </w:r>
    </w:p>
    <w:p>
      <w:pPr>
        <w:spacing w:line="288" w:lineRule="auto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源地址：223.6.6.6</w:t>
      </w:r>
    </w:p>
    <w:p>
      <w:pPr>
        <w:spacing w:line="288" w:lineRule="auto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目的地址：192.168.0.44 本机默认DNS：202.113.0.20</w:t>
      </w:r>
    </w:p>
    <w:p>
      <w:pPr>
        <w:spacing w:line="288" w:lineRule="auto"/>
        <w:ind w:firstLine="480"/>
      </w:pPr>
      <w:r>
        <w:drawing>
          <wp:inline distT="0" distB="0" distL="114300" distR="114300">
            <wp:extent cx="3892550" cy="222250"/>
            <wp:effectExtent l="0" t="0" r="6350" b="6350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default"/>
          <w:lang w:val="en-US" w:eastAsia="zh-CN"/>
        </w:rPr>
      </w:pPr>
      <w:r>
        <w:drawing>
          <wp:inline distT="0" distB="0" distL="114300" distR="114300">
            <wp:extent cx="4286250" cy="139700"/>
            <wp:effectExtent l="0" t="0" r="6350" b="0"/>
            <wp:docPr id="3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ind w:firstLine="480"/>
        <w:rPr>
          <w:rFonts w:hint="eastAsia"/>
          <w:sz w:val="21"/>
          <w:lang w:val="en-US" w:eastAsia="zh-CN"/>
        </w:rPr>
      </w:pPr>
      <w:r>
        <w:rPr>
          <w:rFonts w:hint="eastAsia"/>
          <w:lang w:val="en-US" w:eastAsia="zh-CN"/>
        </w:rPr>
        <w:t>域名解析记录类型：A记录（</w:t>
      </w:r>
      <w:r>
        <w:rPr>
          <w:rFonts w:hint="eastAsia"/>
          <w:sz w:val="21"/>
        </w:rPr>
        <w:t>将域名指向一个IPv4地址</w:t>
      </w:r>
      <w:r>
        <w:rPr>
          <w:rFonts w:hint="eastAsia"/>
          <w:sz w:val="21"/>
          <w:lang w:eastAsia="zh-CN"/>
        </w:rPr>
        <w:t>）</w:t>
      </w:r>
      <w:r>
        <w:rPr>
          <w:rFonts w:hint="eastAsia"/>
          <w:sz w:val="21"/>
          <w:lang w:val="en-US" w:eastAsia="zh-CN"/>
        </w:rPr>
        <w:t xml:space="preserve"> 指向地址为104.154.180.169</w:t>
      </w:r>
    </w:p>
    <w:p>
      <w:pPr>
        <w:spacing w:line="288" w:lineRule="auto"/>
        <w:ind w:firstLine="2295" w:firstLineChars="1093"/>
        <w:rPr>
          <w:rFonts w:hint="default"/>
          <w:sz w:val="21"/>
          <w:lang w:val="en-US" w:eastAsia="zh-CN"/>
        </w:rPr>
      </w:pPr>
      <w:r>
        <w:rPr>
          <w:rFonts w:hint="eastAsia"/>
          <w:sz w:val="21"/>
        </w:rPr>
        <w:t>AAAA记录：将主机名（或域名）指向一个IPv6地址；</w:t>
      </w:r>
    </w:p>
    <w:p>
      <w:pPr>
        <w:spacing w:line="288" w:lineRule="auto"/>
        <w:ind w:firstLine="48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解析出的IP地址：104.154.180.169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17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bookmarkStart w:id="3" w:name="_Toc302400237"/>
      <w:bookmarkStart w:id="4" w:name="_Toc3460936"/>
      <w:r>
        <w:rPr>
          <w:rFonts w:ascii="Times New Roman" w:hAnsi="Times New Roman" w:eastAsia="宋体" w:cs="Times New Roman"/>
          <w:sz w:val="24"/>
          <w:szCs w:val="28"/>
        </w:rPr>
        <w:t>互动讨论主题</w:t>
      </w:r>
      <w:bookmarkEnd w:id="3"/>
      <w:bookmarkEnd w:id="4"/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（1）发送方与接收方</w:t>
      </w:r>
      <w:r>
        <w:rPr>
          <w:rFonts w:hint="eastAsia" w:ascii="Times New Roman" w:hAnsi="Times New Roman" w:eastAsia="宋体" w:cs="Times New Roman"/>
          <w:sz w:val="24"/>
        </w:rPr>
        <w:t>ARP</w:t>
      </w:r>
      <w:r>
        <w:rPr>
          <w:rFonts w:ascii="Times New Roman" w:hAnsi="Times New Roman" w:eastAsia="宋体" w:cs="Times New Roman"/>
          <w:sz w:val="24"/>
        </w:rPr>
        <w:t>与ICMP报文出现的次序成因；</w:t>
      </w:r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（2）</w:t>
      </w:r>
      <w:r>
        <w:rPr>
          <w:rFonts w:hint="eastAsia" w:ascii="Times New Roman" w:hAnsi="Times New Roman" w:eastAsia="宋体" w:cs="Times New Roman"/>
          <w:sz w:val="24"/>
        </w:rPr>
        <w:t>ARP的安全性问题</w:t>
      </w:r>
      <w:r>
        <w:rPr>
          <w:rFonts w:ascii="Times New Roman" w:hAnsi="Times New Roman" w:eastAsia="宋体" w:cs="Times New Roman"/>
          <w:sz w:val="24"/>
        </w:rPr>
        <w:t>；</w:t>
      </w:r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（3）</w:t>
      </w:r>
      <w:r>
        <w:rPr>
          <w:rFonts w:hint="eastAsia" w:ascii="Times New Roman" w:hAnsi="Times New Roman" w:eastAsia="宋体" w:cs="Times New Roman"/>
          <w:sz w:val="24"/>
        </w:rPr>
        <w:t>DNS的欺骗带来的安全性问题</w:t>
      </w:r>
      <w:r>
        <w:rPr>
          <w:rFonts w:ascii="Times New Roman" w:hAnsi="Times New Roman" w:eastAsia="宋体" w:cs="Times New Roman"/>
          <w:sz w:val="24"/>
        </w:rPr>
        <w:t>；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4"/>
        </w:num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：ARP报文先出现，而ICMP报文后出现，原因是ICMP报文中带有目的主机的MAC地址，而目的主机的MAC地址首先需要通过arp报文获得。</w:t>
      </w:r>
    </w:p>
    <w:p>
      <w:pPr>
        <w:pStyle w:val="10"/>
        <w:shd w:val="clear" w:color="auto" w:fill="FDFDFE"/>
        <w:spacing w:before="168" w:beforeAutospacing="0" w:after="0" w:afterAutospacing="0" w:line="21" w:lineRule="atLeast"/>
        <w:ind w:left="420" w:firstLine="60"/>
        <w:rPr>
          <w:rFonts w:ascii="Times New Roman" w:hAnsi="Times New Roman" w:cs="Times New Roman"/>
          <w:kern w:val="2"/>
          <w:szCs w:val="22"/>
        </w:rPr>
      </w:pPr>
      <w:r>
        <w:rPr>
          <w:rFonts w:hint="eastAsia" w:ascii="Times New Roman" w:hAnsi="Times New Roman" w:cs="Times New Roman"/>
          <w:kern w:val="2"/>
          <w:szCs w:val="22"/>
        </w:rPr>
        <w:t xml:space="preserve">（2）： </w:t>
      </w:r>
      <w:r>
        <w:rPr>
          <w:rFonts w:ascii="Times New Roman" w:hAnsi="Times New Roman" w:cs="Times New Roman"/>
          <w:kern w:val="2"/>
          <w:szCs w:val="22"/>
        </w:rPr>
        <w:t>ARP协议的安全性问题主要体现在ARP欺骗和ARP病毒两个方面。</w:t>
      </w:r>
    </w:p>
    <w:p>
      <w:pPr>
        <w:pStyle w:val="10"/>
        <w:shd w:val="clear" w:color="auto" w:fill="FDFDFE"/>
        <w:spacing w:before="168" w:beforeAutospacing="0" w:after="0" w:afterAutospacing="0" w:line="21" w:lineRule="atLeast"/>
        <w:rPr>
          <w:rFonts w:ascii="Times New Roman" w:hAnsi="Times New Roman" w:cs="Times New Roman"/>
          <w:kern w:val="2"/>
          <w:szCs w:val="22"/>
        </w:rPr>
      </w:pPr>
      <w:r>
        <w:rPr>
          <w:rFonts w:ascii="Times New Roman" w:hAnsi="Times New Roman" w:cs="Times New Roman"/>
          <w:kern w:val="2"/>
          <w:szCs w:val="22"/>
        </w:rPr>
        <w:t>ARP欺骗是指攻击者发送伪造的ARP响应报文，将受害主机的ARP缓存中的MAC地址替换为攻击者的MAC地址，从而截获发送给受害主机的数据包。这种攻击方式可能导致数据泄露、网络中断等严重后果。</w:t>
      </w:r>
    </w:p>
    <w:p>
      <w:pPr>
        <w:pStyle w:val="10"/>
        <w:shd w:val="clear" w:color="auto" w:fill="FDFDFE"/>
        <w:spacing w:before="168" w:beforeAutospacing="0" w:after="0" w:afterAutospacing="0" w:line="21" w:lineRule="atLeast"/>
        <w:rPr>
          <w:rFonts w:ascii="Times New Roman" w:hAnsi="Times New Roman" w:cs="Times New Roman"/>
          <w:kern w:val="2"/>
          <w:szCs w:val="22"/>
        </w:rPr>
      </w:pPr>
      <w:r>
        <w:rPr>
          <w:rFonts w:ascii="Times New Roman" w:hAnsi="Times New Roman" w:cs="Times New Roman"/>
          <w:kern w:val="2"/>
          <w:szCs w:val="22"/>
        </w:rPr>
        <w:t>ARP病毒则是通过大量发送虚假的ARP请求报文，导致网络中出现广播风暴，使正常的网络通信受到干扰。这种攻击不仅会影响网络性能，还可能导致网络拥塞和崩溃。</w:t>
      </w:r>
    </w:p>
    <w:p>
      <w:pPr>
        <w:spacing w:line="288" w:lineRule="auto"/>
        <w:ind w:firstLine="420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（3）：</w:t>
      </w:r>
      <w:r>
        <w:rPr>
          <w:rFonts w:ascii="Times New Roman" w:hAnsi="Times New Roman" w:eastAsia="宋体" w:cs="Times New Roman"/>
          <w:sz w:val="24"/>
        </w:rPr>
        <w:t>DNS欺骗是一种攻击手段，攻击者通过伪造DNS响应来欺骗客户端，使其解析到错误的IP地址</w:t>
      </w:r>
      <w:r>
        <w:rPr>
          <w:rFonts w:hint="eastAsia" w:ascii="Times New Roman" w:hAnsi="Times New Roman" w:eastAsia="宋体" w:cs="Times New Roman"/>
          <w:sz w:val="24"/>
        </w:rPr>
        <w:t>。这样，当客户端直接通过域名访问时，以为把信息正确的发送给了服务器，实际上发送给了错误的IP地址的主机，造成了信息的泄露。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pStyle w:val="17"/>
        <w:numPr>
          <w:ilvl w:val="1"/>
          <w:numId w:val="3"/>
        </w:numPr>
        <w:adjustRightInd w:val="0"/>
        <w:snapToGrid w:val="0"/>
        <w:spacing w:line="520" w:lineRule="exact"/>
        <w:ind w:left="0" w:firstLine="480"/>
        <w:jc w:val="left"/>
        <w:outlineLvl w:val="1"/>
        <w:rPr>
          <w:rFonts w:ascii="Times New Roman" w:hAnsi="Times New Roman" w:eastAsia="宋体" w:cs="Times New Roman"/>
          <w:sz w:val="24"/>
          <w:szCs w:val="28"/>
        </w:rPr>
      </w:pPr>
      <w:bookmarkStart w:id="5" w:name="_Toc302400238"/>
      <w:bookmarkStart w:id="6" w:name="_Toc3460937"/>
      <w:r>
        <w:rPr>
          <w:rFonts w:hint="eastAsia" w:ascii="Times New Roman" w:hAnsi="Times New Roman" w:eastAsia="宋体" w:cs="Times New Roman"/>
          <w:sz w:val="24"/>
          <w:szCs w:val="28"/>
        </w:rPr>
        <w:t>*</w:t>
      </w:r>
      <w:r>
        <w:rPr>
          <w:rFonts w:ascii="Times New Roman" w:hAnsi="Times New Roman" w:eastAsia="宋体" w:cs="Times New Roman"/>
          <w:sz w:val="24"/>
          <w:szCs w:val="28"/>
        </w:rPr>
        <w:t>进阶自设计</w:t>
      </w:r>
      <w:bookmarkEnd w:id="5"/>
      <w:bookmarkEnd w:id="6"/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Scapy是一个 Python程序，它允许用户发送、嗅探、分析和伪造网络包。这种能力允许构建能够探测、扫描或攻击网络的工具。换句话说，Scapy是一个强大的交互式包操作程序。它能够伪造或解码大量协议的数据包，在网络上发送它们，捕获它们，匹配请求和响应，等等。Scapy可以轻松地处理大多数经典任务，如扫描、跟踪、探测、单元测试、攻击或网络发现。它可以代替hping、arpsoof、arp-sk、arping、p0f甚至Nmap、tcpdump和tshark的某些部分。</w:t>
      </w:r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（1）使用scapy在Linux下写程序来模拟完成一个简单的ARP欺骗</w:t>
      </w:r>
      <w:r>
        <w:rPr>
          <w:rFonts w:ascii="Times New Roman" w:hAnsi="Times New Roman" w:eastAsia="宋体" w:cs="Times New Roman"/>
          <w:sz w:val="24"/>
        </w:rPr>
        <w:t>。</w:t>
      </w:r>
    </w:p>
    <w:p>
      <w:pPr>
        <w:ind w:firstLine="480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（2）使用scapy在Linux下写程序来模拟完成一个简单的DNS欺骗</w:t>
      </w:r>
      <w:r>
        <w:rPr>
          <w:rFonts w:ascii="Times New Roman" w:hAnsi="Times New Roman" w:eastAsia="宋体" w:cs="Times New Roman"/>
          <w:sz w:val="24"/>
        </w:rPr>
        <w:t>。</w:t>
      </w:r>
      <w:r>
        <w:rPr>
          <w:rFonts w:hint="eastAsia" w:ascii="Times New Roman" w:hAnsi="Times New Roman" w:eastAsia="宋体" w:cs="Times New Roman"/>
          <w:sz w:val="24"/>
        </w:rPr>
        <w:t>完整的攻击实现工作量和难度都很大。为了降低难度，可以不实现中间人攻击，而是直接让受害者把DNS服务器修改为欺骗者的地址。</w:t>
      </w: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p>
      <w:pPr>
        <w:spacing w:line="288" w:lineRule="auto"/>
        <w:ind w:firstLine="480"/>
        <w:rPr>
          <w:rFonts w:ascii="Times New Roman" w:hAnsi="Times New Roman" w:eastAsia="宋体" w:cs="Times New Roman"/>
          <w:sz w:val="24"/>
        </w:rPr>
      </w:pPr>
    </w:p>
    <w:sectPr>
      <w:footerReference r:id="rId3" w:type="default"/>
      <w:pgSz w:w="11906" w:h="16838"/>
      <w:pgMar w:top="1440" w:right="1797" w:bottom="1440" w:left="1797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7426776"/>
      <w:docPartObj>
        <w:docPartGallery w:val="autotext"/>
      </w:docPartObj>
    </w:sdtPr>
    <w:sdtEndPr>
      <w:rPr>
        <w:sz w:val="24"/>
      </w:rPr>
    </w:sdtEndPr>
    <w:sdtContent>
      <w:p>
        <w:pPr>
          <w:pStyle w:val="8"/>
          <w:jc w:val="center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PAGE   \* MERGEFORMAT</w:instrText>
        </w:r>
        <w:r>
          <w:rPr>
            <w:sz w:val="24"/>
          </w:rPr>
          <w:fldChar w:fldCharType="separate"/>
        </w:r>
        <w:r>
          <w:rPr>
            <w:sz w:val="24"/>
            <w:lang w:val="zh-CN"/>
          </w:rPr>
          <w:t>-</w:t>
        </w:r>
        <w:r>
          <w:rPr>
            <w:sz w:val="24"/>
          </w:rPr>
          <w:t xml:space="preserve"> 9 -</w:t>
        </w:r>
        <w:r>
          <w:rPr>
            <w:sz w:val="24"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928A3D"/>
    <w:multiLevelType w:val="singleLevel"/>
    <w:tmpl w:val="E6928A3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844536F"/>
    <w:multiLevelType w:val="multilevel"/>
    <w:tmpl w:val="3844536F"/>
    <w:lvl w:ilvl="0" w:tentative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367" w:hanging="375"/>
      </w:pPr>
      <w:rPr>
        <w:rFonts w:ascii="Times New Roman" w:hAnsi="Times New Roman" w:eastAsia="宋体" w:cs="Times New Roman"/>
      </w:rPr>
    </w:lvl>
    <w:lvl w:ilvl="2" w:tentative="0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2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4456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65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5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3">
    <w:nsid w:val="62D0041B"/>
    <w:multiLevelType w:val="multilevel"/>
    <w:tmpl w:val="62D0041B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JjMjcyMGQyZmYyMTY4MGNhYmRiMzAyMDYwNjY3OWYifQ=="/>
  </w:docVars>
  <w:rsids>
    <w:rsidRoot w:val="004A5456"/>
    <w:rsid w:val="0000644B"/>
    <w:rsid w:val="00016EF7"/>
    <w:rsid w:val="00037F81"/>
    <w:rsid w:val="00072E29"/>
    <w:rsid w:val="00075D74"/>
    <w:rsid w:val="0009411E"/>
    <w:rsid w:val="000C2FBE"/>
    <w:rsid w:val="000D3FE1"/>
    <w:rsid w:val="000E3F6F"/>
    <w:rsid w:val="000E478D"/>
    <w:rsid w:val="000E77DC"/>
    <w:rsid w:val="00127F38"/>
    <w:rsid w:val="00170513"/>
    <w:rsid w:val="00194660"/>
    <w:rsid w:val="001A0E67"/>
    <w:rsid w:val="001A1FB2"/>
    <w:rsid w:val="001B2145"/>
    <w:rsid w:val="00202E21"/>
    <w:rsid w:val="00212277"/>
    <w:rsid w:val="00215FE4"/>
    <w:rsid w:val="00232798"/>
    <w:rsid w:val="00243402"/>
    <w:rsid w:val="00246871"/>
    <w:rsid w:val="0026189C"/>
    <w:rsid w:val="0026719B"/>
    <w:rsid w:val="00290F72"/>
    <w:rsid w:val="002A57A4"/>
    <w:rsid w:val="00300B1F"/>
    <w:rsid w:val="003103E5"/>
    <w:rsid w:val="00326A05"/>
    <w:rsid w:val="003330CC"/>
    <w:rsid w:val="00346C00"/>
    <w:rsid w:val="003527E3"/>
    <w:rsid w:val="003550BB"/>
    <w:rsid w:val="003870AD"/>
    <w:rsid w:val="00417E78"/>
    <w:rsid w:val="00435D52"/>
    <w:rsid w:val="0044104E"/>
    <w:rsid w:val="004412CC"/>
    <w:rsid w:val="00444A58"/>
    <w:rsid w:val="004522BC"/>
    <w:rsid w:val="004677FA"/>
    <w:rsid w:val="00476A7E"/>
    <w:rsid w:val="004A5456"/>
    <w:rsid w:val="004A6614"/>
    <w:rsid w:val="004C2035"/>
    <w:rsid w:val="004D5869"/>
    <w:rsid w:val="00512F8A"/>
    <w:rsid w:val="005137EF"/>
    <w:rsid w:val="00533381"/>
    <w:rsid w:val="00550C55"/>
    <w:rsid w:val="00556569"/>
    <w:rsid w:val="00574ECF"/>
    <w:rsid w:val="00586B65"/>
    <w:rsid w:val="005879DA"/>
    <w:rsid w:val="005A3020"/>
    <w:rsid w:val="005A7C87"/>
    <w:rsid w:val="005F3EB9"/>
    <w:rsid w:val="0060202F"/>
    <w:rsid w:val="0061074E"/>
    <w:rsid w:val="00633B9F"/>
    <w:rsid w:val="006835F9"/>
    <w:rsid w:val="00686AAD"/>
    <w:rsid w:val="006A6452"/>
    <w:rsid w:val="006B03A5"/>
    <w:rsid w:val="006C2516"/>
    <w:rsid w:val="006F08B2"/>
    <w:rsid w:val="0070253F"/>
    <w:rsid w:val="00713434"/>
    <w:rsid w:val="00733385"/>
    <w:rsid w:val="00743A21"/>
    <w:rsid w:val="00781E3F"/>
    <w:rsid w:val="007837B9"/>
    <w:rsid w:val="007A4161"/>
    <w:rsid w:val="007A5ED7"/>
    <w:rsid w:val="007B3059"/>
    <w:rsid w:val="007C06B8"/>
    <w:rsid w:val="007E1DDA"/>
    <w:rsid w:val="00807E38"/>
    <w:rsid w:val="008A69C5"/>
    <w:rsid w:val="009264D1"/>
    <w:rsid w:val="009361E7"/>
    <w:rsid w:val="00965F23"/>
    <w:rsid w:val="00980903"/>
    <w:rsid w:val="009B3D6A"/>
    <w:rsid w:val="009D695A"/>
    <w:rsid w:val="009E49EE"/>
    <w:rsid w:val="009F46AB"/>
    <w:rsid w:val="00A02E66"/>
    <w:rsid w:val="00A60FF2"/>
    <w:rsid w:val="00A733C0"/>
    <w:rsid w:val="00A963A5"/>
    <w:rsid w:val="00AC6F0F"/>
    <w:rsid w:val="00AD01D9"/>
    <w:rsid w:val="00B0225C"/>
    <w:rsid w:val="00B1488E"/>
    <w:rsid w:val="00B15738"/>
    <w:rsid w:val="00B1658E"/>
    <w:rsid w:val="00B42C3B"/>
    <w:rsid w:val="00B53B78"/>
    <w:rsid w:val="00B626A6"/>
    <w:rsid w:val="00B6464F"/>
    <w:rsid w:val="00B70A7D"/>
    <w:rsid w:val="00B878DA"/>
    <w:rsid w:val="00B909B2"/>
    <w:rsid w:val="00BA5EBA"/>
    <w:rsid w:val="00BB43E3"/>
    <w:rsid w:val="00BC2AF9"/>
    <w:rsid w:val="00BE3285"/>
    <w:rsid w:val="00BF6B85"/>
    <w:rsid w:val="00C044D9"/>
    <w:rsid w:val="00C22AB5"/>
    <w:rsid w:val="00C32327"/>
    <w:rsid w:val="00C52102"/>
    <w:rsid w:val="00C54D54"/>
    <w:rsid w:val="00C64186"/>
    <w:rsid w:val="00C83093"/>
    <w:rsid w:val="00CB33B3"/>
    <w:rsid w:val="00CB462E"/>
    <w:rsid w:val="00CC5E26"/>
    <w:rsid w:val="00CE13E6"/>
    <w:rsid w:val="00CF0070"/>
    <w:rsid w:val="00CF131A"/>
    <w:rsid w:val="00D038A2"/>
    <w:rsid w:val="00D3345C"/>
    <w:rsid w:val="00D46F74"/>
    <w:rsid w:val="00D47DC6"/>
    <w:rsid w:val="00D53772"/>
    <w:rsid w:val="00D54869"/>
    <w:rsid w:val="00D740FF"/>
    <w:rsid w:val="00D765BC"/>
    <w:rsid w:val="00D84D74"/>
    <w:rsid w:val="00D9314D"/>
    <w:rsid w:val="00DA3403"/>
    <w:rsid w:val="00DB3DF8"/>
    <w:rsid w:val="00DF499B"/>
    <w:rsid w:val="00E12077"/>
    <w:rsid w:val="00E21D4C"/>
    <w:rsid w:val="00E414C1"/>
    <w:rsid w:val="00E45AAB"/>
    <w:rsid w:val="00E45DD4"/>
    <w:rsid w:val="00E46EE6"/>
    <w:rsid w:val="00E5074A"/>
    <w:rsid w:val="00E631CB"/>
    <w:rsid w:val="00E6799D"/>
    <w:rsid w:val="00E70F6D"/>
    <w:rsid w:val="00E903AE"/>
    <w:rsid w:val="00EC55C2"/>
    <w:rsid w:val="00F01372"/>
    <w:rsid w:val="00F23A76"/>
    <w:rsid w:val="00F3377A"/>
    <w:rsid w:val="00F50B7C"/>
    <w:rsid w:val="00F5383C"/>
    <w:rsid w:val="00F56898"/>
    <w:rsid w:val="00F77DA5"/>
    <w:rsid w:val="00F96751"/>
    <w:rsid w:val="40067A25"/>
    <w:rsid w:val="622C1144"/>
    <w:rsid w:val="674C0A02"/>
    <w:rsid w:val="7ADE6DEA"/>
    <w:rsid w:val="7F79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numPr>
        <w:ilvl w:val="0"/>
        <w:numId w:val="1"/>
      </w:numPr>
      <w:spacing w:beforeLines="300" w:afterLines="200" w:line="288" w:lineRule="auto"/>
      <w:ind w:firstLine="0"/>
      <w:jc w:val="center"/>
      <w:outlineLvl w:val="0"/>
    </w:pPr>
    <w:rPr>
      <w:rFonts w:ascii="Times New Roman" w:hAnsi="Times New Roman" w:eastAsia="宋体" w:cs="Times New Roman"/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link w:val="21"/>
    <w:autoRedefine/>
    <w:qFormat/>
    <w:uiPriority w:val="0"/>
    <w:pPr>
      <w:numPr>
        <w:ilvl w:val="1"/>
      </w:numPr>
      <w:spacing w:before="240" w:beforeLines="100" w:after="120" w:afterLines="5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link w:val="22"/>
    <w:autoRedefine/>
    <w:qFormat/>
    <w:uiPriority w:val="0"/>
    <w:pPr>
      <w:numPr>
        <w:ilvl w:val="2"/>
      </w:numPr>
      <w:spacing w:before="120" w:beforeLines="50" w:afterLines="0"/>
      <w:outlineLvl w:val="2"/>
    </w:pPr>
    <w:rPr>
      <w:bCs/>
      <w:color w:val="333333"/>
      <w:kern w:val="0"/>
      <w:sz w:val="28"/>
      <w:szCs w:val="24"/>
    </w:rPr>
  </w:style>
  <w:style w:type="paragraph" w:styleId="5">
    <w:name w:val="heading 8"/>
    <w:basedOn w:val="1"/>
    <w:next w:val="1"/>
    <w:link w:val="23"/>
    <w:autoRedefine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/>
      <w:outlineLvl w:val="7"/>
    </w:pPr>
    <w:rPr>
      <w:rFonts w:ascii="Arial" w:hAnsi="Arial" w:eastAsia="黑体" w:cs="Times New Roman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4"/>
    <w:autoRedefine/>
    <w:semiHidden/>
    <w:unhideWhenUsed/>
    <w:qFormat/>
    <w:uiPriority w:val="99"/>
    <w:pPr>
      <w:jc w:val="left"/>
    </w:pPr>
  </w:style>
  <w:style w:type="paragraph" w:styleId="7">
    <w:name w:val="Balloon Text"/>
    <w:basedOn w:val="1"/>
    <w:link w:val="26"/>
    <w:autoRedefine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annotation subject"/>
    <w:basedOn w:val="6"/>
    <w:next w:val="6"/>
    <w:link w:val="25"/>
    <w:autoRedefine/>
    <w:semiHidden/>
    <w:unhideWhenUsed/>
    <w:qFormat/>
    <w:uiPriority w:val="99"/>
    <w:rPr>
      <w:b/>
      <w:bCs/>
    </w:rPr>
  </w:style>
  <w:style w:type="table" w:styleId="13">
    <w:name w:val="Table Grid"/>
    <w:basedOn w:val="12"/>
    <w:autoRedefine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annotation reference"/>
    <w:basedOn w:val="14"/>
    <w:autoRedefine/>
    <w:semiHidden/>
    <w:unhideWhenUsed/>
    <w:qFormat/>
    <w:uiPriority w:val="99"/>
    <w:rPr>
      <w:sz w:val="21"/>
      <w:szCs w:val="21"/>
    </w:rPr>
  </w:style>
  <w:style w:type="character" w:customStyle="1" w:styleId="16">
    <w:name w:val="页脚 字符"/>
    <w:basedOn w:val="14"/>
    <w:link w:val="8"/>
    <w:autoRedefine/>
    <w:qFormat/>
    <w:uiPriority w:val="99"/>
    <w:rPr>
      <w:sz w:val="18"/>
      <w:szCs w:val="18"/>
    </w:rPr>
  </w:style>
  <w:style w:type="paragraph" w:styleId="17">
    <w:name w:val="List Paragraph"/>
    <w:basedOn w:val="1"/>
    <w:autoRedefine/>
    <w:qFormat/>
    <w:uiPriority w:val="34"/>
    <w:pPr>
      <w:ind w:firstLine="420" w:firstLineChars="200"/>
    </w:pPr>
  </w:style>
  <w:style w:type="paragraph" w:customStyle="1" w:styleId="18">
    <w:name w:val="图表题注"/>
    <w:basedOn w:val="1"/>
    <w:next w:val="1"/>
    <w:autoRedefine/>
    <w:qFormat/>
    <w:uiPriority w:val="0"/>
    <w:pPr>
      <w:spacing w:beforeLines="50" w:afterLines="50" w:line="288" w:lineRule="auto"/>
      <w:jc w:val="center"/>
    </w:pPr>
    <w:rPr>
      <w:rFonts w:ascii="Times New Roman" w:hAnsi="Times New Roman" w:eastAsia="宋体" w:cs="Times New Roman"/>
      <w:szCs w:val="21"/>
    </w:rPr>
  </w:style>
  <w:style w:type="character" w:customStyle="1" w:styleId="19">
    <w:name w:val="页眉 字符"/>
    <w:basedOn w:val="14"/>
    <w:link w:val="9"/>
    <w:autoRedefine/>
    <w:qFormat/>
    <w:uiPriority w:val="99"/>
    <w:rPr>
      <w:sz w:val="18"/>
      <w:szCs w:val="18"/>
    </w:rPr>
  </w:style>
  <w:style w:type="character" w:customStyle="1" w:styleId="20">
    <w:name w:val="标题 1 字符"/>
    <w:basedOn w:val="14"/>
    <w:link w:val="2"/>
    <w:autoRedefine/>
    <w:qFormat/>
    <w:uiPriority w:val="0"/>
    <w:rPr>
      <w:rFonts w:ascii="Times New Roman" w:hAnsi="Times New Roman" w:eastAsia="宋体" w:cs="Times New Roman"/>
      <w:bCs/>
      <w:snapToGrid w:val="0"/>
      <w:kern w:val="44"/>
      <w:sz w:val="32"/>
      <w:szCs w:val="44"/>
    </w:rPr>
  </w:style>
  <w:style w:type="character" w:customStyle="1" w:styleId="21">
    <w:name w:val="标题 2 字符"/>
    <w:basedOn w:val="14"/>
    <w:link w:val="3"/>
    <w:autoRedefine/>
    <w:qFormat/>
    <w:uiPriority w:val="0"/>
    <w:rPr>
      <w:rFonts w:ascii="Times New Roman" w:hAnsi="Times New Roman" w:eastAsia="宋体" w:cs="Times New Roman"/>
      <w:snapToGrid w:val="0"/>
      <w:kern w:val="44"/>
      <w:sz w:val="30"/>
      <w:szCs w:val="44"/>
    </w:rPr>
  </w:style>
  <w:style w:type="character" w:customStyle="1" w:styleId="22">
    <w:name w:val="标题 3 字符"/>
    <w:basedOn w:val="14"/>
    <w:link w:val="4"/>
    <w:autoRedefine/>
    <w:qFormat/>
    <w:uiPriority w:val="0"/>
    <w:rPr>
      <w:rFonts w:ascii="Times New Roman" w:hAnsi="Times New Roman" w:eastAsia="宋体" w:cs="Times New Roman"/>
      <w:bCs/>
      <w:snapToGrid w:val="0"/>
      <w:color w:val="333333"/>
      <w:kern w:val="0"/>
      <w:sz w:val="28"/>
      <w:szCs w:val="24"/>
    </w:rPr>
  </w:style>
  <w:style w:type="character" w:customStyle="1" w:styleId="23">
    <w:name w:val="标题 8 字符"/>
    <w:basedOn w:val="14"/>
    <w:link w:val="5"/>
    <w:autoRedefine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24">
    <w:name w:val="批注文字 字符"/>
    <w:basedOn w:val="14"/>
    <w:link w:val="6"/>
    <w:autoRedefine/>
    <w:semiHidden/>
    <w:qFormat/>
    <w:uiPriority w:val="99"/>
  </w:style>
  <w:style w:type="character" w:customStyle="1" w:styleId="25">
    <w:name w:val="批注主题 字符"/>
    <w:basedOn w:val="24"/>
    <w:link w:val="11"/>
    <w:autoRedefine/>
    <w:semiHidden/>
    <w:qFormat/>
    <w:uiPriority w:val="99"/>
    <w:rPr>
      <w:b/>
      <w:bCs/>
    </w:rPr>
  </w:style>
  <w:style w:type="character" w:customStyle="1" w:styleId="26">
    <w:name w:val="批注框文本 字符"/>
    <w:basedOn w:val="14"/>
    <w:link w:val="7"/>
    <w:autoRedefine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numbering" Target="numbering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66EC9-1806-4C07-9E6E-D1447E665C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12</Pages>
  <Words>652</Words>
  <Characters>3722</Characters>
  <Lines>31</Lines>
  <Paragraphs>8</Paragraphs>
  <TotalTime>21</TotalTime>
  <ScaleCrop>false</ScaleCrop>
  <LinksUpToDate>false</LinksUpToDate>
  <CharactersWithSpaces>4366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2024-03-17T03:57:00Z</dcterms:created>
  <dc:creator>guobei@xjtu.edu.cn</dc:creator>
  <cp:lastModifiedBy>笼中雀井中月</cp:lastModifiedBy>
  <dcterms:modified xsi:type="dcterms:W3CDTF">2024-03-23T13:24:22Z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016576A123954286A970079168217DEB_13</vt:lpwstr>
  </property>
</Properties>
</file>