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593FCB" w14:textId="179ED988" w:rsidR="00BB54DA" w:rsidRDefault="00BB54DA" w:rsidP="00BB54DA">
      <w:pPr>
        <w:rPr>
          <w:rFonts w:ascii="微软雅黑" w:eastAsia="微软雅黑" w:hAnsi="微软雅黑"/>
          <w:color w:val="111111"/>
          <w:sz w:val="27"/>
          <w:szCs w:val="27"/>
          <w:shd w:val="clear" w:color="auto" w:fill="FFFFFF"/>
        </w:rPr>
      </w:pPr>
      <w:r>
        <w:rPr>
          <w:rFonts w:ascii="微软雅黑" w:eastAsia="微软雅黑" w:hAnsi="微软雅黑" w:hint="eastAsia"/>
          <w:color w:val="111111"/>
          <w:sz w:val="27"/>
          <w:szCs w:val="27"/>
          <w:shd w:val="clear" w:color="auto" w:fill="FFFFFF"/>
        </w:rPr>
        <w:t>素质1</w:t>
      </w:r>
      <w:r w:rsidR="00796099">
        <w:rPr>
          <w:rFonts w:ascii="微软雅黑" w:eastAsia="微软雅黑" w:hAnsi="微软雅黑"/>
          <w:color w:val="111111"/>
          <w:sz w:val="27"/>
          <w:szCs w:val="27"/>
          <w:shd w:val="clear" w:color="auto" w:fill="FFFFFF"/>
        </w:rPr>
        <w:t xml:space="preserve">  </w:t>
      </w:r>
      <w:r w:rsidR="00796099">
        <w:rPr>
          <w:rFonts w:ascii="微软雅黑" w:eastAsia="微软雅黑" w:hAnsi="微软雅黑" w:hint="eastAsia"/>
          <w:color w:val="111111"/>
          <w:sz w:val="27"/>
          <w:szCs w:val="27"/>
          <w:shd w:val="clear" w:color="auto" w:fill="FFFFFF"/>
        </w:rPr>
        <w:t>坐的住冷板凳</w:t>
      </w:r>
      <w:r w:rsidR="00577D7E">
        <w:rPr>
          <w:rFonts w:ascii="微软雅黑" w:eastAsia="微软雅黑" w:hAnsi="微软雅黑" w:hint="eastAsia"/>
          <w:color w:val="111111"/>
          <w:sz w:val="27"/>
          <w:szCs w:val="27"/>
          <w:shd w:val="clear" w:color="auto" w:fill="FFFFFF"/>
        </w:rPr>
        <w:t>，对科研事业的热爱</w:t>
      </w:r>
      <w:r w:rsidR="00947278">
        <w:rPr>
          <w:rFonts w:ascii="微软雅黑" w:eastAsia="微软雅黑" w:hAnsi="微软雅黑" w:hint="eastAsia"/>
          <w:color w:val="111111"/>
          <w:sz w:val="27"/>
          <w:szCs w:val="27"/>
          <w:shd w:val="clear" w:color="auto" w:fill="FFFFFF"/>
        </w:rPr>
        <w:t xml:space="preserve"> </w:t>
      </w:r>
      <w:r w:rsidR="00947278">
        <w:rPr>
          <w:rFonts w:ascii="微软雅黑" w:eastAsia="微软雅黑" w:hAnsi="微软雅黑" w:hint="eastAsia"/>
          <w:color w:val="121212"/>
          <w:sz w:val="23"/>
          <w:szCs w:val="23"/>
          <w:shd w:val="clear" w:color="auto" w:fill="FFFFFF"/>
        </w:rPr>
        <w:t>极大的热情。极强的好奇心、好胜心，把研究和工作看做一种乐趣</w:t>
      </w:r>
    </w:p>
    <w:p w14:paraId="4516CF79" w14:textId="2AD6ED45" w:rsidR="00C26423" w:rsidRDefault="00BB54DA" w:rsidP="00BB54DA">
      <w:pPr>
        <w:rPr>
          <w:rFonts w:ascii="微软雅黑" w:eastAsia="微软雅黑" w:hAnsi="微软雅黑"/>
          <w:color w:val="111111"/>
          <w:sz w:val="27"/>
          <w:szCs w:val="27"/>
          <w:shd w:val="clear" w:color="auto" w:fill="FFFFFF"/>
        </w:rPr>
      </w:pPr>
      <w:r>
        <w:rPr>
          <w:rFonts w:ascii="微软雅黑" w:eastAsia="微软雅黑" w:hAnsi="微软雅黑" w:hint="eastAsia"/>
          <w:color w:val="111111"/>
          <w:sz w:val="27"/>
          <w:szCs w:val="27"/>
          <w:shd w:val="clear" w:color="auto" w:fill="FFFFFF"/>
        </w:rPr>
        <w:t>公布的数据显示，2020年全国城镇非私营单位就业人员年平均工资为97379元，比上年增加6878元，分行业门类看，年平均工资最高的3个行业分别是信息传输、软件和信息技术服务业177544元，</w:t>
      </w:r>
      <w:r>
        <w:rPr>
          <w:rStyle w:val="a3"/>
          <w:rFonts w:ascii="微软雅黑" w:eastAsia="微软雅黑" w:hAnsi="微软雅黑" w:hint="eastAsia"/>
          <w:color w:val="111111"/>
          <w:sz w:val="27"/>
          <w:szCs w:val="27"/>
          <w:shd w:val="clear" w:color="auto" w:fill="FFFFFF"/>
        </w:rPr>
        <w:t>科学研究</w:t>
      </w:r>
      <w:r>
        <w:rPr>
          <w:rFonts w:ascii="微软雅黑" w:eastAsia="微软雅黑" w:hAnsi="微软雅黑" w:hint="eastAsia"/>
          <w:color w:val="111111"/>
          <w:sz w:val="27"/>
          <w:szCs w:val="27"/>
          <w:shd w:val="clear" w:color="auto" w:fill="FFFFFF"/>
        </w:rPr>
        <w:t>和技术服务业139851元，金融业133390元，分别为全国平均水平的1.82倍、1.44倍和1.37倍。</w:t>
      </w:r>
    </w:p>
    <w:p w14:paraId="5ED98514" w14:textId="71C89DBA" w:rsidR="00BB54DA" w:rsidRDefault="00BB54DA" w:rsidP="00BB54DA">
      <w:pPr>
        <w:rPr>
          <w:rFonts w:ascii="Arial" w:hAnsi="Arial" w:cs="Arial"/>
          <w:color w:val="006D21"/>
          <w:shd w:val="clear" w:color="auto" w:fill="FFFFFF"/>
        </w:rPr>
      </w:pPr>
      <w:r>
        <w:rPr>
          <w:rFonts w:ascii="Arial" w:hAnsi="Arial" w:cs="Arial"/>
          <w:color w:val="006D21"/>
          <w:shd w:val="clear" w:color="auto" w:fill="FFFFFF"/>
        </w:rPr>
        <w:t>baijiahao.baidu.com/s?id=1716121629159023222</w:t>
      </w:r>
    </w:p>
    <w:p w14:paraId="3857CB67" w14:textId="1B22F860" w:rsidR="00BB54DA" w:rsidRDefault="00BB54DA" w:rsidP="00BB54DA">
      <w:pPr>
        <w:rPr>
          <w:rFonts w:ascii="Arial" w:hAnsi="Arial" w:cs="Arial"/>
          <w:color w:val="006D21"/>
          <w:shd w:val="clear" w:color="auto" w:fill="FFFFFF"/>
        </w:rPr>
      </w:pPr>
    </w:p>
    <w:p w14:paraId="6E8510A8" w14:textId="5FB4A158" w:rsidR="00FE1FD1" w:rsidRDefault="00FE1FD1" w:rsidP="00BB54DA">
      <w:pPr>
        <w:rPr>
          <w:rFonts w:ascii="Arial" w:hAnsi="Arial" w:cs="Arial"/>
          <w:color w:val="006D21"/>
          <w:shd w:val="clear" w:color="auto" w:fill="FFFFFF"/>
        </w:rPr>
      </w:pPr>
      <w:r>
        <w:rPr>
          <w:rFonts w:ascii="Arial" w:hAnsi="Arial" w:cs="Arial" w:hint="eastAsia"/>
          <w:color w:val="006D21"/>
          <w:shd w:val="clear" w:color="auto" w:fill="FFFFFF"/>
        </w:rPr>
        <w:t>客观条件：科研人员工作量大，承担的压力大，</w:t>
      </w:r>
      <w:r w:rsidR="00577D7E">
        <w:rPr>
          <w:rFonts w:ascii="Arial" w:hAnsi="Arial" w:cs="Arial" w:hint="eastAsia"/>
          <w:color w:val="006D21"/>
          <w:shd w:val="clear" w:color="auto" w:fill="FFFFFF"/>
        </w:rPr>
        <w:t>探索周期长，</w:t>
      </w:r>
      <w:r>
        <w:rPr>
          <w:rFonts w:ascii="Arial" w:hAnsi="Arial" w:cs="Arial" w:hint="eastAsia"/>
          <w:color w:val="006D21"/>
          <w:shd w:val="clear" w:color="auto" w:fill="FFFFFF"/>
        </w:rPr>
        <w:t>对于未来的不确定性强（实验是否成功未知），</w:t>
      </w:r>
      <w:r w:rsidR="00577D7E">
        <w:rPr>
          <w:rFonts w:ascii="Arial" w:hAnsi="Arial" w:cs="Arial" w:hint="eastAsia"/>
          <w:color w:val="006D21"/>
          <w:shd w:val="clear" w:color="auto" w:fill="FFFFFF"/>
        </w:rPr>
        <w:t>考虑到选择科研的人员的能力，在未取得科研成果之前的收入水平会明显低于选择其他行业的收入水平</w:t>
      </w:r>
    </w:p>
    <w:p w14:paraId="2E7604CB" w14:textId="73075B56" w:rsidR="00BB54DA" w:rsidRDefault="00BB54DA" w:rsidP="00BB54DA">
      <w:pPr>
        <w:rPr>
          <w:rFonts w:ascii="Arial" w:hAnsi="Arial" w:cs="Arial"/>
          <w:color w:val="006D21"/>
          <w:shd w:val="clear" w:color="auto" w:fill="FFFFFF"/>
        </w:rPr>
      </w:pPr>
    </w:p>
    <w:p w14:paraId="7C47D66B" w14:textId="669CE05A" w:rsidR="00577D7E" w:rsidRDefault="00577D7E" w:rsidP="00BB54DA">
      <w:pPr>
        <w:rPr>
          <w:rFonts w:ascii="Arial" w:hAnsi="Arial" w:cs="Arial"/>
          <w:color w:val="006D21"/>
          <w:shd w:val="clear" w:color="auto" w:fill="FFFFFF"/>
        </w:rPr>
      </w:pPr>
      <w:r>
        <w:rPr>
          <w:rFonts w:ascii="Arial" w:hAnsi="Arial" w:cs="Arial" w:hint="eastAsia"/>
          <w:color w:val="006D21"/>
          <w:shd w:val="clear" w:color="auto" w:fill="FFFFFF"/>
        </w:rPr>
        <w:t>尽管近些年来科研越来越得到重视，提高科研人员薪资待遇是国家鼓励科研的政策，但科研人员（科学家）自身要有热爱科研能坐的住冷板凳的自身素质</w:t>
      </w:r>
    </w:p>
    <w:p w14:paraId="2B57BE2E" w14:textId="6027AA40" w:rsidR="00F85429" w:rsidRDefault="00F85429" w:rsidP="00BB54DA">
      <w:pPr>
        <w:rPr>
          <w:rFonts w:ascii="Arial" w:hAnsi="Arial" w:cs="Arial"/>
          <w:color w:val="006D21"/>
          <w:shd w:val="clear" w:color="auto" w:fill="FFFFFF"/>
        </w:rPr>
      </w:pPr>
    </w:p>
    <w:p w14:paraId="6CBB3449" w14:textId="2FAA1F94" w:rsidR="00F85429" w:rsidRDefault="00F85429" w:rsidP="00BB54DA">
      <w:pPr>
        <w:rPr>
          <w:rFonts w:ascii="Arial" w:hAnsi="Arial" w:cs="Arial"/>
          <w:color w:val="006D21"/>
          <w:shd w:val="clear" w:color="auto" w:fill="FFFFFF"/>
        </w:rPr>
      </w:pPr>
      <w:r>
        <w:rPr>
          <w:rFonts w:ascii="Arial" w:hAnsi="Arial" w:cs="Arial" w:hint="eastAsia"/>
          <w:color w:val="006D21"/>
          <w:shd w:val="clear" w:color="auto" w:fill="FFFFFF"/>
        </w:rPr>
        <w:t>素质</w:t>
      </w:r>
      <w:r>
        <w:rPr>
          <w:rFonts w:ascii="Arial" w:hAnsi="Arial" w:cs="Arial"/>
          <w:color w:val="006D21"/>
          <w:shd w:val="clear" w:color="auto" w:fill="FFFFFF"/>
        </w:rPr>
        <w:t xml:space="preserve">2  </w:t>
      </w:r>
      <w:r w:rsidR="00D3436D">
        <w:rPr>
          <w:rFonts w:ascii="Arial" w:hAnsi="Arial" w:cs="Arial" w:hint="eastAsia"/>
          <w:color w:val="006D21"/>
          <w:shd w:val="clear" w:color="auto" w:fill="FFFFFF"/>
        </w:rPr>
        <w:t>攻坚克难，</w:t>
      </w:r>
      <w:r w:rsidR="005F59CC">
        <w:rPr>
          <w:rFonts w:ascii="微软雅黑" w:eastAsia="微软雅黑" w:hAnsi="微软雅黑" w:hint="eastAsia"/>
          <w:color w:val="121212"/>
          <w:sz w:val="23"/>
          <w:szCs w:val="23"/>
          <w:shd w:val="clear" w:color="auto" w:fill="FFFFFF"/>
        </w:rPr>
        <w:t>长期深耕某一领域</w:t>
      </w:r>
      <w:r>
        <w:rPr>
          <w:rFonts w:ascii="Arial" w:hAnsi="Arial" w:cs="Arial" w:hint="eastAsia"/>
          <w:color w:val="006D21"/>
          <w:shd w:val="clear" w:color="auto" w:fill="FFFFFF"/>
        </w:rPr>
        <w:t>deep</w:t>
      </w:r>
      <w:r>
        <w:rPr>
          <w:rFonts w:ascii="Arial" w:hAnsi="Arial" w:cs="Arial"/>
          <w:color w:val="006D21"/>
          <w:shd w:val="clear" w:color="auto" w:fill="FFFFFF"/>
        </w:rPr>
        <w:t xml:space="preserve"> </w:t>
      </w:r>
      <w:r>
        <w:rPr>
          <w:rFonts w:ascii="Arial" w:hAnsi="Arial" w:cs="Arial" w:hint="eastAsia"/>
          <w:color w:val="006D21"/>
          <w:shd w:val="clear" w:color="auto" w:fill="FFFFFF"/>
        </w:rPr>
        <w:t>continue</w:t>
      </w:r>
      <w:r>
        <w:rPr>
          <w:rFonts w:ascii="Arial" w:hAnsi="Arial" w:cs="Arial"/>
          <w:color w:val="006D21"/>
          <w:shd w:val="clear" w:color="auto" w:fill="FFFFFF"/>
        </w:rPr>
        <w:t xml:space="preserve"> </w:t>
      </w:r>
      <w:r>
        <w:rPr>
          <w:rFonts w:ascii="Arial" w:hAnsi="Arial" w:cs="Arial" w:hint="eastAsia"/>
          <w:color w:val="006D21"/>
          <w:shd w:val="clear" w:color="auto" w:fill="FFFFFF"/>
        </w:rPr>
        <w:t>thinking</w:t>
      </w:r>
    </w:p>
    <w:p w14:paraId="39B381B1" w14:textId="676C8308" w:rsidR="00F85429" w:rsidRDefault="00D3436D" w:rsidP="00D3436D">
      <w:pPr>
        <w:rPr>
          <w:rFonts w:ascii="微软雅黑" w:eastAsia="微软雅黑" w:hAnsi="微软雅黑"/>
          <w:color w:val="121212"/>
          <w:sz w:val="27"/>
          <w:szCs w:val="27"/>
          <w:shd w:val="clear" w:color="auto" w:fill="FFFFFF"/>
        </w:rPr>
      </w:pPr>
      <w:r>
        <w:rPr>
          <w:rFonts w:ascii="微软雅黑" w:eastAsia="微软雅黑" w:hAnsi="微软雅黑" w:hint="eastAsia"/>
          <w:color w:val="121212"/>
          <w:sz w:val="27"/>
          <w:szCs w:val="27"/>
          <w:shd w:val="clear" w:color="auto" w:fill="FFFFFF"/>
        </w:rPr>
        <w:t>养成勤于思考的习惯</w:t>
      </w:r>
      <w:r>
        <w:rPr>
          <w:rFonts w:ascii="微软雅黑" w:eastAsia="微软雅黑" w:hAnsi="微软雅黑" w:hint="eastAsia"/>
          <w:color w:val="121212"/>
          <w:sz w:val="27"/>
          <w:szCs w:val="27"/>
          <w:shd w:val="clear" w:color="auto" w:fill="FFFFFF"/>
        </w:rPr>
        <w:t>，遇到问题先</w:t>
      </w:r>
      <w:r>
        <w:rPr>
          <w:rFonts w:ascii="微软雅黑" w:eastAsia="微软雅黑" w:hAnsi="微软雅黑" w:hint="eastAsia"/>
          <w:color w:val="121212"/>
          <w:sz w:val="27"/>
          <w:szCs w:val="27"/>
          <w:shd w:val="clear" w:color="auto" w:fill="FFFFFF"/>
        </w:rPr>
        <w:t>想想自己能否解决。</w:t>
      </w:r>
    </w:p>
    <w:p w14:paraId="48EBC517" w14:textId="1746BC72" w:rsidR="00D3436D" w:rsidRDefault="00D3436D" w:rsidP="00D3436D">
      <w:pPr>
        <w:rPr>
          <w:rFonts w:ascii="微软雅黑" w:eastAsia="微软雅黑" w:hAnsi="微软雅黑"/>
          <w:color w:val="121212"/>
          <w:sz w:val="27"/>
          <w:szCs w:val="27"/>
          <w:shd w:val="clear" w:color="auto" w:fill="FFFFFF"/>
        </w:rPr>
      </w:pPr>
      <w:r>
        <w:rPr>
          <w:rFonts w:ascii="微软雅黑" w:eastAsia="微软雅黑" w:hAnsi="微软雅黑" w:hint="eastAsia"/>
          <w:color w:val="121212"/>
          <w:sz w:val="27"/>
          <w:szCs w:val="27"/>
          <w:shd w:val="clear" w:color="auto" w:fill="FFFFFF"/>
        </w:rPr>
        <w:t>比如一个要解决的科学问题。一时半会儿想不出一个名堂，随着文献积累的增多，需要每天甚至几个月一年都思考这个问题，会是什么原因导致。如果思考几分钟发现想不明白就丢下不管，那么对于这个科学问题你是很难搞清楚的。深入思考和持续思考都需要强大的意志来监督其执行。因为人天生都有惰性。相比于主动型需要思考的活动如看文献、写文章，人们更喜欢被动型不用动什么脑筋的活动，比如看电影电视剧、打游戏、逛街等。思考和其他一些行为比如读书、运动、记单词一样，一旦养成习惯，就没有那么困难。</w:t>
      </w:r>
      <w:r w:rsidR="00DC4165">
        <w:rPr>
          <w:rFonts w:ascii="微软雅黑" w:eastAsia="微软雅黑" w:hAnsi="微软雅黑" w:hint="eastAsia"/>
          <w:color w:val="121212"/>
          <w:sz w:val="27"/>
          <w:szCs w:val="27"/>
          <w:shd w:val="clear" w:color="auto" w:fill="FFFFFF"/>
        </w:rPr>
        <w:t>一个不会思考的人，会不加判断地听</w:t>
      </w:r>
      <w:r w:rsidR="00DC4165">
        <w:rPr>
          <w:rFonts w:ascii="微软雅黑" w:eastAsia="微软雅黑" w:hAnsi="微软雅黑" w:hint="eastAsia"/>
          <w:color w:val="121212"/>
          <w:sz w:val="27"/>
          <w:szCs w:val="27"/>
          <w:shd w:val="clear" w:color="auto" w:fill="FFFFFF"/>
        </w:rPr>
        <w:lastRenderedPageBreak/>
        <w:t>取别人的意见，模仿别人的动作，最终导致平庸。一个善于思考的人，知道自己要成为什么样的人，知道什么事情该坚持，什么时候该放弃，</w:t>
      </w:r>
    </w:p>
    <w:p w14:paraId="46F2FCF2" w14:textId="440BE576" w:rsidR="00D3436D" w:rsidRDefault="00D3436D" w:rsidP="00D3436D">
      <w:pPr>
        <w:rPr>
          <w:rFonts w:ascii="微软雅黑" w:eastAsia="微软雅黑" w:hAnsi="微软雅黑"/>
          <w:color w:val="121212"/>
          <w:sz w:val="27"/>
          <w:szCs w:val="27"/>
          <w:shd w:val="clear" w:color="auto" w:fill="FFFFFF"/>
        </w:rPr>
      </w:pPr>
      <w:r>
        <w:rPr>
          <w:rFonts w:ascii="微软雅黑" w:eastAsia="微软雅黑" w:hAnsi="微软雅黑" w:hint="eastAsia"/>
          <w:color w:val="121212"/>
          <w:sz w:val="27"/>
          <w:szCs w:val="27"/>
          <w:shd w:val="clear" w:color="auto" w:fill="FFFFFF"/>
        </w:rPr>
        <w:t>素质</w:t>
      </w:r>
      <w:r>
        <w:rPr>
          <w:rFonts w:ascii="微软雅黑" w:eastAsia="微软雅黑" w:hAnsi="微软雅黑"/>
          <w:color w:val="121212"/>
          <w:sz w:val="27"/>
          <w:szCs w:val="27"/>
          <w:shd w:val="clear" w:color="auto" w:fill="FFFFFF"/>
        </w:rPr>
        <w:t xml:space="preserve">3 </w:t>
      </w:r>
      <w:r w:rsidR="005F59CC">
        <w:rPr>
          <w:rFonts w:ascii="微软雅黑" w:eastAsia="微软雅黑" w:hAnsi="微软雅黑"/>
          <w:color w:val="121212"/>
          <w:sz w:val="27"/>
          <w:szCs w:val="27"/>
          <w:shd w:val="clear" w:color="auto" w:fill="FFFFFF"/>
        </w:rPr>
        <w:t xml:space="preserve"> </w:t>
      </w:r>
      <w:r w:rsidR="005F59CC" w:rsidRPr="005F59CC">
        <w:rPr>
          <w:rFonts w:ascii="微软雅黑" w:eastAsia="微软雅黑" w:hAnsi="微软雅黑" w:hint="eastAsia"/>
          <w:color w:val="FF0000"/>
          <w:sz w:val="27"/>
          <w:szCs w:val="27"/>
          <w:shd w:val="clear" w:color="auto" w:fill="FFFFFF"/>
        </w:rPr>
        <w:t>爱国</w:t>
      </w:r>
      <w:r w:rsidR="005F59CC">
        <w:rPr>
          <w:rFonts w:ascii="微软雅黑" w:eastAsia="微软雅黑" w:hAnsi="微软雅黑" w:hint="eastAsia"/>
          <w:color w:val="FF0000"/>
          <w:sz w:val="27"/>
          <w:szCs w:val="27"/>
          <w:shd w:val="clear" w:color="auto" w:fill="FFFFFF"/>
        </w:rPr>
        <w:t xml:space="preserve"> </w:t>
      </w:r>
      <w:r>
        <w:rPr>
          <w:rFonts w:ascii="微软雅黑" w:eastAsia="微软雅黑" w:hAnsi="微软雅黑" w:hint="eastAsia"/>
          <w:color w:val="121212"/>
          <w:sz w:val="27"/>
          <w:szCs w:val="27"/>
          <w:shd w:val="clear" w:color="auto" w:fill="FFFFFF"/>
        </w:rPr>
        <w:t>国际局势复杂大背景下 科学无国界而科学家有国界 将自身与国家前途联系 以国家命运激励自己</w:t>
      </w:r>
    </w:p>
    <w:p w14:paraId="176EBC68" w14:textId="3FE602F0" w:rsidR="00947278" w:rsidRDefault="00947278" w:rsidP="00D3436D">
      <w:pPr>
        <w:rPr>
          <w:rFonts w:ascii="微软雅黑" w:eastAsia="微软雅黑" w:hAnsi="微软雅黑" w:hint="eastAsia"/>
          <w:color w:val="121212"/>
          <w:sz w:val="27"/>
          <w:szCs w:val="27"/>
          <w:shd w:val="clear" w:color="auto" w:fill="FFFFFF"/>
        </w:rPr>
      </w:pPr>
      <w:r>
        <w:rPr>
          <w:rFonts w:ascii="微软雅黑" w:eastAsia="微软雅黑" w:hAnsi="微软雅黑" w:hint="eastAsia"/>
          <w:color w:val="121212"/>
          <w:sz w:val="27"/>
          <w:szCs w:val="27"/>
          <w:shd w:val="clear" w:color="auto" w:fill="FFFFFF"/>
        </w:rPr>
        <w:t>素质4</w:t>
      </w:r>
      <w:r>
        <w:rPr>
          <w:rFonts w:ascii="微软雅黑" w:eastAsia="微软雅黑" w:hAnsi="微软雅黑"/>
          <w:color w:val="121212"/>
          <w:sz w:val="27"/>
          <w:szCs w:val="27"/>
          <w:shd w:val="clear" w:color="auto" w:fill="FFFFFF"/>
        </w:rPr>
        <w:t xml:space="preserve"> </w:t>
      </w:r>
      <w:r>
        <w:rPr>
          <w:rFonts w:ascii="微软雅黑" w:eastAsia="微软雅黑" w:hAnsi="微软雅黑" w:hint="eastAsia"/>
          <w:color w:val="121212"/>
          <w:sz w:val="23"/>
          <w:szCs w:val="23"/>
          <w:shd w:val="clear" w:color="auto" w:fill="FFFFFF"/>
        </w:rPr>
        <w:t>具备极强的学习能力，具备跨学科学习能力</w:t>
      </w:r>
      <w:r>
        <w:rPr>
          <w:rFonts w:ascii="微软雅黑" w:eastAsia="微软雅黑" w:hAnsi="微软雅黑" w:hint="eastAsia"/>
          <w:color w:val="121212"/>
          <w:sz w:val="23"/>
          <w:szCs w:val="23"/>
          <w:shd w:val="clear" w:color="auto" w:fill="FFFFFF"/>
        </w:rPr>
        <w:t>，综合性人才，</w:t>
      </w:r>
      <w:r>
        <w:rPr>
          <w:rFonts w:ascii="微软雅黑" w:eastAsia="微软雅黑" w:hAnsi="微软雅黑" w:hint="eastAsia"/>
          <w:color w:val="121212"/>
          <w:sz w:val="23"/>
          <w:szCs w:val="23"/>
          <w:shd w:val="clear" w:color="auto" w:fill="FFFFFF"/>
        </w:rPr>
        <w:t>能迅速掌握新领域的关键点</w:t>
      </w:r>
      <w:r>
        <w:rPr>
          <w:rFonts w:ascii="微软雅黑" w:eastAsia="微软雅黑" w:hAnsi="微软雅黑" w:hint="eastAsia"/>
          <w:color w:val="121212"/>
          <w:sz w:val="23"/>
          <w:szCs w:val="23"/>
          <w:shd w:val="clear" w:color="auto" w:fill="FFFFFF"/>
        </w:rPr>
        <w:t>，不断学习，</w:t>
      </w:r>
    </w:p>
    <w:p w14:paraId="3B7B64C3" w14:textId="760B80C2" w:rsidR="00D3436D" w:rsidRDefault="00D3436D" w:rsidP="00D3436D">
      <w:pPr>
        <w:rPr>
          <w:rFonts w:ascii="Arial" w:hAnsi="Arial" w:cs="Arial"/>
          <w:color w:val="006D21"/>
          <w:shd w:val="clear" w:color="auto" w:fill="FFFFFF"/>
        </w:rPr>
      </w:pPr>
    </w:p>
    <w:p w14:paraId="32578EEF" w14:textId="421C9A6C" w:rsidR="00947278" w:rsidRDefault="00947278" w:rsidP="00D3436D">
      <w:pPr>
        <w:rPr>
          <w:rFonts w:ascii="微软雅黑" w:eastAsia="微软雅黑" w:hAnsi="微软雅黑"/>
          <w:color w:val="121212"/>
          <w:sz w:val="23"/>
          <w:szCs w:val="23"/>
          <w:shd w:val="clear" w:color="auto" w:fill="FFFFFF"/>
        </w:rPr>
      </w:pPr>
      <w:r>
        <w:rPr>
          <w:rFonts w:ascii="Arial" w:hAnsi="Arial" w:cs="Arial" w:hint="eastAsia"/>
          <w:color w:val="006D21"/>
          <w:shd w:val="clear" w:color="auto" w:fill="FFFFFF"/>
        </w:rPr>
        <w:t>素质</w:t>
      </w:r>
      <w:r>
        <w:rPr>
          <w:rFonts w:ascii="Arial" w:hAnsi="Arial" w:cs="Arial" w:hint="eastAsia"/>
          <w:color w:val="006D21"/>
          <w:shd w:val="clear" w:color="auto" w:fill="FFFFFF"/>
        </w:rPr>
        <w:t>5</w:t>
      </w:r>
      <w:r>
        <w:rPr>
          <w:rFonts w:ascii="Arial" w:hAnsi="Arial" w:cs="Arial"/>
          <w:color w:val="006D21"/>
          <w:shd w:val="clear" w:color="auto" w:fill="FFFFFF"/>
        </w:rPr>
        <w:t xml:space="preserve">  </w:t>
      </w:r>
      <w:r>
        <w:rPr>
          <w:rFonts w:ascii="微软雅黑" w:eastAsia="微软雅黑" w:hAnsi="微软雅黑" w:hint="eastAsia"/>
          <w:color w:val="121212"/>
          <w:sz w:val="23"/>
          <w:szCs w:val="23"/>
          <w:shd w:val="clear" w:color="auto" w:fill="FFFFFF"/>
        </w:rPr>
        <w:t>有必胜的信心，也要有面对挫折和困难的勇气。</w:t>
      </w:r>
    </w:p>
    <w:p w14:paraId="5E5CEF88" w14:textId="113E860E" w:rsidR="00947278" w:rsidRPr="00947278" w:rsidRDefault="00947278" w:rsidP="00D3436D">
      <w:pPr>
        <w:rPr>
          <w:rFonts w:ascii="Arial" w:hAnsi="Arial" w:cs="Arial" w:hint="eastAsia"/>
          <w:color w:val="006D21"/>
          <w:shd w:val="clear" w:color="auto" w:fill="FFFFFF"/>
        </w:rPr>
      </w:pPr>
      <w:r>
        <w:rPr>
          <w:rFonts w:ascii="微软雅黑" w:eastAsia="微软雅黑" w:hAnsi="微软雅黑" w:hint="eastAsia"/>
          <w:color w:val="121212"/>
          <w:sz w:val="23"/>
          <w:szCs w:val="23"/>
          <w:shd w:val="clear" w:color="auto" w:fill="FFFFFF"/>
        </w:rPr>
        <w:t>素质6</w:t>
      </w:r>
      <w:r>
        <w:rPr>
          <w:rFonts w:ascii="微软雅黑" w:eastAsia="微软雅黑" w:hAnsi="微软雅黑"/>
          <w:color w:val="121212"/>
          <w:sz w:val="23"/>
          <w:szCs w:val="23"/>
          <w:shd w:val="clear" w:color="auto" w:fill="FFFFFF"/>
        </w:rPr>
        <w:t xml:space="preserve"> </w:t>
      </w:r>
      <w:r>
        <w:rPr>
          <w:rFonts w:ascii="微软雅黑" w:eastAsia="微软雅黑" w:hAnsi="微软雅黑" w:hint="eastAsia"/>
          <w:color w:val="121212"/>
          <w:sz w:val="23"/>
          <w:szCs w:val="23"/>
          <w:shd w:val="clear" w:color="auto" w:fill="FFFFFF"/>
        </w:rPr>
        <w:t>有高的发展眼光，</w:t>
      </w:r>
      <w:r>
        <w:rPr>
          <w:rFonts w:ascii="微软雅黑" w:eastAsia="微软雅黑" w:hAnsi="微软雅黑" w:hint="eastAsia"/>
          <w:color w:val="121212"/>
          <w:sz w:val="23"/>
          <w:szCs w:val="23"/>
          <w:shd w:val="clear" w:color="auto" w:fill="FFFFFF"/>
        </w:rPr>
        <w:t>早早就能看到行业的突破方向</w:t>
      </w:r>
    </w:p>
    <w:sectPr w:rsidR="00947278" w:rsidRPr="0094727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12FA"/>
    <w:rsid w:val="00003B06"/>
    <w:rsid w:val="002112FA"/>
    <w:rsid w:val="004714A9"/>
    <w:rsid w:val="00577D7E"/>
    <w:rsid w:val="005F59CC"/>
    <w:rsid w:val="00796099"/>
    <w:rsid w:val="00947278"/>
    <w:rsid w:val="00BB54DA"/>
    <w:rsid w:val="00C26423"/>
    <w:rsid w:val="00D3436D"/>
    <w:rsid w:val="00DC4165"/>
    <w:rsid w:val="00F85429"/>
    <w:rsid w:val="00FE1F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13E5D2"/>
  <w15:chartTrackingRefBased/>
  <w15:docId w15:val="{260417EA-4409-4685-A28B-31E32CCB7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BB54D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2</Pages>
  <Words>141</Words>
  <Characters>806</Characters>
  <Application>Microsoft Office Word</Application>
  <DocSecurity>0</DocSecurity>
  <Lines>6</Lines>
  <Paragraphs>1</Paragraphs>
  <ScaleCrop>false</ScaleCrop>
  <Company/>
  <LinksUpToDate>false</LinksUpToDate>
  <CharactersWithSpaces>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2587665567@qq.com</dc:creator>
  <cp:keywords/>
  <dc:description/>
  <cp:lastModifiedBy>2587665567@qq.com</cp:lastModifiedBy>
  <cp:revision>2</cp:revision>
  <dcterms:created xsi:type="dcterms:W3CDTF">2021-11-19T02:27:00Z</dcterms:created>
  <dcterms:modified xsi:type="dcterms:W3CDTF">2021-11-19T03:10:00Z</dcterms:modified>
</cp:coreProperties>
</file>