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bidi w:val="0"/>
        <w:jc w:val="left"/>
        <w:rPr/>
      </w:pPr>
      <w:r>
        <w:rPr/>
        <w:t>Sensitivity analysis for FVS Root Disease model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  <w:u w:val="single"/>
        </w:rPr>
      </w:pPr>
      <w:r>
        <w:rPr>
          <w:b/>
          <w:bCs/>
          <w:u w:val="single"/>
        </w:rPr>
        <w:t>Apiary Data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Originally disease area for stands 1-5 was 0.2, 0.4, </w:t>
      </w:r>
      <w:r>
        <w:rPr>
          <w:b/>
          <w:bCs/>
        </w:rPr>
        <w:t>0.6</w:t>
      </w:r>
      <w:r>
        <w:rPr/>
        <w:t>, 0.8, and 1.0</w:t>
      </w:r>
    </w:p>
    <w:p>
      <w:pPr>
        <w:pStyle w:val="Normal"/>
        <w:bidi w:val="0"/>
        <w:jc w:val="left"/>
        <w:rPr/>
      </w:pPr>
      <w:r>
        <w:rPr/>
        <w:t xml:space="preserve">Numbers of healthy:diseased were 17:153, 34:136, </w:t>
      </w:r>
      <w:r>
        <w:rPr>
          <w:b/>
          <w:bCs/>
        </w:rPr>
        <w:t>51:119</w:t>
      </w:r>
      <w:r>
        <w:rPr/>
        <w:t>, 68:102, 85:85 (0.1,0.2,</w:t>
      </w:r>
      <w:r>
        <w:rPr>
          <w:b/>
          <w:bCs/>
          <w:i w:val="false"/>
          <w:iCs w:val="false"/>
        </w:rPr>
        <w:t>0.3</w:t>
      </w:r>
      <w:r>
        <w:rPr/>
        <w:t>,0.4,0.5)</w:t>
      </w:r>
    </w:p>
    <w:p>
      <w:pPr>
        <w:pStyle w:val="Normal"/>
        <w:bidi w:val="0"/>
        <w:jc w:val="left"/>
        <w:rPr/>
      </w:pPr>
      <w:r>
        <w:rPr/>
        <w:t>Proportion of root system infected was 0.4.  Default is 0.1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For testing we are using TMT 3 STAND 3. DF continuous and moderate initial incidence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1) Proportion of root system affected</w:t>
      </w:r>
    </w:p>
    <w:p>
      <w:pPr>
        <w:pStyle w:val="Normal"/>
        <w:bidi w:val="0"/>
        <w:jc w:val="left"/>
        <w:rPr/>
      </w:pPr>
      <w:r>
        <w:rPr/>
        <w:tab/>
        <w:t>Vary from 0-1 by increments of 0.2 = 6 models</w:t>
      </w:r>
    </w:p>
    <w:p>
      <w:pPr>
        <w:pStyle w:val="Normal"/>
        <w:bidi w:val="0"/>
        <w:jc w:val="left"/>
        <w:rPr/>
      </w:pPr>
      <w:r>
        <w:rPr/>
        <w:tab/>
        <w:t>Keep disease area and proportion of diseased/healthy trees as estimated (0.6, 51:119)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2)Disease area</w:t>
      </w:r>
    </w:p>
    <w:p>
      <w:pPr>
        <w:pStyle w:val="Normal"/>
        <w:bidi w:val="0"/>
        <w:jc w:val="left"/>
        <w:rPr/>
      </w:pPr>
      <w:r>
        <w:rPr/>
        <w:tab/>
        <w:t>Vary from 0-0.25 by increments of 0.05 =6 models</w:t>
      </w:r>
    </w:p>
    <w:p>
      <w:pPr>
        <w:pStyle w:val="Normal"/>
        <w:bidi w:val="0"/>
        <w:jc w:val="left"/>
        <w:rPr/>
      </w:pPr>
      <w:r>
        <w:rPr/>
        <w:tab/>
        <w:t>Keep proportion of root system and diseased/healthy trees as estimated (0.</w:t>
      </w:r>
      <w:r>
        <w:rPr/>
        <w:t>1</w:t>
      </w:r>
      <w:r>
        <w:rPr/>
        <w:t>, 51:119)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3)Proportion of diseased trees</w:t>
      </w:r>
    </w:p>
    <w:p>
      <w:pPr>
        <w:pStyle w:val="Normal"/>
        <w:bidi w:val="0"/>
        <w:jc w:val="left"/>
        <w:rPr/>
      </w:pPr>
      <w:r>
        <w:rPr/>
        <w:tab/>
        <w:t xml:space="preserve">Vary from 0-0.5 by increments of 0.1 =6 models (0:170,17:153, 34:136, </w:t>
      </w:r>
      <w:r>
        <w:rPr>
          <w:b/>
          <w:bCs/>
        </w:rPr>
        <w:t>51:119</w:t>
      </w:r>
      <w:r>
        <w:rPr/>
        <w:t xml:space="preserve">, 68:102, 85:85) </w:t>
      </w:r>
    </w:p>
    <w:p>
      <w:pPr>
        <w:pStyle w:val="Normal"/>
        <w:bidi w:val="0"/>
        <w:jc w:val="left"/>
        <w:rPr/>
      </w:pPr>
      <w:r>
        <w:rPr/>
        <w:tab/>
        <w:t>Keep disease area and proportion of root system as estimated (0.6, 0.4)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4)Random seed</w:t>
      </w:r>
    </w:p>
    <w:p>
      <w:pPr>
        <w:pStyle w:val="Normal"/>
        <w:bidi w:val="0"/>
        <w:jc w:val="left"/>
        <w:rPr/>
      </w:pPr>
      <w:r>
        <w:rPr/>
        <w:tab/>
        <w:t xml:space="preserve">Choose 6 different random seeds </w:t>
      </w:r>
      <w:r>
        <w:rPr/>
        <w:t>= 6 models</w:t>
      </w:r>
    </w:p>
    <w:p>
      <w:pPr>
        <w:pStyle w:val="Normal"/>
        <w:bidi w:val="0"/>
        <w:jc w:val="left"/>
        <w:rPr/>
      </w:pPr>
      <w:r>
        <w:rPr/>
        <w:tab/>
        <w:t xml:space="preserve">Keep all other parameters as originally estimated. </w:t>
      </w:r>
      <w:r>
        <w:rPr/>
        <w:t xml:space="preserve">(0.6, 51:119, </w:t>
      </w:r>
      <w:r>
        <w:rPr/>
        <w:t>0.1</w:t>
      </w:r>
      <w:r>
        <w:rPr/>
        <w:t>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  <w:u w:val="single"/>
        </w:rPr>
      </w:pPr>
      <w:r>
        <w:rPr>
          <w:b/>
          <w:bCs/>
          <w:u w:val="single"/>
        </w:rPr>
        <w:t>Woods Creek Data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Originally disease area for stands was </w:t>
      </w:r>
      <w:r>
        <w:rPr/>
        <w:t xml:space="preserve">calculated as the number of plots with LRR detected / 5 total plots. </w:t>
      </w:r>
      <w:r>
        <w:rPr/>
        <w:t>0-</w:t>
      </w:r>
      <w:r>
        <w:rPr/>
        <w:t>1</w:t>
      </w:r>
    </w:p>
    <w:p>
      <w:pPr>
        <w:pStyle w:val="Normal"/>
        <w:bidi w:val="0"/>
        <w:jc w:val="left"/>
        <w:rPr/>
      </w:pPr>
      <w:r>
        <w:rPr/>
        <w:t xml:space="preserve">Numbers of healthy:diseased were </w:t>
      </w:r>
      <w:r>
        <w:rPr/>
        <w:t>calculated from tree condition codes</w:t>
      </w:r>
    </w:p>
    <w:p>
      <w:pPr>
        <w:pStyle w:val="Normal"/>
        <w:bidi w:val="0"/>
        <w:jc w:val="left"/>
        <w:rPr/>
      </w:pPr>
      <w:r>
        <w:rPr/>
        <w:t>Proportion of root system infected was 0.4.  Default was 0.1</w:t>
      </w:r>
    </w:p>
    <w:sectPr>
      <w:type w:val="nextPage"/>
      <w:pgSz w:w="12240" w:h="15840"/>
      <w:pgMar w:left="1134" w:right="1134" w:header="0" w:top="1134" w:footer="0" w:bottom="1134" w:gutter="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LibreOffice/7.1.5.2$Windows_X86_64 LibreOffice_project/85f04e9f809797b8199d13c421bd8a2b025d52b5</Application>
  <AppVersion>15.0000</AppVersion>
  <Pages>1</Pages>
  <Words>200</Words>
  <Characters>1069</Characters>
  <CharactersWithSpaces>1258</CharactersWithSpaces>
  <Paragraphs>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2022-03-07T11:05:02Z</dcterms:created>
  <dc:creator/>
  <dc:description/>
  <dc:language>en-US</dc:language>
  <cp:lastModifiedBy/>
  <dcterms:modified xsi:type="dcterms:W3CDTF">2022-03-07T11:32:21Z</dcterms:modified>
  <cp:revision>1</cp:revision>
  <dc:subject/>
  <dc:title/>
</cp:coreProperties>
</file>