
<file path=[Content_Types].xml><?xml version="1.0" encoding="utf-8"?>
<Types xmlns="http://schemas.openxmlformats.org/package/2006/content-types">
  <Default Extension="xml" ContentType="application/xml"/>
  <Default Extension="png" ContentType="image/jpeg"/>
  <Default Extension="rels" ContentType="application/vnd.openxmlformats-package.relationship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extended-properties+xml" PartName="/docProps/app.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Types>
</file>

<file path=_rels/.rels><?xml version="1.0" encoding="UTF-8" standalone="yes"?><Relationships xmlns="http://schemas.openxmlformats.org/package/2006/relationships"><Relationship Type="http://schemas.openxmlformats.org/officeDocument/2006/relationships/extended-properties" Target="docProps/app.xml" Id="rId1"/><Relationship Type="http://schemas.openxmlformats.org/package/2006/relationships/metadata/core-properties" Target="docProps/core.xml" Id="rId2"/><Relationship Type="http://schemas.openxmlformats.org/officeDocument/2006/relationships/officeDocument" Target="word/document.xml"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Pr="00000000" w:rsidR="00000000" w:rsidRDefault="00000000" w:rsidP="00000000">
      <w:pPr>
        <w:contextualSpacing w:val="0"/>
      </w:pPr>
      <w:r w:rsidDel="00000000" w:rsidRPr="00000000" w:rsidR="00000000">
        <w:rPr>
          <w:rtl w:val="0"/>
        </w:rPr>
        <w:t xml:space="preserve">                                                                神经网络基础———激活函数</w:t>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contextualSpacing w:val="0"/>
      </w:pPr>
      <w:r w:rsidDel="00000000" w:rsidRPr="00000000" w:rsidR="00000000">
        <w:rPr>
          <w:rtl w:val="0"/>
        </w:rPr>
        <w:t xml:space="preserve">一.为什么要用激活函数</w:t>
      </w:r>
    </w:p>
    <w:p w:rsidDel="00000000" w:rsidRPr="00000000" w:rsidR="00000000" w:rsidRDefault="00000000" w:rsidP="00000000">
      <w:pPr>
        <w:contextualSpacing w:val="0"/>
      </w:pPr>
      <w:r w:rsidDel="00000000" w:rsidRPr="00000000" w:rsidR="00000000">
        <w:rPr>
          <w:rtl w:val="0"/>
        </w:rPr>
        <w:tab/>
        <w:t xml:space="preserve">1.卷积神经网络的卷积层相当于一个线性函数，而单纯将多个卷基层组合到一起所起到的作用完全可以通过少数几个卷基层实现，不能达到效果；同时单纯用卷积层提取的特征是线性特征，而特征往往是非线性的（特征线性度的定义还不知道，但是从直观上看，特征应该是复杂的），故需要引入非线性来逐步提取非线性特征。</w:t>
      </w:r>
    </w:p>
    <w:p w:rsidDel="00000000" w:rsidRPr="00000000" w:rsidR="00000000" w:rsidRDefault="00000000" w:rsidP="00000000">
      <w:pPr>
        <w:contextualSpacing w:val="0"/>
      </w:pPr>
      <w:r w:rsidDel="00000000" w:rsidRPr="00000000" w:rsidR="00000000">
        <w:rPr>
          <w:rtl w:val="0"/>
        </w:rPr>
        <w:tab/>
        <w:t xml:space="preserve">2.激活函数可以提取具有重要作用的神经元，忽视那些冗余的神经元，即引入了稀疏性。据研究表明大脑工作的时候，只有1%-4%的神经元在工作，稀疏性是具有很大意义的。而如何提取网络中具有代表作用的神经元便是关键。</w:t>
      </w:r>
    </w:p>
    <w:p w:rsidDel="00000000" w:rsidRPr="00000000" w:rsidR="00000000" w:rsidRDefault="00000000" w:rsidP="00000000">
      <w:pPr>
        <w:contextualSpacing w:val="0"/>
      </w:pPr>
      <w:r w:rsidDel="00000000" w:rsidRPr="00000000" w:rsidR="00000000">
        <w:rPr>
          <w:rtl w:val="0"/>
        </w:rPr>
        <w:tab/>
        <w:t xml:space="preserve">3.由于神经网络反向传播的需要，激活函数一定要可导（只在某些点不可导是可以的，之后会继续研究反向传播算法）。</w:t>
      </w:r>
    </w:p>
    <w:p w:rsidDel="00000000" w:rsidRPr="00000000" w:rsidR="00000000" w:rsidRDefault="00000000" w:rsidP="00000000">
      <w:pPr>
        <w:contextualSpacing w:val="0"/>
      </w:pPr>
      <w:r w:rsidDel="00000000" w:rsidRPr="00000000" w:rsidR="00000000">
        <w:rPr>
          <w:rtl w:val="0"/>
        </w:rPr>
        <w:tab/>
        <w:t xml:space="preserve">4.激活函数要保证是单调的，这样可以使得每一层都是凸函数，进而使得Loss尽可能近似与凸函数，免得陷入局部最优。</w:t>
      </w:r>
    </w:p>
    <w:p w:rsidDel="00000000" w:rsidRPr="00000000" w:rsidR="00000000" w:rsidRDefault="00000000" w:rsidP="00000000">
      <w:pPr>
        <w:contextualSpacing w:val="0"/>
      </w:pPr>
      <w:r w:rsidDel="00000000" w:rsidRPr="00000000" w:rsidR="00000000">
        <w:rPr>
          <w:rtl w:val="0"/>
        </w:rPr>
        <w:tab/>
        <w:t xml:space="preserve">5.输出有限的激活函数训练起来更加稳定；输出无限的激活函数训练效率高，但是要选择较小的初始学习率。</w:t>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contextualSpacing w:val="0"/>
      </w:pPr>
      <w:r w:rsidDel="00000000" w:rsidRPr="00000000" w:rsidR="00000000">
        <w:rPr>
          <w:rtl w:val="0"/>
        </w:rPr>
        <w:t xml:space="preserve">二.激活函数的种类</w:t>
      </w:r>
    </w:p>
    <w:p w:rsidDel="00000000" w:rsidRPr="00000000" w:rsidR="00000000" w:rsidRDefault="00000000" w:rsidP="00000000">
      <w:pPr>
        <w:contextualSpacing w:val="0"/>
      </w:pPr>
      <w:r w:rsidDel="00000000" w:rsidRPr="00000000" w:rsidR="00000000">
        <w:rPr>
          <w:rtl w:val="0"/>
        </w:rPr>
        <w:tab/>
        <w:t xml:space="preserve">1.sigmod函数.</w:t>
      </w:r>
    </w:p>
    <w:p w:rsidDel="00000000" w:rsidRPr="00000000" w:rsidR="00000000" w:rsidRDefault="00000000" w:rsidP="00000000">
      <w:pPr>
        <w:contextualSpacing w:val="0"/>
      </w:pPr>
      <w:r w:rsidDel="00000000" w:rsidRPr="00000000" w:rsidR="00000000">
        <w:drawing>
          <wp:inline>
            <wp:extent cx="7267575" cy="2105025"/>
            <wp:docPr name="image03.png" id="1"/>
            <a:graphic>
              <a:graphicData uri="http://schemas.openxmlformats.org/drawingml/2006/picture">
                <pic:pic>
                  <pic:nvPicPr>
                    <pic:cNvPr name="image03.png" id="0"/>
                    <pic:cNvPicPr preferRelativeResize="0"/>
                  </pic:nvPicPr>
                  <pic:blipFill>
                    <a:blip r:embed="rId5"/>
                    <a:stretch>
                      <a:fillRect/>
                    </a:stretch>
                  </pic:blipFill>
                  <pic:spPr>
                    <a:xfrm>
                      <a:ext cx="7267575" cy="2105025"/>
                    </a:xfrm>
                    <a:prstGeom prst="rect"/>
                  </pic:spPr>
                </pic:pic>
              </a:graphicData>
            </a:graphic>
          </wp:inline>
        </w:drawing>
      </w:r>
      <w:r w:rsidDel="00000000" w:rsidRPr="00000000" w:rsidR="00000000">
        <w:rPr>
          <w:rtl w:val="0"/>
        </w:rPr>
      </w:r>
    </w:p>
    <w:p w:rsidDel="00000000" w:rsidRPr="00000000" w:rsidR="00000000" w:rsidRDefault="00000000" w:rsidP="00000000">
      <w:pPr>
        <w:contextualSpacing w:val="0"/>
      </w:pPr>
      <w:r w:rsidDel="00000000" w:rsidRPr="00000000" w:rsidR="00000000">
        <w:rPr>
          <w:rtl w:val="0"/>
        </w:rPr>
        <w:t xml:space="preserve">                                                                                             图1</w:t>
      </w:r>
    </w:p>
    <w:p w:rsidDel="00000000" w:rsidRPr="00000000" w:rsidR="00000000" w:rsidRDefault="00000000" w:rsidP="00000000">
      <w:pPr>
        <w:contextualSpacing w:val="0"/>
      </w:pPr>
      <w:r w:rsidDel="00000000" w:rsidRPr="00000000" w:rsidR="00000000">
        <w:rPr>
          <w:rtl w:val="0"/>
        </w:rPr>
        <w:tab/>
        <w:t xml:space="preserve">如左图，sigmod函数将位于0附近的神经元激活，而将绝对值较大的神经元抑制，起到了筛选关键神经元的作用。缺点是当神经元的值较大时是被抑制的，但是正常来讲不应该是抑制的。而且输出的均值不是在0附近的。sigmod函数将神经元归一化到0-1之间，起到了数据归一化的作用（数据归一化为什么有好处将会在BN中研究）。</w:t>
      </w:r>
    </w:p>
    <w:p w:rsidDel="00000000" w:rsidRPr="00000000" w:rsidR="00000000" w:rsidRDefault="00000000" w:rsidP="00000000">
      <w:pPr>
        <w:contextualSpacing w:val="0"/>
      </w:pPr>
      <w:r w:rsidDel="00000000" w:rsidRPr="00000000" w:rsidR="00000000">
        <w:rPr>
          <w:rtl w:val="0"/>
        </w:rPr>
        <w:tab/>
        <w:t xml:space="preserve">2.tanh函数.</w:t>
      </w:r>
    </w:p>
    <w:p w:rsidDel="00000000" w:rsidRPr="00000000" w:rsidR="00000000" w:rsidRDefault="00000000" w:rsidP="00000000">
      <w:pPr>
        <w:contextualSpacing w:val="0"/>
      </w:pPr>
      <w:r w:rsidDel="00000000" w:rsidRPr="00000000" w:rsidR="00000000">
        <w:rPr>
          <w:rtl w:val="0"/>
        </w:rPr>
        <w:tab/>
        <w:t xml:space="preserve">如图1右，相比于sigmod函数，其不同在于数值是正负都有，均值是0.其他的应该相似。</w:t>
      </w:r>
    </w:p>
    <w:p w:rsidDel="00000000" w:rsidRPr="00000000" w:rsidR="00000000" w:rsidRDefault="00000000" w:rsidP="00000000">
      <w:pPr>
        <w:contextualSpacing w:val="0"/>
      </w:pPr>
      <w:r w:rsidDel="00000000" w:rsidRPr="00000000" w:rsidR="00000000">
        <w:rPr>
          <w:rtl w:val="0"/>
        </w:rPr>
        <w:tab/>
      </w:r>
    </w:p>
    <w:p w:rsidDel="00000000" w:rsidRPr="00000000" w:rsidR="00000000" w:rsidRDefault="00000000" w:rsidP="00000000">
      <w:pPr>
        <w:contextualSpacing w:val="0"/>
      </w:pPr>
      <w:r w:rsidDel="00000000" w:rsidRPr="00000000" w:rsidR="00000000">
        <w:rPr>
          <w:rtl w:val="0"/>
        </w:rPr>
        <w:tab/>
        <w:t xml:space="preserve">3.RELU函数.</w:t>
      </w:r>
    </w:p>
    <w:p w:rsidDel="00000000" w:rsidRPr="00000000" w:rsidR="00000000" w:rsidRDefault="00000000" w:rsidP="00000000">
      <w:pPr>
        <w:contextualSpacing w:val="0"/>
      </w:pPr>
      <w:r w:rsidDel="00000000" w:rsidRPr="00000000" w:rsidR="00000000">
        <w:rPr>
          <w:rtl w:val="0"/>
        </w:rPr>
        <w:t xml:space="preserve">                                  </w:t>
        <w:tab/>
      </w:r>
      <w:r w:rsidDel="00000000" w:rsidRPr="00000000" w:rsidR="00000000">
        <w:drawing>
          <wp:inline>
            <wp:extent cx="3052763" cy="1972724"/>
            <wp:docPr name="image02.png" id="5"/>
            <a:graphic>
              <a:graphicData uri="http://schemas.openxmlformats.org/drawingml/2006/picture">
                <pic:pic>
                  <pic:nvPicPr>
                    <pic:cNvPr name="image02.png" id="0"/>
                    <pic:cNvPicPr preferRelativeResize="0"/>
                  </pic:nvPicPr>
                  <pic:blipFill>
                    <a:blip r:embed="rId6"/>
                    <a:stretch>
                      <a:fillRect/>
                    </a:stretch>
                  </pic:blipFill>
                  <pic:spPr>
                    <a:xfrm>
                      <a:ext cx="3052763" cy="1972724"/>
                    </a:xfrm>
                    <a:prstGeom prst="rect"/>
                  </pic:spPr>
                </pic:pic>
              </a:graphicData>
            </a:graphic>
          </wp:inline>
        </w:drawing>
      </w:r>
      <w:r w:rsidDel="00000000" w:rsidRPr="00000000" w:rsidR="00000000">
        <w:rPr>
          <w:rtl w:val="0"/>
        </w:rPr>
      </w:r>
    </w:p>
    <w:p w:rsidDel="00000000" w:rsidRPr="00000000" w:rsidR="00000000" w:rsidRDefault="00000000" w:rsidP="00000000">
      <w:pPr>
        <w:contextualSpacing w:val="0"/>
      </w:pPr>
      <w:r w:rsidDel="00000000" w:rsidRPr="00000000" w:rsidR="00000000">
        <w:rPr>
          <w:rtl w:val="0"/>
        </w:rPr>
        <w:tab/>
        <w:t xml:space="preserve">Relu函数如图，他将为负值的神经元彻底抑制，正的神经元保留原值。相当于它将数值是正的神经元提取为关键神经元，相比与sigmog更加合理。增加了网络的稀疏性。斜率固定，在反向传播的过程中具有优势。思考便是：将值是负的神经元抑制是否合理。若某一个神经元的梯度很大，但是恰好值是负的，那么通过Relu后该神经元便不具有响应的效果了。该方法相当于在数值的正负与梯度的大小之间选择了前者而完全忽视了后者。在使用的过程中一定要保证尽量不产生较大的梯度，以免造成梯度被错误的抑制。负值神经元肯定是包含一定有用信息的，之后对负值的添加形成了新的激活函数。</w:t>
      </w:r>
    </w:p>
    <w:p w:rsidDel="00000000" w:rsidRPr="00000000" w:rsidR="00000000" w:rsidRDefault="00000000" w:rsidP="00000000">
      <w:pPr>
        <w:contextualSpacing w:val="0"/>
      </w:pPr>
      <w:r w:rsidDel="00000000" w:rsidRPr="00000000" w:rsidR="00000000">
        <w:rPr>
          <w:rtl w:val="0"/>
        </w:rPr>
        <w:tab/>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contextualSpacing w:val="0"/>
      </w:pPr>
      <w:r w:rsidDel="00000000" w:rsidRPr="00000000" w:rsidR="00000000">
        <w:rPr>
          <w:rtl w:val="0"/>
        </w:rPr>
      </w:r>
    </w:p>
    <w:p w:rsidDel="00000000" w:rsidRPr="00000000" w:rsidR="00000000" w:rsidRDefault="00000000" w:rsidP="00000000">
      <w:pPr>
        <w:ind w:firstLine="720"/>
        <w:contextualSpacing w:val="0"/>
      </w:pPr>
      <w:r w:rsidDel="00000000" w:rsidRPr="00000000" w:rsidR="00000000">
        <w:rPr>
          <w:rtl w:val="0"/>
        </w:rPr>
        <w:t xml:space="preserve">4.Leaky-Relu函数</w:t>
      </w:r>
    </w:p>
    <w:p w:rsidDel="00000000" w:rsidRPr="00000000" w:rsidR="00000000" w:rsidRDefault="00000000" w:rsidP="00000000">
      <w:pPr>
        <w:contextualSpacing w:val="0"/>
      </w:pPr>
      <w:r w:rsidDel="00000000" w:rsidRPr="00000000" w:rsidR="00000000">
        <w:drawing>
          <wp:inline>
            <wp:extent cx="7096125" cy="2386013"/>
            <wp:docPr name="image04.png" id="4"/>
            <a:graphic>
              <a:graphicData uri="http://schemas.openxmlformats.org/drawingml/2006/picture">
                <pic:pic>
                  <pic:nvPicPr>
                    <pic:cNvPr name="image04.png" id="0"/>
                    <pic:cNvPicPr preferRelativeResize="0"/>
                  </pic:nvPicPr>
                  <pic:blipFill>
                    <a:blip r:embed="rId7"/>
                    <a:stretch>
                      <a:fillRect/>
                    </a:stretch>
                  </pic:blipFill>
                  <pic:spPr>
                    <a:xfrm>
                      <a:ext cx="7096125" cy="2386013"/>
                    </a:xfrm>
                    <a:prstGeom prst="rect"/>
                  </pic:spPr>
                </pic:pic>
              </a:graphicData>
            </a:graphic>
          </wp:inline>
        </w:drawing>
      </w:r>
      <w:r w:rsidDel="00000000" w:rsidRPr="00000000" w:rsidR="00000000">
        <w:rPr>
          <w:rtl w:val="0"/>
        </w:rPr>
      </w:r>
    </w:p>
    <w:p w:rsidDel="00000000" w:rsidRPr="00000000" w:rsidR="00000000" w:rsidRDefault="00000000" w:rsidP="00000000">
      <w:pPr>
        <w:contextualSpacing w:val="0"/>
      </w:pPr>
      <w:r w:rsidDel="00000000" w:rsidRPr="00000000" w:rsidR="00000000">
        <w:rPr>
          <w:rtl w:val="0"/>
        </w:rPr>
        <w:tab/>
        <w:t xml:space="preserve">如左图Leaky Relu</w:t>
      </w:r>
    </w:p>
    <w:p w:rsidDel="00000000" w:rsidRPr="00000000" w:rsidR="00000000" w:rsidRDefault="00000000" w:rsidP="00000000">
      <w:pPr>
        <w:contextualSpacing w:val="0"/>
      </w:pPr>
      <w:r w:rsidDel="00000000" w:rsidRPr="00000000" w:rsidR="00000000">
        <w:rPr>
          <w:rtl w:val="0"/>
        </w:rPr>
        <w:t xml:space="preserve">                                          </w:t>
      </w:r>
      <w:r w:rsidDel="00000000" w:rsidRPr="00000000" w:rsidR="00000000">
        <w:drawing>
          <wp:inline>
            <wp:extent cx="2895600" cy="933450"/>
            <wp:docPr name="image00.png" id="3"/>
            <a:graphic>
              <a:graphicData uri="http://schemas.openxmlformats.org/drawingml/2006/picture">
                <pic:pic>
                  <pic:nvPicPr>
                    <pic:cNvPr name="image00.png" id="0"/>
                    <pic:cNvPicPr preferRelativeResize="0"/>
                  </pic:nvPicPr>
                  <pic:blipFill>
                    <a:blip r:embed="rId8"/>
                    <a:stretch>
                      <a:fillRect/>
                    </a:stretch>
                  </pic:blipFill>
                  <pic:spPr>
                    <a:xfrm>
                      <a:ext cx="2895600" cy="933450"/>
                    </a:xfrm>
                    <a:prstGeom prst="rect"/>
                  </pic:spPr>
                </pic:pic>
              </a:graphicData>
            </a:graphic>
          </wp:inline>
        </w:drawing>
      </w:r>
      <w:r w:rsidDel="00000000" w:rsidRPr="00000000" w:rsidR="00000000">
        <w:rPr>
          <w:rtl w:val="0"/>
        </w:rPr>
      </w:r>
    </w:p>
    <w:p w:rsidDel="00000000" w:rsidRPr="00000000" w:rsidR="00000000" w:rsidRDefault="00000000" w:rsidP="00000000">
      <w:pPr>
        <w:contextualSpacing w:val="0"/>
      </w:pPr>
      <w:r w:rsidDel="00000000" w:rsidRPr="00000000" w:rsidR="00000000">
        <w:rPr>
          <w:rtl w:val="0"/>
        </w:rPr>
        <w:tab/>
        <w:t xml:space="preserve">a是一个很小的数，是事先根据一定的条件定好的。相比与Relu其优点便是将负值并没有完全抑制而是尽量抑制。将负值缩小到很小的范围内。我们可以想既然是很小的负值，在以后的计算中的很可能一直保持这么小，对于数值的贡献很可能不是很大，除非是遇到了相当大的参数。而它的意义很可能便是在反向传播的过程中对于数值是负数但是梯度很大的神经元一个“重出江湖”的机会，故可以解决Relu的相应缺点，在数值和梯度之间之间起到平衡的作用。但是相比与Relu，明显的一点便是网络不够稀疏（对于稀疏的定义？），计算的复杂性会相对增加，但是可能由于负数的数值小，复杂性也不会提升得太多。</w:t>
      </w:r>
    </w:p>
    <w:p w:rsidDel="00000000" w:rsidRPr="00000000" w:rsidR="00000000" w:rsidRDefault="00000000" w:rsidP="00000000">
      <w:pPr>
        <w:contextualSpacing w:val="0"/>
      </w:pPr>
      <w:r w:rsidDel="00000000" w:rsidRPr="00000000" w:rsidR="00000000">
        <w:rPr>
          <w:rtl w:val="0"/>
        </w:rPr>
        <w:tab/>
        <w:t xml:space="preserve">5.RRelu函数</w:t>
      </w:r>
    </w:p>
    <w:p w:rsidDel="00000000" w:rsidRPr="00000000" w:rsidR="00000000" w:rsidRDefault="00000000" w:rsidP="00000000">
      <w:pPr>
        <w:contextualSpacing w:val="0"/>
      </w:pPr>
      <w:r w:rsidDel="00000000" w:rsidRPr="00000000" w:rsidR="00000000">
        <w:rPr>
          <w:rtl w:val="0"/>
        </w:rPr>
        <w:tab/>
        <w:t xml:space="preserve">如右图，在PRelu中参数a不再是固定的而是随机的从高斯分布中采样而获得的。   </w:t>
      </w:r>
    </w:p>
    <w:p w:rsidDel="00000000" w:rsidRPr="00000000" w:rsidR="00000000" w:rsidRDefault="00000000" w:rsidP="00000000">
      <w:pPr>
        <w:contextualSpacing w:val="0"/>
      </w:pPr>
      <w:r w:rsidDel="00000000" w:rsidRPr="00000000" w:rsidR="00000000">
        <w:rPr>
          <w:rtl w:val="0"/>
        </w:rPr>
        <w:t xml:space="preserve">                                          </w:t>
      </w:r>
      <w:r w:rsidDel="00000000" w:rsidRPr="00000000" w:rsidR="00000000">
        <w:drawing>
          <wp:inline>
            <wp:extent cx="3286125" cy="466725"/>
            <wp:docPr name="image01.png" id="2"/>
            <a:graphic>
              <a:graphicData uri="http://schemas.openxmlformats.org/drawingml/2006/picture">
                <pic:pic>
                  <pic:nvPicPr>
                    <pic:cNvPr name="image01.png" id="0"/>
                    <pic:cNvPicPr preferRelativeResize="0"/>
                  </pic:nvPicPr>
                  <pic:blipFill>
                    <a:blip r:embed="rId9"/>
                    <a:stretch>
                      <a:fillRect/>
                    </a:stretch>
                  </pic:blipFill>
                  <pic:spPr>
                    <a:xfrm>
                      <a:ext cx="3286125" cy="466725"/>
                    </a:xfrm>
                    <a:prstGeom prst="rect"/>
                  </pic:spPr>
                </pic:pic>
              </a:graphicData>
            </a:graphic>
          </wp:inline>
        </w:drawing>
      </w:r>
      <w:r w:rsidDel="00000000" w:rsidRPr="00000000" w:rsidR="00000000">
        <w:rPr>
          <w:rtl w:val="0"/>
        </w:rPr>
        <w:t xml:space="preserve">          </w:t>
      </w:r>
    </w:p>
    <w:p w:rsidDel="00000000" w:rsidRPr="00000000" w:rsidR="00000000" w:rsidRDefault="00000000" w:rsidP="00000000">
      <w:pPr>
        <w:contextualSpacing w:val="0"/>
      </w:pPr>
      <w:r w:rsidDel="00000000" w:rsidRPr="00000000" w:rsidR="00000000">
        <w:rPr>
          <w:rtl w:val="0"/>
        </w:rPr>
        <w:tab/>
        <w:t xml:space="preserve">在测试阶段是将将所有的a取平均值。相当与在负数和梯度之间一取平均的方式找平衡。</w:t>
      </w:r>
    </w:p>
    <w:p w:rsidDel="00000000" w:rsidRPr="00000000" w:rsidR="00000000" w:rsidRDefault="00000000" w:rsidP="00000000">
      <w:pPr>
        <w:contextualSpacing w:val="0"/>
      </w:pPr>
      <w:r w:rsidDel="00000000" w:rsidRPr="00000000" w:rsidR="00000000">
        <w:rPr>
          <w:rtl w:val="0"/>
        </w:rPr>
        <w:tab/>
      </w:r>
    </w:p>
    <w:p w:rsidDel="00000000" w:rsidRPr="00000000" w:rsidR="00000000" w:rsidRDefault="00000000" w:rsidP="00000000">
      <w:pPr>
        <w:ind w:firstLine="720"/>
        <w:contextualSpacing w:val="0"/>
      </w:pPr>
      <w:r w:rsidDel="00000000" w:rsidRPr="00000000" w:rsidR="00000000">
        <w:rPr>
          <w:rtl w:val="0"/>
        </w:rPr>
        <w:t xml:space="preserve">6.PRelu函数</w:t>
      </w:r>
    </w:p>
    <w:p w:rsidDel="00000000" w:rsidRPr="00000000" w:rsidR="00000000" w:rsidRDefault="00000000" w:rsidP="00000000">
      <w:pPr>
        <w:ind w:firstLine="720"/>
        <w:contextualSpacing w:val="0"/>
      </w:pPr>
      <w:r w:rsidDel="00000000" w:rsidRPr="00000000" w:rsidR="00000000">
        <w:rPr>
          <w:rtl w:val="0"/>
        </w:rPr>
        <w:t xml:space="preserve">将a作为网络的一个参数，进行学习。如果神经网络实现a的共享，则相当于每个输出的feature map增加了一个元素，对于计算量的增加较小。以反向传播算法对其进行更新。相当于找到在负数和梯度之间之间更好的平衡。</w:t>
      </w:r>
    </w:p>
    <w:p w:rsidDel="00000000" w:rsidRPr="00000000" w:rsidR="00000000" w:rsidRDefault="00000000" w:rsidP="00000000">
      <w:pPr>
        <w:ind w:firstLine="720"/>
        <w:contextualSpacing w:val="0"/>
      </w:pPr>
      <w:r w:rsidDel="00000000" w:rsidRPr="00000000" w:rsidR="00000000">
        <w:rPr>
          <w:rtl w:val="0"/>
        </w:rPr>
      </w:r>
    </w:p>
    <w:p w:rsidDel="00000000" w:rsidRPr="00000000" w:rsidR="00000000" w:rsidRDefault="00000000" w:rsidP="00000000">
      <w:pPr>
        <w:ind w:firstLine="720"/>
        <w:contextualSpacing w:val="0"/>
      </w:pPr>
      <w:r w:rsidDel="00000000" w:rsidRPr="00000000" w:rsidR="00000000">
        <w:rPr>
          <w:rtl w:val="0"/>
        </w:rPr>
        <w:t xml:space="preserve">7.maxout</w:t>
      </w:r>
    </w:p>
    <w:p w:rsidDel="00000000" w:rsidRPr="00000000" w:rsidR="00000000" w:rsidRDefault="00000000" w:rsidP="00000000">
      <w:pPr>
        <w:ind w:firstLine="720"/>
        <w:contextualSpacing w:val="0"/>
      </w:pPr>
      <w:r w:rsidDel="00000000" w:rsidRPr="00000000" w:rsidR="00000000">
        <w:rPr>
          <w:rtl w:val="0"/>
        </w:rPr>
        <w:t xml:space="preserve">maxout与卷积层、池化层一样是神经网络的层。对于输入它学习多个输出，之后取所有输出中最大的那个，显然其计算量会有很大程度的提升。</w:t>
      </w:r>
    </w:p>
    <w:p w:rsidDel="00000000" w:rsidRPr="00000000" w:rsidR="00000000" w:rsidRDefault="00000000" w:rsidP="00000000">
      <w:pPr>
        <w:ind w:firstLine="720"/>
        <w:contextualSpacing w:val="0"/>
      </w:pPr>
      <w:r w:rsidDel="00000000" w:rsidRPr="00000000" w:rsidR="00000000">
        <w:rPr>
          <w:rtl w:val="0"/>
        </w:rPr>
        <w:t xml:space="preserve">                </w:t>
      </w:r>
    </w:p>
    <w:p w:rsidDel="00000000" w:rsidRPr="00000000" w:rsidR="00000000" w:rsidRDefault="00000000" w:rsidP="00000000">
      <w:pPr>
        <w:ind w:firstLine="0" w:left="0"/>
        <w:contextualSpacing w:val="0"/>
      </w:pPr>
      <w:r w:rsidDel="00000000" w:rsidRPr="00000000" w:rsidR="00000000">
        <w:rPr>
          <w:rtl w:val="0"/>
        </w:rPr>
      </w:r>
    </w:p>
    <w:p w:rsidDel="00000000" w:rsidRPr="00000000" w:rsidR="00000000" w:rsidRDefault="00000000" w:rsidP="00000000">
      <w:pPr>
        <w:ind w:firstLine="0" w:left="0"/>
        <w:contextualSpacing w:val="0"/>
      </w:pPr>
      <w:r w:rsidDel="00000000" w:rsidRPr="00000000" w:rsidR="00000000">
        <w:rPr>
          <w:rtl w:val="0"/>
        </w:rPr>
      </w:r>
    </w:p>
    <w:p w:rsidDel="00000000" w:rsidRPr="00000000" w:rsidR="00000000" w:rsidRDefault="00000000" w:rsidP="00000000">
      <w:pPr>
        <w:ind w:firstLine="0" w:left="0"/>
        <w:contextualSpacing w:val="0"/>
      </w:pPr>
      <w:r w:rsidDel="00000000" w:rsidRPr="00000000" w:rsidR="00000000">
        <w:rPr>
          <w:rtl w:val="0"/>
        </w:rPr>
        <w:t xml:space="preserve">三.总结</w:t>
      </w:r>
    </w:p>
    <w:p w:rsidDel="00000000" w:rsidRPr="00000000" w:rsidR="00000000" w:rsidRDefault="00000000" w:rsidP="00000000">
      <w:pPr>
        <w:ind w:firstLine="0" w:left="0"/>
        <w:contextualSpacing w:val="0"/>
      </w:pPr>
      <w:r w:rsidDel="00000000" w:rsidRPr="00000000" w:rsidR="00000000">
        <w:rPr>
          <w:rtl w:val="0"/>
        </w:rPr>
        <w:tab/>
        <w:t xml:space="preserve">激活函数的实质有两个：引入非线性和增加网络的稀疏性。</w:t>
      </w:r>
    </w:p>
    <w:p w:rsidDel="00000000" w:rsidRPr="00000000" w:rsidR="00000000" w:rsidRDefault="00000000" w:rsidP="00000000">
      <w:pPr>
        <w:ind w:firstLine="0" w:left="0"/>
        <w:contextualSpacing w:val="0"/>
      </w:pPr>
      <w:r w:rsidDel="00000000" w:rsidRPr="00000000" w:rsidR="00000000">
        <w:rPr>
          <w:rtl w:val="0"/>
        </w:rPr>
        <w:tab/>
        <w:t xml:space="preserve">非线性可以有很多的方法，同时可以定义一种新的卷积内部的计算方式，实现非线性映射，不一定非要用激活函数，如maxout。但是想要增加网络的稀疏性要选择一个找出关键神经元的方法，目前的主流方式是以正负值和梯度的组合来实现评估。同时PRelu已经以学习的方式找到两者最好的平衡方式，但是网络的稀疏性有所降低。故如何找到一个性的评价关键神经元的方法、在稀疏性和因素的选择之间找好平衡是关键。</w:t>
      </w:r>
    </w:p>
    <w:p w:rsidDel="00000000" w:rsidRPr="00000000" w:rsidR="00000000" w:rsidRDefault="00000000" w:rsidP="00000000">
      <w:pPr>
        <w:ind w:firstLine="0" w:left="0"/>
        <w:contextualSpacing w:val="0"/>
      </w:pPr>
      <w:r w:rsidDel="00000000" w:rsidRPr="00000000" w:rsidR="00000000">
        <w:rPr>
          <w:rtl w:val="0"/>
        </w:rPr>
      </w:r>
    </w:p>
    <w:p w:rsidDel="00000000" w:rsidRPr="00000000" w:rsidR="00000000" w:rsidRDefault="00000000" w:rsidP="00000000">
      <w:pPr>
        <w:ind w:firstLine="0" w:left="0"/>
        <w:contextualSpacing w:val="0"/>
      </w:pPr>
      <w:r w:rsidDel="00000000" w:rsidRPr="00000000" w:rsidR="00000000">
        <w:rPr>
          <w:rtl w:val="0"/>
        </w:rPr>
      </w:r>
    </w:p>
    <w:p w:rsidDel="00000000" w:rsidRPr="00000000" w:rsidR="00000000" w:rsidRDefault="00000000" w:rsidP="00000000">
      <w:pPr>
        <w:ind w:firstLine="0" w:left="0"/>
        <w:contextualSpacing w:val="0"/>
      </w:pPr>
      <w:r w:rsidDel="00000000" w:rsidRPr="00000000" w:rsidR="00000000">
        <w:rPr>
          <w:rtl w:val="0"/>
        </w:rPr>
        <w:t xml:space="preserve">四.创新</w:t>
      </w:r>
    </w:p>
    <w:p w:rsidDel="00000000" w:rsidRPr="00000000" w:rsidR="00000000" w:rsidRDefault="00000000" w:rsidP="00000000">
      <w:pPr>
        <w:ind w:firstLine="0" w:left="0"/>
        <w:contextualSpacing w:val="0"/>
      </w:pPr>
      <w:r w:rsidDel="00000000" w:rsidRPr="00000000" w:rsidR="00000000">
        <w:rPr>
          <w:rtl w:val="0"/>
        </w:rPr>
        <w:tab/>
        <w:t xml:space="preserve">我认为可以将Relu的思想和PRelu进行结合，在许多个PRelu后增加Relu来增加网络的稀疏性。</w:t>
      </w:r>
    </w:p>
    <w:p w:rsidDel="00000000" w:rsidRPr="00000000" w:rsidR="00000000" w:rsidRDefault="00000000" w:rsidP="00000000">
      <w:pPr>
        <w:contextualSpacing w:val="0"/>
        <w:rPr/>
      </w:pPr>
      <w:r w:rsidDel="00000000" w:rsidRPr="00000000" w:rsidR="00000000">
        <w:rPr>
          <w:rtl w:val="0"/>
        </w:rPr>
        <w:tab/>
      </w:r>
    </w:p>
    <w:sectPr>
      <w:pgSz w:h="23803" w:w="13954"/>
      <w:pgMar w:top="1152" w:bottom="1152" w:left="1152" w:right="11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uri="http://schemas.microsoft.com/office/word" w:val="14" w:name="compatibilityMode"/>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ascii="Arial" w:cs="Arial" w:eastAsia="Arial" w:hAnsi="Arial"/>
        <w:b w:val="0"/>
        <w:i w:val="0"/>
        <w:smallCaps w:val="0"/>
        <w:strike w:val="0"/>
        <w:color w:val="1b2733"/>
        <w:sz w:val="22"/>
        <w:u w:val="none"/>
        <w:vertAlign w:val="baseline"/>
      </w:rPr>
    </w:rPrDefault>
    <w:pPrDefault>
      <w:pPr>
        <w:spacing w:line="324" w:after="0" w:before="0" w:lineRule="auto"/>
        <w:ind w:firstLine="0" w:left="0" w:right="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0" w:lineRule="auto"/>
    </w:pPr>
    <w:rPr>
      <w:b w:val="1"/>
      <w:sz w:val="36"/>
    </w:rPr>
  </w:style>
  <w:style w:type="paragraph" w:styleId="Heading2">
    <w:name w:val="heading 2"/>
    <w:basedOn w:val="Normal"/>
    <w:next w:val="Normal"/>
    <w:pPr>
      <w:spacing w:after="80" w:before="0" w:lineRule="auto"/>
    </w:pPr>
    <w:rPr>
      <w:b w:val="1"/>
      <w:sz w:val="28"/>
    </w:rPr>
  </w:style>
  <w:style w:type="paragraph" w:styleId="Heading3">
    <w:name w:val="heading 3"/>
    <w:basedOn w:val="Normal"/>
    <w:next w:val="Normal"/>
    <w:pPr>
      <w:spacing w:after="80" w:before="0" w:lineRule="auto"/>
    </w:pPr>
    <w:rPr>
      <w:b w:val="1"/>
      <w:sz w:val="24"/>
    </w:rPr>
  </w:style>
  <w:style w:type="paragraph" w:styleId="Heading4">
    <w:name w:val="heading 4"/>
    <w:basedOn w:val="Normal"/>
    <w:next w:val="Normal"/>
    <w:pPr>
      <w:spacing w:after="40" w:before="0" w:lineRule="auto"/>
    </w:pPr>
    <w:rPr>
      <w:i w:val="1"/>
      <w:sz w:val="22"/>
    </w:rPr>
  </w:style>
  <w:style w:type="paragraph" w:styleId="Heading5">
    <w:name w:val="heading 5"/>
    <w:basedOn w:val="Normal"/>
    <w:next w:val="Normal"/>
    <w:pPr>
      <w:spacing w:after="40" w:before="0" w:lineRule="auto"/>
    </w:pPr>
    <w:rPr>
      <w:b w:val="1"/>
      <w:sz w:val="20"/>
    </w:rPr>
  </w:style>
  <w:style w:type="paragraph" w:styleId="Heading6">
    <w:name w:val="heading 6"/>
    <w:basedOn w:val="Normal"/>
    <w:next w:val="Normal"/>
    <w:pPr>
      <w:spacing w:after="40" w:before="0" w:lineRule="auto"/>
    </w:pPr>
    <w:rPr>
      <w:i w:val="1"/>
      <w:sz w:val="20"/>
    </w:rPr>
  </w:style>
  <w:style w:type="paragraph" w:styleId="Title">
    <w:name w:val="Title"/>
    <w:basedOn w:val="Normal"/>
    <w:next w:val="Normal"/>
    <w:pPr>
      <w:spacing w:after="120" w:before="0" w:lineRule="auto"/>
    </w:pPr>
    <w:rPr>
      <w:b w:val="1"/>
      <w:sz w:val="72"/>
    </w:rPr>
  </w:style>
  <w:style w:type="paragraph" w:styleId="Subtitle">
    <w:name w:val="Subtitle"/>
    <w:basedOn w:val="Normal"/>
    <w:next w:val="Normal"/>
    <w:pPr>
      <w:spacing w:after="80" w:before="360" w:lineRule="auto"/>
    </w:pPr>
    <w:rPr>
      <w:rFonts w:ascii="Arial" w:cs="Arial" w:eastAsia="Arial" w:hAnsi="Arial"/>
      <w:i w:val="1"/>
      <w:color w:val="666666"/>
      <w:sz w:val="48"/>
    </w:rPr>
  </w:style>
</w:styles>
</file>

<file path=word/_rels/document.xml.rels><?xml version="1.0" encoding="UTF-8" standalone="yes"?><Relationships xmlns="http://schemas.openxmlformats.org/package/2006/relationships"><Relationship Type="http://schemas.openxmlformats.org/officeDocument/2006/relationships/settings" Target="settings.xml" Id="rId1"/><Relationship Type="http://schemas.openxmlformats.org/officeDocument/2006/relationships/fontTable" Target="fontTable.xml" Id="rId2"/><Relationship Type="http://schemas.openxmlformats.org/officeDocument/2006/relationships/numbering" Target="numbering.xml" Id="rId3"/><Relationship Type="http://schemas.openxmlformats.org/officeDocument/2006/relationships/styles" Target="styles.xml" Id="rId4"/><Relationship Type="http://schemas.openxmlformats.org/officeDocument/2006/relationships/image" Target="media/image01.png" Id="rId9"/><Relationship Type="http://schemas.openxmlformats.org/officeDocument/2006/relationships/image" Target="media/image03.png" Id="rId5"/><Relationship Type="http://schemas.openxmlformats.org/officeDocument/2006/relationships/image" Target="media/image02.png" Id="rId6"/><Relationship Type="http://schemas.openxmlformats.org/officeDocument/2006/relationships/image" Target="media/image04.png" Id="rId7"/><Relationship Type="http://schemas.openxmlformats.org/officeDocument/2006/relationships/image" Target="media/image00.png" Id="rId8"/></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output.docx</dc:title>
</cp:coreProperties>
</file>