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28B" w:rsidRDefault="000378B5">
      <w:pPr>
        <w:pStyle w:val="Tytu"/>
      </w:pPr>
      <w:r>
        <w:t xml:space="preserve"> </w:t>
      </w:r>
      <w:r w:rsidR="00E8768D">
        <w:t>Iris’ color detector - specification</w:t>
      </w:r>
    </w:p>
    <w:p w:rsidR="008D628B" w:rsidRDefault="000378B5">
      <w:pPr>
        <w:pStyle w:val="Nagwek1"/>
      </w:pPr>
      <w:bookmarkStart w:id="0" w:name="section-introduction-and-goals"/>
      <w:r>
        <w:t>Introduction and Goals</w:t>
      </w:r>
      <w:bookmarkEnd w:id="0"/>
    </w:p>
    <w:p w:rsidR="008D628B" w:rsidRDefault="00E8768D" w:rsidP="000B7748">
      <w:pPr>
        <w:pStyle w:val="FirstParagraph"/>
      </w:pPr>
      <w:r>
        <w:t>Iris’</w:t>
      </w:r>
      <w:r w:rsidR="000B7748">
        <w:t xml:space="preserve"> color Detector is an application with UI (user interface) that uses computer’s webcam to detect and estimate pupil’s color of a person on the frame. </w:t>
      </w:r>
    </w:p>
    <w:p w:rsidR="008D628B" w:rsidRDefault="000378B5">
      <w:pPr>
        <w:pStyle w:val="Nagwek2"/>
      </w:pPr>
      <w:bookmarkStart w:id="1" w:name="_requirements_overview"/>
      <w:r>
        <w:t>Requirements Overview</w:t>
      </w:r>
      <w:bookmarkEnd w:id="1"/>
    </w:p>
    <w:p w:rsidR="008D628B" w:rsidRDefault="000B7748">
      <w:pPr>
        <w:pStyle w:val="FirstParagraph"/>
        <w:rPr>
          <w:b/>
        </w:rPr>
      </w:pPr>
      <w:r>
        <w:rPr>
          <w:b/>
        </w:rPr>
        <w:t xml:space="preserve">Application should provide following features: </w:t>
      </w:r>
    </w:p>
    <w:p w:rsidR="000B7748" w:rsidRDefault="000B7748" w:rsidP="000B7748">
      <w:pPr>
        <w:pStyle w:val="Tekstpodstawowy"/>
        <w:numPr>
          <w:ilvl w:val="0"/>
          <w:numId w:val="23"/>
        </w:numPr>
      </w:pPr>
      <w:r>
        <w:t>Application runs from a “.bat” script</w:t>
      </w:r>
      <w:r w:rsidR="00E30B84">
        <w:t xml:space="preserve"> or from Gradle</w:t>
      </w:r>
      <w:r w:rsidR="005C119E">
        <w:t>.</w:t>
      </w:r>
    </w:p>
    <w:p w:rsidR="000B7748" w:rsidRDefault="000B7748" w:rsidP="000B7748">
      <w:pPr>
        <w:pStyle w:val="Tekstpodstawowy"/>
        <w:numPr>
          <w:ilvl w:val="0"/>
          <w:numId w:val="23"/>
        </w:numPr>
      </w:pPr>
      <w:r>
        <w:t>User interface provide a display of a camera’s view</w:t>
      </w:r>
      <w:r w:rsidR="00E8768D">
        <w:t>, a label with the name of a detected iris’ color</w:t>
      </w:r>
      <w:r>
        <w:t xml:space="preserve"> and buttons:</w:t>
      </w:r>
    </w:p>
    <w:p w:rsidR="000B7748" w:rsidRDefault="000B7748" w:rsidP="00E8768D">
      <w:pPr>
        <w:pStyle w:val="Tekstpodstawowy"/>
        <w:numPr>
          <w:ilvl w:val="1"/>
          <w:numId w:val="23"/>
        </w:numPr>
      </w:pPr>
      <w:r>
        <w:t xml:space="preserve"> “</w:t>
      </w:r>
      <w:r w:rsidR="00E8768D">
        <w:t>Show detected eyes”, that enable user to see detected regions where the eyes are located</w:t>
      </w:r>
    </w:p>
    <w:p w:rsidR="00E8768D" w:rsidRDefault="00E8768D" w:rsidP="00E8768D">
      <w:pPr>
        <w:pStyle w:val="Tekstpodstawowy"/>
        <w:numPr>
          <w:ilvl w:val="1"/>
          <w:numId w:val="23"/>
        </w:numPr>
      </w:pPr>
      <w:r>
        <w:t>“Refresh”, that force application to recalculate propose eyes’ color</w:t>
      </w:r>
    </w:p>
    <w:p w:rsidR="000B7748" w:rsidRDefault="00E30B84" w:rsidP="000B7748">
      <w:pPr>
        <w:pStyle w:val="Tekstpodstawowy"/>
        <w:numPr>
          <w:ilvl w:val="0"/>
          <w:numId w:val="23"/>
        </w:numPr>
      </w:pPr>
      <w:r>
        <w:t>Application handle and inform user in following cases:</w:t>
      </w:r>
    </w:p>
    <w:p w:rsidR="00E30B84" w:rsidRDefault="00E30B84" w:rsidP="00E30B84">
      <w:pPr>
        <w:pStyle w:val="Tekstpodstawowy"/>
        <w:numPr>
          <w:ilvl w:val="1"/>
          <w:numId w:val="23"/>
        </w:numPr>
      </w:pPr>
      <w:r>
        <w:t>Lack of camera device or troubles with use it</w:t>
      </w:r>
    </w:p>
    <w:p w:rsidR="00E8768D" w:rsidRPr="000B7748" w:rsidRDefault="00E30B84" w:rsidP="00E30B84">
      <w:pPr>
        <w:pStyle w:val="Tekstpodstawowy"/>
        <w:numPr>
          <w:ilvl w:val="1"/>
          <w:numId w:val="23"/>
        </w:numPr>
      </w:pPr>
      <w:r>
        <w:t xml:space="preserve">No person presented or unable to detected eyes </w:t>
      </w:r>
    </w:p>
    <w:p w:rsidR="008D628B" w:rsidRDefault="00E30B84">
      <w:pPr>
        <w:pStyle w:val="Nagwek2"/>
      </w:pPr>
      <w:r>
        <w:t>Acceptance tests</w:t>
      </w:r>
    </w:p>
    <w:p w:rsidR="008D628B" w:rsidRDefault="00E30B84">
      <w:pPr>
        <w:pStyle w:val="FirstParagraph"/>
      </w:pPr>
      <w:r>
        <w:rPr>
          <w:b/>
        </w:rPr>
        <w:t>Application startup</w:t>
      </w:r>
    </w:p>
    <w:p w:rsidR="00E30B84" w:rsidRDefault="00E30B84" w:rsidP="00E30B84">
      <w:pPr>
        <w:pStyle w:val="Tekstpodstawowy"/>
        <w:numPr>
          <w:ilvl w:val="0"/>
          <w:numId w:val="24"/>
        </w:numPr>
      </w:pPr>
      <w:r>
        <w:t>Application starts</w:t>
      </w:r>
    </w:p>
    <w:p w:rsidR="00E30B84" w:rsidRDefault="00F829FD" w:rsidP="00F829FD">
      <w:pPr>
        <w:pStyle w:val="Tekstpodstawowy"/>
        <w:numPr>
          <w:ilvl w:val="0"/>
          <w:numId w:val="24"/>
        </w:numPr>
      </w:pPr>
      <w:r>
        <w:t xml:space="preserve">In case camera device isn’t connected yet application displays a convenient information </w:t>
      </w:r>
    </w:p>
    <w:p w:rsidR="003D45C7" w:rsidRPr="003D45C7" w:rsidRDefault="003D45C7" w:rsidP="003D45C7">
      <w:pPr>
        <w:pStyle w:val="Tekstpodstawowy"/>
        <w:rPr>
          <w:b/>
        </w:rPr>
      </w:pPr>
      <w:r w:rsidRPr="003D45C7">
        <w:rPr>
          <w:b/>
        </w:rPr>
        <w:t>Detector</w:t>
      </w:r>
    </w:p>
    <w:p w:rsidR="003D45C7" w:rsidRDefault="003D45C7" w:rsidP="003D45C7">
      <w:pPr>
        <w:pStyle w:val="Tekstpodstawowy"/>
        <w:numPr>
          <w:ilvl w:val="0"/>
          <w:numId w:val="27"/>
        </w:numPr>
      </w:pPr>
      <w:r>
        <w:t>Detects regions where eyes are located</w:t>
      </w:r>
    </w:p>
    <w:p w:rsidR="003D45C7" w:rsidRDefault="003D45C7" w:rsidP="003D45C7">
      <w:pPr>
        <w:pStyle w:val="Tekstpodstawowy"/>
        <w:numPr>
          <w:ilvl w:val="0"/>
          <w:numId w:val="27"/>
        </w:numPr>
      </w:pPr>
      <w:r>
        <w:t xml:space="preserve">Detects iris’ color of a person on a camera frame </w:t>
      </w:r>
    </w:p>
    <w:p w:rsidR="008D628B" w:rsidRDefault="00F829FD">
      <w:pPr>
        <w:pStyle w:val="Tekstpodstawowy"/>
      </w:pPr>
      <w:r>
        <w:rPr>
          <w:b/>
        </w:rPr>
        <w:t>Button “Refresh”</w:t>
      </w:r>
    </w:p>
    <w:p w:rsidR="008D628B" w:rsidRDefault="00F829FD" w:rsidP="00F829FD">
      <w:pPr>
        <w:pStyle w:val="Tekstpodstawowy"/>
        <w:numPr>
          <w:ilvl w:val="0"/>
          <w:numId w:val="25"/>
        </w:numPr>
      </w:pPr>
      <w:r>
        <w:t>Force to refresh a detector output</w:t>
      </w:r>
      <w:r w:rsidR="000378B5">
        <w:t xml:space="preserve"> </w:t>
      </w:r>
    </w:p>
    <w:p w:rsidR="00F829FD" w:rsidRDefault="00F829FD">
      <w:pPr>
        <w:pStyle w:val="Tekstpodstawowy"/>
        <w:rPr>
          <w:b/>
        </w:rPr>
      </w:pPr>
      <w:r>
        <w:rPr>
          <w:b/>
        </w:rPr>
        <w:t>Button “</w:t>
      </w:r>
      <w:r>
        <w:t>Show detected eyes</w:t>
      </w:r>
      <w:r>
        <w:rPr>
          <w:b/>
        </w:rPr>
        <w:t>”</w:t>
      </w:r>
    </w:p>
    <w:p w:rsidR="008D628B" w:rsidRDefault="00F829FD" w:rsidP="00F829FD">
      <w:pPr>
        <w:pStyle w:val="Tekstpodstawowy"/>
        <w:numPr>
          <w:ilvl w:val="0"/>
          <w:numId w:val="26"/>
        </w:numPr>
      </w:pPr>
      <w:r>
        <w:t xml:space="preserve">Displays </w:t>
      </w:r>
      <w:r w:rsidR="003D45C7">
        <w:t>rectangles on the camera view in the locations pointed by detector</w:t>
      </w:r>
    </w:p>
    <w:p w:rsidR="008D628B" w:rsidRDefault="005C119E">
      <w:pPr>
        <w:pStyle w:val="Nagwek2"/>
      </w:pPr>
      <w:r>
        <w:lastRenderedPageBreak/>
        <w:t>Application design</w:t>
      </w:r>
    </w:p>
    <w:p w:rsidR="008D628B" w:rsidRDefault="005C119E">
      <w:pPr>
        <w:pStyle w:val="FirstParagraph"/>
      </w:pPr>
      <w:r>
        <w:rPr>
          <w:b/>
        </w:rPr>
        <w:t>Overall application design overview:</w:t>
      </w:r>
    </w:p>
    <w:p w:rsidR="008D628B" w:rsidRDefault="005C119E">
      <w:pPr>
        <w:pStyle w:val="Tekstpodstawowy"/>
      </w:pPr>
      <w:r>
        <w:t>Application will utilize several functional entities, responsibility of witch will be separated into 3 main areas:</w:t>
      </w:r>
    </w:p>
    <w:p w:rsidR="008D628B" w:rsidRDefault="005C119E">
      <w:pPr>
        <w:numPr>
          <w:ilvl w:val="0"/>
          <w:numId w:val="4"/>
        </w:numPr>
      </w:pPr>
      <w:r>
        <w:t>Application UI</w:t>
      </w:r>
    </w:p>
    <w:p w:rsidR="008D628B" w:rsidRDefault="005C119E">
      <w:pPr>
        <w:numPr>
          <w:ilvl w:val="0"/>
          <w:numId w:val="4"/>
        </w:numPr>
      </w:pPr>
      <w:r>
        <w:t>Managing flow of the application</w:t>
      </w:r>
    </w:p>
    <w:p w:rsidR="008D628B" w:rsidRDefault="005C119E">
      <w:pPr>
        <w:numPr>
          <w:ilvl w:val="0"/>
          <w:numId w:val="4"/>
        </w:numPr>
      </w:pPr>
      <w:r>
        <w:t>Perform image processing</w:t>
      </w:r>
    </w:p>
    <w:p w:rsidR="008D628B" w:rsidRDefault="005C119E">
      <w:pPr>
        <w:pStyle w:val="Tekstpodstawowy"/>
      </w:pPr>
      <w:r>
        <w:t>Flow of the application is displayed on the image below.</w:t>
      </w:r>
    </w:p>
    <w:p w:rsidR="005C119E" w:rsidRDefault="00E91939">
      <w:pPr>
        <w:pStyle w:val="Tekstpodstawowy"/>
      </w:pPr>
      <w:r>
        <w:rPr>
          <w:noProof/>
        </w:rPr>
        <w:pict>
          <v:shapetype id="_x0000_t202" coordsize="21600,21600" o:spt="202" path="m,l,21600r21600,l21600,xe">
            <v:stroke joinstyle="miter"/>
            <v:path gradientshapeok="t" o:connecttype="rect"/>
          </v:shapetype>
          <v:shape id="_x0000_s1058" type="#_x0000_t202" style="position:absolute;margin-left:355.15pt;margin-top:7.65pt;width:25.5pt;height:21.75pt;z-index:251686912">
            <v:textbox>
              <w:txbxContent>
                <w:p w:rsidR="00E91939" w:rsidRDefault="00E91939">
                  <w:r>
                    <w:t>5</w:t>
                  </w:r>
                </w:p>
                <w:p w:rsidR="00E91939" w:rsidRDefault="00E91939"/>
              </w:txbxContent>
            </v:textbox>
          </v:shape>
        </w:pict>
      </w:r>
      <w:r>
        <w:rPr>
          <w:noProof/>
        </w:rPr>
        <w:pict>
          <v:shapetype id="_x0000_t32" coordsize="21600,21600" o:spt="32" o:oned="t" path="m,l21600,21600e" filled="f">
            <v:path arrowok="t" fillok="f" o:connecttype="none"/>
            <o:lock v:ext="edit" shapetype="t"/>
          </v:shapetype>
          <v:shape id="_x0000_s1055" type="#_x0000_t32" style="position:absolute;margin-left:139.9pt;margin-top:23.4pt;width:25.5pt;height:41.25pt;z-index:251683840" o:connectortype="straight"/>
        </w:pict>
      </w:r>
      <w:r>
        <w:rPr>
          <w:noProof/>
        </w:rPr>
        <w:pict>
          <v:shape id="_x0000_s1054" type="#_x0000_t202" style="position:absolute;margin-left:204.4pt;margin-top:6.9pt;width:24pt;height:22.5pt;z-index:251682816">
            <v:textbox>
              <w:txbxContent>
                <w:p w:rsidR="00E91939" w:rsidRDefault="00E91939">
                  <w:r>
                    <w:t>4</w:t>
                  </w:r>
                </w:p>
              </w:txbxContent>
            </v:textbox>
          </v:shape>
        </w:pict>
      </w:r>
      <w:r>
        <w:rPr>
          <w:noProof/>
        </w:rPr>
        <w:pict>
          <v:shape id="_x0000_s1053" type="#_x0000_t202" style="position:absolute;margin-left:169.15pt;margin-top:6.15pt;width:23.25pt;height:22.5pt;z-index:251681792">
            <v:textbox>
              <w:txbxContent>
                <w:p w:rsidR="00E91939" w:rsidRDefault="00E91939" w:rsidP="00E91939">
                  <w:pPr>
                    <w:jc w:val="center"/>
                  </w:pPr>
                  <w:r>
                    <w:t>3</w:t>
                  </w:r>
                </w:p>
              </w:txbxContent>
            </v:textbox>
          </v:shape>
        </w:pict>
      </w:r>
      <w:r>
        <w:rPr>
          <w:noProof/>
        </w:rPr>
        <w:pict>
          <v:shape id="_x0000_s1052" type="#_x0000_t202" style="position:absolute;margin-left:126.9pt;margin-top:3.15pt;width:21.75pt;height:22.5pt;z-index:251680768">
            <v:textbox>
              <w:txbxContent>
                <w:p w:rsidR="00E91939" w:rsidRPr="00E91939" w:rsidRDefault="00E91939">
                  <w:pPr>
                    <w:rPr>
                      <w:sz w:val="16"/>
                      <w:szCs w:val="16"/>
                    </w:rPr>
                  </w:pPr>
                  <w:r>
                    <w:t>2</w:t>
                  </w:r>
                </w:p>
              </w:txbxContent>
            </v:textbox>
          </v:shape>
        </w:pict>
      </w:r>
    </w:p>
    <w:p w:rsidR="005C119E" w:rsidRDefault="00E91939">
      <w:pPr>
        <w:pStyle w:val="Tekstpodstawowy"/>
      </w:pPr>
      <w:r>
        <w:rPr>
          <w:noProof/>
        </w:rPr>
        <w:pict>
          <v:shape id="_x0000_s1059" type="#_x0000_t32" style="position:absolute;margin-left:288.4pt;margin-top:3.3pt;width:73.5pt;height:111pt;flip:x;z-index:251687936" o:connectortype="straight"/>
        </w:pict>
      </w:r>
      <w:r>
        <w:rPr>
          <w:noProof/>
        </w:rPr>
        <w:pict>
          <v:shape id="_x0000_s1057" type="#_x0000_t32" style="position:absolute;margin-left:166.15pt;margin-top:1.05pt;width:57.75pt;height:119.05pt;flip:x;z-index:251685888" o:connectortype="straight"/>
        </w:pict>
      </w:r>
      <w:r>
        <w:rPr>
          <w:noProof/>
        </w:rPr>
        <w:pict>
          <v:shape id="_x0000_s1056" type="#_x0000_t32" style="position:absolute;margin-left:167.65pt;margin-top:1.8pt;width:18.75pt;height:60pt;flip:x;z-index:251684864" o:connectortype="straight"/>
        </w:pict>
      </w:r>
      <w:r w:rsidR="005C119E">
        <w:rPr>
          <w:noProof/>
        </w:rPr>
        <w:pict>
          <v:rect id="_x0000_s1026" style="position:absolute;margin-left:87.4pt;margin-top:19.8pt;width:399.75pt;height:126pt;z-index:251658240" fillcolor="#9bbb59 [3206]" strokecolor="#f2f2f2 [3041]" strokeweight="3pt">
            <v:shadow on="t" type="perspective" color="#4e6128 [1606]" opacity=".5" offset="1pt" offset2="-1pt"/>
          </v:rect>
        </w:pict>
      </w:r>
    </w:p>
    <w:p w:rsidR="005C119E" w:rsidRDefault="00C87D02">
      <w:pPr>
        <w:pStyle w:val="Tekstpodstawowy"/>
      </w:pPr>
      <w:r>
        <w:rPr>
          <w:noProof/>
        </w:rPr>
        <w:pict>
          <v:shape id="_x0000_s1044" type="#_x0000_t32" style="position:absolute;margin-left:172.15pt;margin-top:19.25pt;width:112.5pt;height:31.4pt;flip:x y;z-index:251672576" o:connectortype="straight" strokecolor="yellow" strokeweight="2.25pt">
            <v:stroke endarrow="block"/>
          </v:shape>
        </w:pict>
      </w:r>
      <w:r>
        <w:rPr>
          <w:noProof/>
        </w:rPr>
        <w:pict>
          <v:roundrect id="_x0000_s1037" style="position:absolute;margin-left:157.9pt;margin-top:14pt;width:24pt;height:10.5pt;z-index:251668480" arcsize="10923f"/>
        </w:pict>
      </w:r>
      <w:r>
        <w:rPr>
          <w:noProof/>
        </w:rPr>
        <w:pict>
          <v:rect id="_x0000_s1027" style="position:absolute;margin-left:94.9pt;margin-top:5.75pt;width:94.5pt;height:108.75pt;z-index:251659264" fillcolor="#c0504d [3205]" strokecolor="#f2f2f2 [3041]" strokeweight="3pt">
            <v:shadow on="t" type="perspective" color="#622423 [1605]" opacity=".5" offset="1pt" offset2="-1pt"/>
          </v:rect>
        </w:pict>
      </w:r>
      <w:r>
        <w:rPr>
          <w:noProof/>
        </w:rPr>
        <w:pict>
          <v:shape id="_x0000_s1030" type="#_x0000_t202" style="position:absolute;margin-left:107.65pt;margin-top:14pt;width:44.25pt;height:20.25pt;z-index:251662336">
            <v:textbox>
              <w:txbxContent>
                <w:p w:rsidR="00C87D02" w:rsidRDefault="00C87D02" w:rsidP="00C87D02">
                  <w:pPr>
                    <w:jc w:val="center"/>
                  </w:pPr>
                  <w:r>
                    <w:t>UI</w:t>
                  </w:r>
                </w:p>
                <w:p w:rsidR="00C87D02" w:rsidRDefault="00C87D02"/>
              </w:txbxContent>
            </v:textbox>
          </v:shape>
        </w:pict>
      </w:r>
      <w:r>
        <w:rPr>
          <w:noProof/>
        </w:rPr>
        <w:pict>
          <v:shape id="_x0000_s1032" type="#_x0000_t202" style="position:absolute;margin-left:405.4pt;margin-top:18.5pt;width:60.75pt;height:18.75pt;z-index:251664384">
            <v:textbox>
              <w:txbxContent>
                <w:p w:rsidR="00C87D02" w:rsidRDefault="00C87D02">
                  <w:r>
                    <w:t>Detector</w:t>
                  </w:r>
                </w:p>
              </w:txbxContent>
            </v:textbox>
          </v:shape>
        </w:pict>
      </w:r>
      <w:r>
        <w:rPr>
          <w:noProof/>
        </w:rPr>
        <w:pict>
          <v:shape id="_x0000_s1031" type="#_x0000_t202" style="position:absolute;margin-left:256.9pt;margin-top:20pt;width:69.75pt;height:21pt;z-index:251663360">
            <v:textbox>
              <w:txbxContent>
                <w:p w:rsidR="00C87D02" w:rsidRDefault="00C87D02" w:rsidP="00C87D02">
                  <w:pPr>
                    <w:jc w:val="center"/>
                  </w:pPr>
                  <w:r>
                    <w:t>Presenter</w:t>
                  </w:r>
                </w:p>
              </w:txbxContent>
            </v:textbox>
          </v:shape>
        </w:pict>
      </w:r>
      <w:r>
        <w:rPr>
          <w:noProof/>
        </w:rPr>
        <w:pict>
          <v:rect id="_x0000_s1029" style="position:absolute;margin-left:400.15pt;margin-top:12.5pt;width:70.5pt;height:94.5pt;z-index:251661312" fillcolor="#f79646 [3209]" strokecolor="#f2f2f2 [3041]" strokeweight="3pt">
            <v:shadow on="t" type="perspective" color="#974706 [1609]" opacity=".5" offset="1pt" offset2="-1pt"/>
          </v:rect>
        </w:pict>
      </w:r>
      <w:r>
        <w:rPr>
          <w:noProof/>
        </w:rPr>
        <w:pict>
          <v:rect id="_x0000_s1028" style="position:absolute;margin-left:244.9pt;margin-top:11pt;width:89.25pt;height:97.5pt;z-index:251660288" fillcolor="#4f81bd [3204]" strokecolor="#f2f2f2 [3041]" strokeweight="3pt">
            <v:shadow on="t" type="perspective" color="#243f60 [1604]" opacity=".5" offset="1pt" offset2="-1pt"/>
          </v:rect>
        </w:pict>
      </w:r>
    </w:p>
    <w:p w:rsidR="008D628B" w:rsidRDefault="00C87D02">
      <w:pPr>
        <w:pStyle w:val="Tekstpodstawowy"/>
      </w:pPr>
      <w:r>
        <w:rPr>
          <w:noProof/>
        </w:rPr>
        <w:pict>
          <v:shape id="_x0000_s1041" type="#_x0000_t32" style="position:absolute;margin-left:169.9pt;margin-top:17.95pt;width:113.25pt;height:21.75pt;z-index:251669504" o:connectortype="straight" strokecolor="yellow" strokeweight="2.25pt">
            <v:stroke endarrow="block"/>
          </v:shape>
        </w:pict>
      </w:r>
      <w:r>
        <w:rPr>
          <w:noProof/>
        </w:rPr>
        <w:pict>
          <v:oval id="_x0000_s1033" style="position:absolute;margin-left:158.8pt;margin-top:6.6pt;width:21.75pt;height:19.5pt;z-index:251665408" fillcolor="white [3201]" strokecolor="#4f81bd [3204]" strokeweight="2.5pt">
            <v:shadow color="#868686"/>
          </v:oval>
        </w:pict>
      </w:r>
    </w:p>
    <w:tbl>
      <w:tblPr>
        <w:tblStyle w:val="Table"/>
        <w:tblW w:w="5000" w:type="pct"/>
        <w:tblLook w:val="07E0" w:firstRow="1" w:lastRow="1" w:firstColumn="1" w:lastColumn="1" w:noHBand="1" w:noVBand="1"/>
      </w:tblPr>
      <w:tblGrid>
        <w:gridCol w:w="3208"/>
        <w:gridCol w:w="3207"/>
        <w:gridCol w:w="3207"/>
      </w:tblGrid>
      <w:tr w:rsidR="008D628B" w:rsidTr="005C119E">
        <w:trPr>
          <w:trHeight w:val="2271"/>
        </w:trPr>
        <w:tc>
          <w:tcPr>
            <w:tcW w:w="0" w:type="auto"/>
            <w:tcBorders>
              <w:bottom w:val="single" w:sz="0" w:space="0" w:color="auto"/>
            </w:tcBorders>
            <w:vAlign w:val="bottom"/>
          </w:tcPr>
          <w:p w:rsidR="008D628B" w:rsidRDefault="00E91939">
            <w:pPr>
              <w:pStyle w:val="Compact"/>
            </w:pPr>
            <w:r>
              <w:rPr>
                <w:noProof/>
              </w:rPr>
              <w:pict>
                <v:shape id="_x0000_s1051" type="#_x0000_t202" style="position:absolute;margin-left:114.1pt;margin-top:-81.7pt;width:19.5pt;height:19.5pt;z-index:251679744">
                  <v:textbox>
                    <w:txbxContent>
                      <w:p w:rsidR="00E91939" w:rsidRPr="00E91939" w:rsidRDefault="00E91939" w:rsidP="00E91939">
                        <w:pPr>
                          <w:jc w:val="center"/>
                          <w:rPr>
                            <w:sz w:val="20"/>
                            <w:szCs w:val="20"/>
                          </w:rPr>
                        </w:pPr>
                        <w:r>
                          <w:t>1</w:t>
                        </w:r>
                      </w:p>
                    </w:txbxContent>
                  </v:textbox>
                </v:shape>
              </w:pict>
            </w:r>
            <w:r>
              <w:rPr>
                <w:noProof/>
              </w:rPr>
              <w:pict>
                <v:shape id="_x0000_s1048" type="#_x0000_t32" style="position:absolute;margin-left:134.5pt;margin-top:-80.1pt;width:138.75pt;height:22.4pt;z-index:251676672" o:connectortype="straight" strokecolor="red" strokeweight="2.25pt">
                  <v:stroke startarrow="block" endarrow="block"/>
                </v:shape>
              </w:pict>
            </w:r>
            <w:r w:rsidR="00C87D02">
              <w:rPr>
                <w:noProof/>
              </w:rPr>
              <w:pict>
                <v:roundrect id="_x0000_s1036" style="position:absolute;margin-left:106.75pt;margin-top:-92.85pt;width:38.25pt;height:35.25pt;z-index:251667456" arcsize="10923f" fillcolor="white [3201]" strokecolor="#9bbb59 [3206]" strokeweight="2.5pt">
                  <v:shadow color="#868686"/>
                </v:roundrect>
              </w:pict>
            </w:r>
          </w:p>
        </w:tc>
        <w:tc>
          <w:tcPr>
            <w:tcW w:w="0" w:type="auto"/>
            <w:tcBorders>
              <w:bottom w:val="single" w:sz="0" w:space="0" w:color="auto"/>
            </w:tcBorders>
            <w:vAlign w:val="bottom"/>
          </w:tcPr>
          <w:p w:rsidR="008D628B" w:rsidRDefault="00E91939">
            <w:pPr>
              <w:pStyle w:val="Compact"/>
            </w:pPr>
            <w:r>
              <w:rPr>
                <w:noProof/>
              </w:rPr>
              <w:pict>
                <v:shape id="_x0000_s1050" type="#_x0000_t32" style="position:absolute;margin-left:145.75pt;margin-top:-51.6pt;width:117.75pt;height:0;z-index:251678720;mso-position-horizontal-relative:text;mso-position-vertical-relative:text" o:connectortype="straight" strokecolor="red" strokeweight="2.25pt">
                  <v:stroke dashstyle="dash" startarrow="block" endarrow="block"/>
                </v:shape>
              </w:pict>
            </w:r>
            <w:r>
              <w:rPr>
                <w:noProof/>
              </w:rPr>
              <w:pict>
                <v:shape id="_x0000_s1049" type="#_x0000_t32" style="position:absolute;margin-left:10pt;margin-top:-49.35pt;width:106.5pt;height:2.25pt;flip:y;z-index:251677696;mso-position-horizontal-relative:text;mso-position-vertical-relative:text" o:connectortype="straight" strokecolor="red" strokeweight="2.25pt">
                  <v:stroke endarrow="block"/>
                </v:shape>
              </w:pict>
            </w:r>
            <w:r>
              <w:rPr>
                <w:noProof/>
              </w:rPr>
              <w:pict>
                <v:shape id="_x0000_s1047" type="#_x0000_t32" style="position:absolute;margin-left:145pt;margin-top:-85.35pt;width:126pt;height:0;z-index:251675648;mso-position-horizontal-relative:text;mso-position-vertical-relative:text" o:connectortype="straight" strokecolor="yellow" strokeweight="2.25pt">
                  <v:stroke startarrow="block" endarrow="block"/>
                </v:shape>
              </w:pict>
            </w:r>
            <w:r w:rsidR="00C87D02">
              <w:rPr>
                <w:noProof/>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46" type="#_x0000_t12" style="position:absolute;margin-left:115.5pt;margin-top:-59.65pt;width:18.75pt;height:14.7pt;z-index:251674624;mso-position-horizontal-relative:text;mso-position-vertical-relative:text"/>
              </w:pict>
            </w:r>
            <w:r w:rsidR="00C87D02">
              <w:rPr>
                <w:noProof/>
              </w:rPr>
              <w:pict>
                <v:oval id="_x0000_s1034" style="position:absolute;margin-left:-2.75pt;margin-top:-56.45pt;width:20.4pt;height:17.25pt;z-index:251666432;mso-position-horizontal-relative:text;mso-position-vertical-relative:text" fillcolor="white [3201]" strokecolor="#4f81bd [3204]" strokeweight="2.5pt">
                  <v:shadow color="#868686"/>
                </v:oval>
              </w:pict>
            </w:r>
          </w:p>
        </w:tc>
        <w:tc>
          <w:tcPr>
            <w:tcW w:w="0" w:type="auto"/>
            <w:tcBorders>
              <w:bottom w:val="single" w:sz="0" w:space="0" w:color="auto"/>
            </w:tcBorders>
            <w:vAlign w:val="bottom"/>
          </w:tcPr>
          <w:p w:rsidR="008D628B" w:rsidRDefault="008D628B">
            <w:pPr>
              <w:pStyle w:val="Compact"/>
            </w:pPr>
          </w:p>
        </w:tc>
      </w:tr>
      <w:tr w:rsidR="008D628B">
        <w:tc>
          <w:tcPr>
            <w:tcW w:w="0" w:type="auto"/>
          </w:tcPr>
          <w:p w:rsidR="00E91939" w:rsidRDefault="00E91939"/>
        </w:tc>
        <w:tc>
          <w:tcPr>
            <w:tcW w:w="0" w:type="auto"/>
          </w:tcPr>
          <w:p w:rsidR="008D628B" w:rsidRDefault="008D628B"/>
        </w:tc>
        <w:tc>
          <w:tcPr>
            <w:tcW w:w="0" w:type="auto"/>
          </w:tcPr>
          <w:p w:rsidR="008D628B" w:rsidRDefault="008D628B"/>
        </w:tc>
      </w:tr>
      <w:tr w:rsidR="008D628B">
        <w:tc>
          <w:tcPr>
            <w:tcW w:w="0" w:type="auto"/>
          </w:tcPr>
          <w:p w:rsidR="008D628B" w:rsidRDefault="008D628B"/>
        </w:tc>
        <w:tc>
          <w:tcPr>
            <w:tcW w:w="0" w:type="auto"/>
          </w:tcPr>
          <w:p w:rsidR="008D628B" w:rsidRDefault="008D628B"/>
        </w:tc>
        <w:tc>
          <w:tcPr>
            <w:tcW w:w="0" w:type="auto"/>
          </w:tcPr>
          <w:p w:rsidR="008D628B" w:rsidRDefault="008D628B"/>
        </w:tc>
      </w:tr>
    </w:tbl>
    <w:p w:rsidR="008D628B" w:rsidRDefault="00E91939">
      <w:pPr>
        <w:pStyle w:val="Nagwek1"/>
      </w:pPr>
      <w:r>
        <w:t>Diagram agenda</w:t>
      </w:r>
    </w:p>
    <w:p w:rsidR="008D628B" w:rsidRDefault="00E91939">
      <w:pPr>
        <w:pStyle w:val="FirstParagraph"/>
      </w:pPr>
      <w:r>
        <w:rPr>
          <w:b/>
        </w:rPr>
        <w:t>UI</w:t>
      </w:r>
    </w:p>
    <w:p w:rsidR="00E91939" w:rsidRDefault="00E91939">
      <w:pPr>
        <w:pStyle w:val="Tekstpodstawowy"/>
      </w:pPr>
      <w:r>
        <w:t xml:space="preserve">Is a part that interacts with a user and displays information. </w:t>
      </w:r>
      <w:r w:rsidR="000378B5">
        <w:t xml:space="preserve"> </w:t>
      </w:r>
      <w:r>
        <w:t>Consists of:</w:t>
      </w:r>
    </w:p>
    <w:p w:rsidR="00E91939" w:rsidRDefault="00E91939" w:rsidP="00E91939">
      <w:pPr>
        <w:pStyle w:val="Tekstpodstawowy"/>
        <w:numPr>
          <w:ilvl w:val="0"/>
          <w:numId w:val="28"/>
        </w:numPr>
      </w:pPr>
      <w:r>
        <w:t>Camera display. There are two display modes av</w:t>
      </w:r>
      <w:r w:rsidR="001A4321">
        <w:t>ailable (with the eyes detector hitboxes displayed or without). Active mode depends on 5.</w:t>
      </w:r>
    </w:p>
    <w:p w:rsidR="001A4321" w:rsidRDefault="001A4321" w:rsidP="00E91939">
      <w:pPr>
        <w:pStyle w:val="Tekstpodstawowy"/>
        <w:numPr>
          <w:ilvl w:val="0"/>
          <w:numId w:val="28"/>
        </w:numPr>
      </w:pPr>
      <w:r>
        <w:t>Label with the information of the user eyes color</w:t>
      </w:r>
    </w:p>
    <w:p w:rsidR="001A4321" w:rsidRDefault="001A4321" w:rsidP="00E91939">
      <w:pPr>
        <w:pStyle w:val="Tekstpodstawowy"/>
        <w:numPr>
          <w:ilvl w:val="0"/>
          <w:numId w:val="28"/>
        </w:numPr>
      </w:pPr>
      <w:r>
        <w:t>Button that ask Presenter to estimate eyes color</w:t>
      </w:r>
    </w:p>
    <w:p w:rsidR="001A4321" w:rsidRDefault="001A4321" w:rsidP="00E91939">
      <w:pPr>
        <w:pStyle w:val="Tekstpodstawowy"/>
        <w:numPr>
          <w:ilvl w:val="0"/>
          <w:numId w:val="28"/>
        </w:numPr>
      </w:pPr>
      <w:r>
        <w:t>Button that change a state of 5.</w:t>
      </w:r>
    </w:p>
    <w:p w:rsidR="008D628B" w:rsidRDefault="00E91939">
      <w:pPr>
        <w:pStyle w:val="Tekstpodstawowy"/>
      </w:pPr>
      <w:r>
        <w:rPr>
          <w:b/>
        </w:rPr>
        <w:lastRenderedPageBreak/>
        <w:t>Presenter</w:t>
      </w:r>
    </w:p>
    <w:p w:rsidR="001A4321" w:rsidRDefault="001A4321">
      <w:pPr>
        <w:pStyle w:val="Tekstpodstawowy"/>
      </w:pPr>
      <w:proofErr w:type="spellStart"/>
      <w:r>
        <w:t>Bla</w:t>
      </w:r>
      <w:proofErr w:type="spellEnd"/>
      <w:r>
        <w:t xml:space="preserve"> blab la …</w:t>
      </w:r>
    </w:p>
    <w:p w:rsidR="001A4321" w:rsidRDefault="001A4321" w:rsidP="001A4321">
      <w:pPr>
        <w:pStyle w:val="Tekstpodstawowy"/>
        <w:numPr>
          <w:ilvl w:val="0"/>
          <w:numId w:val="28"/>
        </w:numPr>
      </w:pPr>
      <w:r>
        <w:t xml:space="preserve">State that decide whether to display </w:t>
      </w:r>
      <w:r>
        <w:t>eyes detector hitboxes</w:t>
      </w:r>
    </w:p>
    <w:p w:rsidR="008D628B" w:rsidRDefault="00E91939">
      <w:pPr>
        <w:pStyle w:val="Tekstpodstawowy"/>
      </w:pPr>
      <w:r>
        <w:rPr>
          <w:b/>
        </w:rPr>
        <w:t>Detector</w:t>
      </w:r>
    </w:p>
    <w:p w:rsidR="008D628B" w:rsidRDefault="001A4321">
      <w:pPr>
        <w:pStyle w:val="Tekstpodstawowy"/>
      </w:pPr>
      <w:bookmarkStart w:id="2" w:name="_GoBack"/>
      <w:bookmarkEnd w:id="2"/>
      <w:proofErr w:type="spellStart"/>
      <w:r>
        <w:t>Bla</w:t>
      </w:r>
      <w:proofErr w:type="spellEnd"/>
      <w:r>
        <w:t xml:space="preserve"> </w:t>
      </w:r>
      <w:proofErr w:type="spellStart"/>
      <w:r>
        <w:t>bla</w:t>
      </w:r>
      <w:proofErr w:type="spellEnd"/>
      <w:r>
        <w:t xml:space="preserve"> </w:t>
      </w:r>
      <w:proofErr w:type="spellStart"/>
      <w:r>
        <w:t>bla</w:t>
      </w:r>
      <w:proofErr w:type="spellEnd"/>
    </w:p>
    <w:p w:rsidR="008D628B" w:rsidRDefault="000378B5">
      <w:pPr>
        <w:pStyle w:val="Nagwek1"/>
      </w:pPr>
      <w:bookmarkStart w:id="3" w:name="section-system-scope-and-context"/>
      <w:r>
        <w:t>System Scope and Context</w:t>
      </w:r>
      <w:bookmarkEnd w:id="3"/>
    </w:p>
    <w:p w:rsidR="008D628B" w:rsidRDefault="000378B5">
      <w:pPr>
        <w:pStyle w:val="FirstParagraph"/>
      </w:pPr>
      <w:r>
        <w:rPr>
          <w:b/>
        </w:rPr>
        <w:t>Contents.</w:t>
      </w:r>
    </w:p>
    <w:p w:rsidR="008D628B" w:rsidRDefault="000378B5">
      <w:pPr>
        <w:pStyle w:val="Tekstpodstawowy"/>
      </w:pPr>
      <w:r>
        <w:t>System scope and context - as the name suggests - delimits your system (i.e. your scope) from all its communication partners (neighboring systems and users, i.e. the context of your system). It thereby specifies the external interfaces.</w:t>
      </w:r>
    </w:p>
    <w:p w:rsidR="008D628B" w:rsidRDefault="000378B5">
      <w:pPr>
        <w:pStyle w:val="Tekstpodstawowy"/>
      </w:pPr>
      <w:r>
        <w:t>If necessary, differentiate the business context (domain specific inputs and outputs) from the technical context (channels, protocols, hardware).</w:t>
      </w:r>
    </w:p>
    <w:p w:rsidR="008D628B" w:rsidRDefault="000378B5">
      <w:pPr>
        <w:pStyle w:val="Tekstpodstawowy"/>
      </w:pPr>
      <w:r>
        <w:rPr>
          <w:b/>
        </w:rPr>
        <w:t>Motivation.</w:t>
      </w:r>
    </w:p>
    <w:p w:rsidR="008D628B" w:rsidRDefault="000378B5">
      <w:pPr>
        <w:pStyle w:val="Tekstpodstawowy"/>
      </w:pPr>
      <w:r>
        <w:t>The domain interfaces and technical interfaces to communication partners are among your system’s most critical aspects. Make sure that you completely understand them.</w:t>
      </w:r>
    </w:p>
    <w:p w:rsidR="008D628B" w:rsidRDefault="000378B5">
      <w:pPr>
        <w:pStyle w:val="Tekstpodstawowy"/>
      </w:pPr>
      <w:r>
        <w:rPr>
          <w:b/>
        </w:rPr>
        <w:t>Form.</w:t>
      </w:r>
    </w:p>
    <w:p w:rsidR="008D628B" w:rsidRDefault="000378B5">
      <w:pPr>
        <w:pStyle w:val="Tekstpodstawowy"/>
      </w:pPr>
      <w:r>
        <w:t>Various options:</w:t>
      </w:r>
    </w:p>
    <w:p w:rsidR="008D628B" w:rsidRDefault="000378B5">
      <w:pPr>
        <w:numPr>
          <w:ilvl w:val="0"/>
          <w:numId w:val="5"/>
        </w:numPr>
      </w:pPr>
      <w:r>
        <w:t>Context diagrams</w:t>
      </w:r>
    </w:p>
    <w:p w:rsidR="008D628B" w:rsidRDefault="000378B5">
      <w:pPr>
        <w:numPr>
          <w:ilvl w:val="0"/>
          <w:numId w:val="5"/>
        </w:numPr>
      </w:pPr>
      <w:r>
        <w:t>Lists of communication partners and their interfaces.</w:t>
      </w:r>
    </w:p>
    <w:p w:rsidR="008D628B" w:rsidRDefault="000378B5">
      <w:pPr>
        <w:pStyle w:val="Nagwek2"/>
      </w:pPr>
      <w:bookmarkStart w:id="4" w:name="_business_context"/>
      <w:r>
        <w:t>Business Context</w:t>
      </w:r>
      <w:bookmarkEnd w:id="4"/>
    </w:p>
    <w:p w:rsidR="008D628B" w:rsidRDefault="000378B5">
      <w:pPr>
        <w:pStyle w:val="FirstParagraph"/>
      </w:pPr>
      <w:r>
        <w:rPr>
          <w:b/>
        </w:rPr>
        <w:t>Contents.</w:t>
      </w:r>
    </w:p>
    <w:p w:rsidR="008D628B" w:rsidRDefault="000378B5">
      <w:pPr>
        <w:pStyle w:val="Tekstpodstawowy"/>
      </w:pPr>
      <w:r>
        <w:t xml:space="preserve">Specification of </w:t>
      </w:r>
      <w:r>
        <w:rPr>
          <w:b/>
        </w:rPr>
        <w:t>all</w:t>
      </w:r>
      <w:r>
        <w:t xml:space="preserve"> communication partners (users, IT-systems, …) with explanations of domain specific inputs and outputs or interfaces. Optionally you can add domain specific formats or communication protocols.</w:t>
      </w:r>
    </w:p>
    <w:p w:rsidR="008D628B" w:rsidRDefault="000378B5">
      <w:pPr>
        <w:pStyle w:val="Tekstpodstawowy"/>
      </w:pPr>
      <w:r>
        <w:rPr>
          <w:b/>
        </w:rPr>
        <w:t>Motivation.</w:t>
      </w:r>
    </w:p>
    <w:p w:rsidR="008D628B" w:rsidRDefault="000378B5">
      <w:pPr>
        <w:pStyle w:val="Tekstpodstawowy"/>
      </w:pPr>
      <w:r>
        <w:t>All stakeholders should understand which data are exchanged with the environment of the system.</w:t>
      </w:r>
    </w:p>
    <w:p w:rsidR="008D628B" w:rsidRDefault="000378B5">
      <w:pPr>
        <w:pStyle w:val="Tekstpodstawowy"/>
      </w:pPr>
      <w:r>
        <w:rPr>
          <w:b/>
        </w:rPr>
        <w:t>Form.</w:t>
      </w:r>
    </w:p>
    <w:p w:rsidR="008D628B" w:rsidRDefault="000378B5">
      <w:pPr>
        <w:pStyle w:val="Tekstpodstawowy"/>
      </w:pPr>
      <w:r>
        <w:t>All kinds of diagrams that show the system as a black box and specify the domain interfaces to communication partners.</w:t>
      </w:r>
    </w:p>
    <w:p w:rsidR="008D628B" w:rsidRDefault="000378B5">
      <w:pPr>
        <w:pStyle w:val="Tekstpodstawowy"/>
      </w:pPr>
      <w:r>
        <w:lastRenderedPageBreak/>
        <w:t>Alternatively (or additionally) you can use a table. The title of the table is the name of your system, the three columns contain the name of the communication partner, the inputs, and the outputs.</w:t>
      </w:r>
    </w:p>
    <w:p w:rsidR="008D628B" w:rsidRDefault="000378B5">
      <w:pPr>
        <w:pStyle w:val="Tekstpodstawowy"/>
      </w:pPr>
      <w:r>
        <w:rPr>
          <w:b/>
        </w:rPr>
        <w:t>&lt;Diagram or Table&gt;</w:t>
      </w:r>
    </w:p>
    <w:p w:rsidR="008D628B" w:rsidRDefault="000378B5">
      <w:pPr>
        <w:pStyle w:val="Tekstpodstawowy"/>
      </w:pPr>
      <w:r>
        <w:rPr>
          <w:b/>
        </w:rPr>
        <w:t>&lt;optionally: Explanation of external domain interfaces&gt;</w:t>
      </w:r>
    </w:p>
    <w:p w:rsidR="008D628B" w:rsidRDefault="000378B5">
      <w:pPr>
        <w:pStyle w:val="Nagwek2"/>
      </w:pPr>
      <w:bookmarkStart w:id="5" w:name="_technical_context"/>
      <w:r>
        <w:t>Technical Context</w:t>
      </w:r>
      <w:bookmarkEnd w:id="5"/>
    </w:p>
    <w:p w:rsidR="008D628B" w:rsidRDefault="000378B5">
      <w:pPr>
        <w:pStyle w:val="FirstParagraph"/>
      </w:pPr>
      <w:r>
        <w:rPr>
          <w:b/>
        </w:rPr>
        <w:t>Contents.</w:t>
      </w:r>
    </w:p>
    <w:p w:rsidR="008D628B" w:rsidRDefault="000378B5">
      <w:pPr>
        <w:pStyle w:val="Tekstpodstawowy"/>
      </w:pPr>
      <w:r>
        <w:t>Technical interfaces (channels and transmission media) linking your system to its environment. In addition a mapping of domain specific input/output to the channels, i.e. an explanation with I/O uses which channel.</w:t>
      </w:r>
    </w:p>
    <w:p w:rsidR="008D628B" w:rsidRDefault="000378B5">
      <w:pPr>
        <w:pStyle w:val="Tekstpodstawowy"/>
      </w:pPr>
      <w:r>
        <w:rPr>
          <w:b/>
        </w:rPr>
        <w:t>Motivation.</w:t>
      </w:r>
    </w:p>
    <w:p w:rsidR="008D628B" w:rsidRDefault="000378B5">
      <w:pPr>
        <w:pStyle w:val="Tekstpodstawowy"/>
      </w:pPr>
      <w:r>
        <w:t>Many stakeholders make architectural decision based on the technical interfaces between the system and its context. Especially infrastructure or hardware designers decide these technical interfaces.</w:t>
      </w:r>
    </w:p>
    <w:p w:rsidR="008D628B" w:rsidRDefault="000378B5">
      <w:pPr>
        <w:pStyle w:val="Tekstpodstawowy"/>
      </w:pPr>
      <w:r>
        <w:rPr>
          <w:b/>
        </w:rPr>
        <w:t>Form.</w:t>
      </w:r>
    </w:p>
    <w:p w:rsidR="008D628B" w:rsidRDefault="000378B5">
      <w:pPr>
        <w:pStyle w:val="Tekstpodstawowy"/>
      </w:pPr>
      <w:r>
        <w:t>E.g. UML deployment diagram describing channels to neighboring systems, together with a mapping table showing the relationships between channels and input/output.</w:t>
      </w:r>
    </w:p>
    <w:p w:rsidR="008D628B" w:rsidRDefault="000378B5">
      <w:pPr>
        <w:pStyle w:val="Tekstpodstawowy"/>
      </w:pPr>
      <w:r>
        <w:rPr>
          <w:b/>
        </w:rPr>
        <w:t>&lt;Diagram or Table&gt;</w:t>
      </w:r>
    </w:p>
    <w:p w:rsidR="008D628B" w:rsidRDefault="000378B5">
      <w:pPr>
        <w:pStyle w:val="Tekstpodstawowy"/>
      </w:pPr>
      <w:r>
        <w:rPr>
          <w:b/>
        </w:rPr>
        <w:t>&lt;optionally: Explanation of technical interfaces&gt;</w:t>
      </w:r>
    </w:p>
    <w:p w:rsidR="008D628B" w:rsidRDefault="000378B5">
      <w:pPr>
        <w:pStyle w:val="Tekstpodstawowy"/>
      </w:pPr>
      <w:r>
        <w:rPr>
          <w:b/>
        </w:rPr>
        <w:t>&lt;Mapping Input/Output to Channels&gt;</w:t>
      </w:r>
    </w:p>
    <w:p w:rsidR="008D628B" w:rsidRDefault="000378B5">
      <w:pPr>
        <w:pStyle w:val="Nagwek1"/>
      </w:pPr>
      <w:bookmarkStart w:id="6" w:name="section-solution-strategy"/>
      <w:r>
        <w:t>Solution Strategy</w:t>
      </w:r>
      <w:bookmarkEnd w:id="6"/>
    </w:p>
    <w:p w:rsidR="008D628B" w:rsidRDefault="000378B5">
      <w:pPr>
        <w:pStyle w:val="FirstParagraph"/>
      </w:pPr>
      <w:r>
        <w:rPr>
          <w:b/>
        </w:rPr>
        <w:t>Contents.</w:t>
      </w:r>
    </w:p>
    <w:p w:rsidR="008D628B" w:rsidRDefault="000378B5">
      <w:pPr>
        <w:pStyle w:val="Tekstpodstawowy"/>
      </w:pPr>
      <w:r>
        <w:t>A short summary and explanation of the fundamental decisions and solution strategies, that shape the system’s architecture. These include</w:t>
      </w:r>
    </w:p>
    <w:p w:rsidR="008D628B" w:rsidRDefault="000378B5">
      <w:pPr>
        <w:numPr>
          <w:ilvl w:val="0"/>
          <w:numId w:val="6"/>
        </w:numPr>
      </w:pPr>
      <w:r>
        <w:t>technology decisions</w:t>
      </w:r>
    </w:p>
    <w:p w:rsidR="008D628B" w:rsidRDefault="000378B5">
      <w:pPr>
        <w:numPr>
          <w:ilvl w:val="0"/>
          <w:numId w:val="6"/>
        </w:numPr>
      </w:pPr>
      <w:r>
        <w:t>decisions about the top-level decomposition of the system, e.g. usage of an architectural pattern or design pattern</w:t>
      </w:r>
    </w:p>
    <w:p w:rsidR="008D628B" w:rsidRDefault="000378B5">
      <w:pPr>
        <w:numPr>
          <w:ilvl w:val="0"/>
          <w:numId w:val="6"/>
        </w:numPr>
      </w:pPr>
      <w:r>
        <w:t>decisions on how to achieve key quality goals</w:t>
      </w:r>
    </w:p>
    <w:p w:rsidR="008D628B" w:rsidRDefault="000378B5">
      <w:pPr>
        <w:numPr>
          <w:ilvl w:val="0"/>
          <w:numId w:val="6"/>
        </w:numPr>
      </w:pPr>
      <w:r>
        <w:t>relevant organizational decisions, e.g. selecting a development process or delegating certain tasks to third parties.</w:t>
      </w:r>
    </w:p>
    <w:p w:rsidR="008D628B" w:rsidRDefault="000378B5">
      <w:pPr>
        <w:pStyle w:val="FirstParagraph"/>
      </w:pPr>
      <w:r>
        <w:rPr>
          <w:b/>
        </w:rPr>
        <w:t>Motivation.</w:t>
      </w:r>
    </w:p>
    <w:p w:rsidR="008D628B" w:rsidRDefault="000378B5">
      <w:pPr>
        <w:pStyle w:val="Tekstpodstawowy"/>
      </w:pPr>
      <w:r>
        <w:lastRenderedPageBreak/>
        <w:t>These decisions form the cornerstones for your architecture. They are the basis for many other detailed decisions or implementation rules.</w:t>
      </w:r>
    </w:p>
    <w:p w:rsidR="008D628B" w:rsidRDefault="000378B5">
      <w:pPr>
        <w:pStyle w:val="Tekstpodstawowy"/>
      </w:pPr>
      <w:r>
        <w:rPr>
          <w:b/>
        </w:rPr>
        <w:t>Form.</w:t>
      </w:r>
    </w:p>
    <w:p w:rsidR="008D628B" w:rsidRDefault="000378B5">
      <w:pPr>
        <w:pStyle w:val="Tekstpodstawowy"/>
      </w:pPr>
      <w:r>
        <w:t>Keep the explanation of these key decisions short.</w:t>
      </w:r>
    </w:p>
    <w:p w:rsidR="008D628B" w:rsidRDefault="000378B5">
      <w:pPr>
        <w:pStyle w:val="Tekstpodstawowy"/>
      </w:pPr>
      <w:r>
        <w:t>Motivate what you have decided and why you decided that way, based upon your problem statement, the quality goals and key constraints. Refer to details in the following sections.</w:t>
      </w:r>
    </w:p>
    <w:p w:rsidR="008D628B" w:rsidRDefault="000378B5">
      <w:pPr>
        <w:pStyle w:val="Nagwek1"/>
      </w:pPr>
      <w:bookmarkStart w:id="7" w:name="section-building-block-view"/>
      <w:r>
        <w:t>Building Block View</w:t>
      </w:r>
      <w:bookmarkEnd w:id="7"/>
    </w:p>
    <w:p w:rsidR="008D628B" w:rsidRDefault="000378B5">
      <w:pPr>
        <w:pStyle w:val="FirstParagraph"/>
      </w:pPr>
      <w:r>
        <w:rPr>
          <w:b/>
        </w:rPr>
        <w:t>Content.</w:t>
      </w:r>
    </w:p>
    <w:p w:rsidR="008D628B" w:rsidRDefault="000378B5">
      <w:pPr>
        <w:pStyle w:val="Tekstpodstawowy"/>
      </w:pPr>
      <w:r>
        <w:t>The building block view shows the static decomposition of the system into building blocks (modules, components, subsystems, classes, interfaces, packages, libraries, frameworks, layers, partitions, tiers, functions, macros, operations, datas structures, …) as well as their dependencies (relationships, associations, …)</w:t>
      </w:r>
    </w:p>
    <w:p w:rsidR="008D628B" w:rsidRDefault="000378B5">
      <w:pPr>
        <w:pStyle w:val="Tekstpodstawowy"/>
      </w:pPr>
      <w:r>
        <w:t xml:space="preserve">This view is mandatory for every architecture documentation. In analogy to a house this is the </w:t>
      </w:r>
      <w:r>
        <w:rPr>
          <w:i/>
        </w:rPr>
        <w:t>floor plan</w:t>
      </w:r>
      <w:r>
        <w:t>.</w:t>
      </w:r>
    </w:p>
    <w:p w:rsidR="008D628B" w:rsidRDefault="000378B5">
      <w:pPr>
        <w:pStyle w:val="Tekstpodstawowy"/>
      </w:pPr>
      <w:r>
        <w:rPr>
          <w:b/>
        </w:rPr>
        <w:t>Motivation.</w:t>
      </w:r>
    </w:p>
    <w:p w:rsidR="008D628B" w:rsidRDefault="000378B5">
      <w:pPr>
        <w:pStyle w:val="Tekstpodstawowy"/>
      </w:pPr>
      <w:r>
        <w:t>Maintain an overview of your source code by making its structure understandable through abstraction.</w:t>
      </w:r>
    </w:p>
    <w:p w:rsidR="008D628B" w:rsidRDefault="000378B5">
      <w:pPr>
        <w:pStyle w:val="Tekstpodstawowy"/>
      </w:pPr>
      <w:r>
        <w:t>This allows you to communicate with your stakeholder on an abstract level without disclosing implementation details.</w:t>
      </w:r>
    </w:p>
    <w:p w:rsidR="008D628B" w:rsidRDefault="000378B5">
      <w:pPr>
        <w:pStyle w:val="Tekstpodstawowy"/>
      </w:pPr>
      <w:r>
        <w:rPr>
          <w:b/>
        </w:rPr>
        <w:t>Form.</w:t>
      </w:r>
    </w:p>
    <w:p w:rsidR="008D628B" w:rsidRDefault="000378B5">
      <w:pPr>
        <w:pStyle w:val="Tekstpodstawowy"/>
      </w:pPr>
      <w:r>
        <w:t>The building block view is a hierarchical collection of black boxes and white boxes (see figure below) and their descriptions.</w:t>
      </w:r>
    </w:p>
    <w:p w:rsidR="008D628B" w:rsidRDefault="000378B5">
      <w:pPr>
        <w:pStyle w:val="Tekstpodstawowy"/>
      </w:pPr>
      <w:r>
        <w:rPr>
          <w:noProof/>
        </w:rPr>
        <w:lastRenderedPageBreak/>
        <w:drawing>
          <wp:inline distT="0" distB="0" distL="0" distR="0">
            <wp:extent cx="5334000" cy="6083460"/>
            <wp:effectExtent l="0" t="0" r="0" b="0"/>
            <wp:docPr id="2" name="Picture" descr="Hierarchy of building blocks"/>
            <wp:cNvGraphicFramePr/>
            <a:graphic xmlns:a="http://schemas.openxmlformats.org/drawingml/2006/main">
              <a:graphicData uri="http://schemas.openxmlformats.org/drawingml/2006/picture">
                <pic:pic xmlns:pic="http://schemas.openxmlformats.org/drawingml/2006/picture">
                  <pic:nvPicPr>
                    <pic:cNvPr id="0" name="Picture" descr="images/05_building_blocks-EN.png"/>
                    <pic:cNvPicPr>
                      <a:picLocks noChangeAspect="1" noChangeArrowheads="1"/>
                    </pic:cNvPicPr>
                  </pic:nvPicPr>
                  <pic:blipFill>
                    <a:blip r:embed="rId10"/>
                    <a:stretch>
                      <a:fillRect/>
                    </a:stretch>
                  </pic:blipFill>
                  <pic:spPr bwMode="auto">
                    <a:xfrm>
                      <a:off x="0" y="0"/>
                      <a:ext cx="5334000" cy="6083460"/>
                    </a:xfrm>
                    <a:prstGeom prst="rect">
                      <a:avLst/>
                    </a:prstGeom>
                    <a:noFill/>
                    <a:ln w="9525">
                      <a:noFill/>
                      <a:headEnd/>
                      <a:tailEnd/>
                    </a:ln>
                  </pic:spPr>
                </pic:pic>
              </a:graphicData>
            </a:graphic>
          </wp:inline>
        </w:drawing>
      </w:r>
    </w:p>
    <w:p w:rsidR="008D628B" w:rsidRDefault="000378B5">
      <w:pPr>
        <w:pStyle w:val="Tekstpodstawowy"/>
      </w:pPr>
      <w:r>
        <w:rPr>
          <w:b/>
        </w:rPr>
        <w:t>Level 1</w:t>
      </w:r>
      <w:r>
        <w:t xml:space="preserve"> is the white box description of the overall system together with black box descriptions of all contained building blocks.</w:t>
      </w:r>
    </w:p>
    <w:p w:rsidR="008D628B" w:rsidRDefault="000378B5">
      <w:pPr>
        <w:pStyle w:val="Tekstpodstawowy"/>
      </w:pPr>
      <w:r>
        <w:rPr>
          <w:b/>
        </w:rPr>
        <w:t>Level 2</w:t>
      </w:r>
      <w:r>
        <w:t xml:space="preserve"> zooms into some building blocks of level 1. Thus it contains the white box description of selected building blocks of level 1, together with black box descriptions of their internal building blocks.</w:t>
      </w:r>
    </w:p>
    <w:p w:rsidR="008D628B" w:rsidRDefault="000378B5">
      <w:pPr>
        <w:pStyle w:val="Tekstpodstawowy"/>
      </w:pPr>
      <w:r>
        <w:rPr>
          <w:b/>
        </w:rPr>
        <w:t>Level 3</w:t>
      </w:r>
      <w:r>
        <w:t xml:space="preserve"> zooms into selected building blocks of level 2, and so on.</w:t>
      </w:r>
    </w:p>
    <w:p w:rsidR="008D628B" w:rsidRDefault="000378B5">
      <w:pPr>
        <w:pStyle w:val="Nagwek2"/>
      </w:pPr>
      <w:bookmarkStart w:id="8" w:name="_whitebox_overall_system"/>
      <w:r>
        <w:lastRenderedPageBreak/>
        <w:t>Whitebox Overall System</w:t>
      </w:r>
      <w:bookmarkEnd w:id="8"/>
    </w:p>
    <w:p w:rsidR="008D628B" w:rsidRDefault="000378B5">
      <w:pPr>
        <w:pStyle w:val="FirstParagraph"/>
      </w:pPr>
      <w:r>
        <w:t>Here you describe the decomposition of the overall system using the following white box template. It contains</w:t>
      </w:r>
    </w:p>
    <w:p w:rsidR="008D628B" w:rsidRDefault="000378B5">
      <w:pPr>
        <w:numPr>
          <w:ilvl w:val="0"/>
          <w:numId w:val="7"/>
        </w:numPr>
      </w:pPr>
      <w:r>
        <w:t>an overview diagram</w:t>
      </w:r>
    </w:p>
    <w:p w:rsidR="008D628B" w:rsidRDefault="000378B5">
      <w:pPr>
        <w:numPr>
          <w:ilvl w:val="0"/>
          <w:numId w:val="7"/>
        </w:numPr>
      </w:pPr>
      <w:r>
        <w:t>a motivation for the decomposition</w:t>
      </w:r>
    </w:p>
    <w:p w:rsidR="008D628B" w:rsidRDefault="000378B5">
      <w:pPr>
        <w:numPr>
          <w:ilvl w:val="0"/>
          <w:numId w:val="7"/>
        </w:numPr>
      </w:pPr>
      <w:r>
        <w:t>black box descriptions of the contained building blocks. For these we offer you alternatives:</w:t>
      </w:r>
    </w:p>
    <w:p w:rsidR="008D628B" w:rsidRDefault="000378B5">
      <w:pPr>
        <w:numPr>
          <w:ilvl w:val="1"/>
          <w:numId w:val="8"/>
        </w:numPr>
      </w:pPr>
      <w:r>
        <w:t xml:space="preserve">use </w:t>
      </w:r>
      <w:r>
        <w:rPr>
          <w:i/>
        </w:rPr>
        <w:t>one</w:t>
      </w:r>
      <w:r>
        <w:t xml:space="preserve"> table for a short and pragmatic overview of all contained building blocks and their interfaces</w:t>
      </w:r>
    </w:p>
    <w:p w:rsidR="008D628B" w:rsidRDefault="000378B5">
      <w:pPr>
        <w:numPr>
          <w:ilvl w:val="1"/>
          <w:numId w:val="8"/>
        </w:numPr>
      </w:pPr>
      <w:r>
        <w:t>use a list of black box descriptions of the building blocks according to the black box template (see below). Depending on your choice of tool this list could be sub-chapters (in text files), sub-pages (in a Wiki) or nested elements (in a modeling tool).</w:t>
      </w:r>
    </w:p>
    <w:p w:rsidR="008D628B" w:rsidRDefault="000378B5">
      <w:pPr>
        <w:numPr>
          <w:ilvl w:val="0"/>
          <w:numId w:val="7"/>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rsidR="008D628B" w:rsidRDefault="000378B5">
      <w:pPr>
        <w:pStyle w:val="FirstParagraph"/>
      </w:pPr>
      <w:r>
        <w:rPr>
          <w:b/>
          <w:i/>
        </w:rPr>
        <w:t>&lt;Overview Diagram&gt;</w:t>
      </w:r>
    </w:p>
    <w:p w:rsidR="008D628B" w:rsidRDefault="000378B5">
      <w:pPr>
        <w:pStyle w:val="DefinitionTerm"/>
      </w:pPr>
      <w:r>
        <w:t>Motivation</w:t>
      </w:r>
    </w:p>
    <w:p w:rsidR="008D628B" w:rsidRDefault="000378B5">
      <w:pPr>
        <w:pStyle w:val="Definition"/>
      </w:pPr>
      <w:r>
        <w:rPr>
          <w:i/>
        </w:rPr>
        <w:t>&lt;text explanation&gt;</w:t>
      </w:r>
    </w:p>
    <w:p w:rsidR="008D628B" w:rsidRDefault="000378B5">
      <w:pPr>
        <w:pStyle w:val="DefinitionTerm"/>
      </w:pPr>
      <w:r>
        <w:t>Contained Building Blocks</w:t>
      </w:r>
    </w:p>
    <w:p w:rsidR="008D628B" w:rsidRDefault="000378B5">
      <w:pPr>
        <w:pStyle w:val="Definition"/>
      </w:pPr>
      <w:r>
        <w:rPr>
          <w:i/>
        </w:rPr>
        <w:t>&lt;Description of contained building block (black boxes)&gt;</w:t>
      </w:r>
    </w:p>
    <w:p w:rsidR="008D628B" w:rsidRDefault="000378B5">
      <w:pPr>
        <w:pStyle w:val="DefinitionTerm"/>
      </w:pPr>
      <w:r>
        <w:t>Important Interfaces</w:t>
      </w:r>
    </w:p>
    <w:p w:rsidR="008D628B" w:rsidRDefault="000378B5">
      <w:pPr>
        <w:pStyle w:val="Definition"/>
      </w:pPr>
      <w:r>
        <w:rPr>
          <w:i/>
        </w:rPr>
        <w:t>&lt;Description of important interfaces&gt;</w:t>
      </w:r>
    </w:p>
    <w:p w:rsidR="008D628B" w:rsidRDefault="000378B5">
      <w:pPr>
        <w:pStyle w:val="FirstParagraph"/>
      </w:pPr>
      <w:r>
        <w:t>Insert your explanations of black boxes from level 1:</w:t>
      </w:r>
    </w:p>
    <w:p w:rsidR="008D628B" w:rsidRDefault="000378B5">
      <w:pPr>
        <w:pStyle w:val="Tekstpodstawowy"/>
      </w:pPr>
      <w:r>
        <w:t>If you use tabular form you will only describe your black boxes with name and responsibility according to the following schema:</w:t>
      </w:r>
    </w:p>
    <w:tbl>
      <w:tblPr>
        <w:tblStyle w:val="Table"/>
        <w:tblW w:w="5000" w:type="pct"/>
        <w:tblLook w:val="07E0" w:firstRow="1" w:lastRow="1" w:firstColumn="1" w:lastColumn="1" w:noHBand="1" w:noVBand="1"/>
      </w:tblPr>
      <w:tblGrid>
        <w:gridCol w:w="4515"/>
        <w:gridCol w:w="5107"/>
      </w:tblGrid>
      <w:tr w:rsidR="008D628B">
        <w:tc>
          <w:tcPr>
            <w:tcW w:w="0" w:type="auto"/>
            <w:tcBorders>
              <w:bottom w:val="single" w:sz="0" w:space="0" w:color="auto"/>
            </w:tcBorders>
            <w:vAlign w:val="bottom"/>
          </w:tcPr>
          <w:p w:rsidR="008D628B" w:rsidRDefault="000378B5">
            <w:pPr>
              <w:pStyle w:val="Compact"/>
            </w:pPr>
            <w:r>
              <w:rPr>
                <w:b/>
              </w:rPr>
              <w:t>Name</w:t>
            </w:r>
          </w:p>
        </w:tc>
        <w:tc>
          <w:tcPr>
            <w:tcW w:w="0" w:type="auto"/>
            <w:tcBorders>
              <w:bottom w:val="single" w:sz="0" w:space="0" w:color="auto"/>
            </w:tcBorders>
            <w:vAlign w:val="bottom"/>
          </w:tcPr>
          <w:p w:rsidR="008D628B" w:rsidRDefault="000378B5">
            <w:pPr>
              <w:pStyle w:val="Compact"/>
            </w:pPr>
            <w:r>
              <w:rPr>
                <w:b/>
              </w:rPr>
              <w:t>Responsibility</w:t>
            </w:r>
          </w:p>
        </w:tc>
      </w:tr>
      <w:tr w:rsidR="008D628B">
        <w:tc>
          <w:tcPr>
            <w:tcW w:w="0" w:type="auto"/>
          </w:tcPr>
          <w:p w:rsidR="008D628B" w:rsidRDefault="000378B5">
            <w:r>
              <w:rPr>
                <w:i/>
              </w:rPr>
              <w:t>&lt;black box 1&gt;</w:t>
            </w:r>
          </w:p>
        </w:tc>
        <w:tc>
          <w:tcPr>
            <w:tcW w:w="0" w:type="auto"/>
          </w:tcPr>
          <w:p w:rsidR="008D628B" w:rsidRDefault="000378B5">
            <w:r>
              <w:t> </w:t>
            </w:r>
            <w:r>
              <w:rPr>
                <w:i/>
              </w:rPr>
              <w:t>&lt;Text&gt;</w:t>
            </w:r>
          </w:p>
        </w:tc>
      </w:tr>
      <w:tr w:rsidR="008D628B">
        <w:tc>
          <w:tcPr>
            <w:tcW w:w="0" w:type="auto"/>
          </w:tcPr>
          <w:p w:rsidR="008D628B" w:rsidRDefault="000378B5">
            <w:r>
              <w:rPr>
                <w:i/>
              </w:rPr>
              <w:t>&lt;black box 2&gt;</w:t>
            </w:r>
          </w:p>
        </w:tc>
        <w:tc>
          <w:tcPr>
            <w:tcW w:w="0" w:type="auto"/>
          </w:tcPr>
          <w:p w:rsidR="008D628B" w:rsidRDefault="000378B5">
            <w:r>
              <w:t> </w:t>
            </w:r>
            <w:r>
              <w:rPr>
                <w:i/>
              </w:rPr>
              <w:t>&lt;Text&gt;</w:t>
            </w:r>
          </w:p>
        </w:tc>
      </w:tr>
    </w:tbl>
    <w:p w:rsidR="008D628B" w:rsidRDefault="000378B5">
      <w:pPr>
        <w:pStyle w:val="Tekstpodstawowy"/>
      </w:pPr>
      <w:r>
        <w:lastRenderedPageBreak/>
        <w:t>If you use a list of black box descriptions then you fill in a separate black box template for every important building block . Its headline is the name of the black box.</w:t>
      </w:r>
    </w:p>
    <w:p w:rsidR="008D628B" w:rsidRDefault="000378B5">
      <w:pPr>
        <w:pStyle w:val="Nagwek3"/>
      </w:pPr>
      <w:bookmarkStart w:id="9" w:name="__name_black_box_1"/>
      <w:r>
        <w:t>&lt;Name black box 1&gt;</w:t>
      </w:r>
      <w:bookmarkEnd w:id="9"/>
    </w:p>
    <w:p w:rsidR="008D628B" w:rsidRDefault="000378B5">
      <w:pPr>
        <w:pStyle w:val="FirstParagraph"/>
      </w:pPr>
      <w:r>
        <w:t>Here you describe &lt;black box 1&gt; according the the following black box template:</w:t>
      </w:r>
    </w:p>
    <w:p w:rsidR="008D628B" w:rsidRDefault="000378B5">
      <w:pPr>
        <w:numPr>
          <w:ilvl w:val="0"/>
          <w:numId w:val="9"/>
        </w:numPr>
      </w:pPr>
      <w:r>
        <w:t>Purpose/Responsibility</w:t>
      </w:r>
    </w:p>
    <w:p w:rsidR="008D628B" w:rsidRDefault="000378B5">
      <w:pPr>
        <w:numPr>
          <w:ilvl w:val="0"/>
          <w:numId w:val="9"/>
        </w:numPr>
      </w:pPr>
      <w:r>
        <w:t>Interface(s), when they are not extracted as separate paragraphs. This interfaces may include qualities and performance characteristics.</w:t>
      </w:r>
    </w:p>
    <w:p w:rsidR="008D628B" w:rsidRDefault="000378B5">
      <w:pPr>
        <w:numPr>
          <w:ilvl w:val="0"/>
          <w:numId w:val="9"/>
        </w:numPr>
      </w:pPr>
      <w:r>
        <w:t>(Optional) Quality-/Performance characteristics of the black box, e.g.availability, run time behavior, ….</w:t>
      </w:r>
    </w:p>
    <w:p w:rsidR="008D628B" w:rsidRDefault="000378B5">
      <w:pPr>
        <w:numPr>
          <w:ilvl w:val="0"/>
          <w:numId w:val="9"/>
        </w:numPr>
      </w:pPr>
      <w:r>
        <w:t>(Optional) directory/file location</w:t>
      </w:r>
    </w:p>
    <w:p w:rsidR="008D628B" w:rsidRDefault="000378B5">
      <w:pPr>
        <w:numPr>
          <w:ilvl w:val="0"/>
          <w:numId w:val="9"/>
        </w:numPr>
      </w:pPr>
      <w:r>
        <w:t>(Optional) Fulfilled requirements (if you need traceability to requirements).</w:t>
      </w:r>
    </w:p>
    <w:p w:rsidR="008D628B" w:rsidRDefault="000378B5">
      <w:pPr>
        <w:numPr>
          <w:ilvl w:val="0"/>
          <w:numId w:val="9"/>
        </w:numPr>
      </w:pPr>
      <w:r>
        <w:t>(Optional) Open issues/problems/risks</w:t>
      </w:r>
    </w:p>
    <w:p w:rsidR="008D628B" w:rsidRDefault="000378B5">
      <w:pPr>
        <w:pStyle w:val="FirstParagraph"/>
      </w:pPr>
      <w:r>
        <w:rPr>
          <w:i/>
        </w:rPr>
        <w:t>&lt;Purpose/Responsibility&gt;</w:t>
      </w:r>
    </w:p>
    <w:p w:rsidR="008D628B" w:rsidRDefault="000378B5">
      <w:pPr>
        <w:pStyle w:val="Tekstpodstawowy"/>
      </w:pPr>
      <w:r>
        <w:rPr>
          <w:i/>
        </w:rPr>
        <w:t>&lt;Interface(s)&gt;</w:t>
      </w:r>
    </w:p>
    <w:p w:rsidR="008D628B" w:rsidRDefault="000378B5">
      <w:pPr>
        <w:pStyle w:val="Tekstpodstawowy"/>
      </w:pPr>
      <w:r>
        <w:rPr>
          <w:i/>
        </w:rPr>
        <w:t>&lt;(Optional) Quality/Performance Characteristics&gt;</w:t>
      </w:r>
    </w:p>
    <w:p w:rsidR="008D628B" w:rsidRDefault="000378B5">
      <w:pPr>
        <w:pStyle w:val="Tekstpodstawowy"/>
      </w:pPr>
      <w:r>
        <w:rPr>
          <w:i/>
        </w:rPr>
        <w:t>&lt;(Optional) Directory/File Location&gt;</w:t>
      </w:r>
    </w:p>
    <w:p w:rsidR="008D628B" w:rsidRDefault="000378B5">
      <w:pPr>
        <w:pStyle w:val="Tekstpodstawowy"/>
      </w:pPr>
      <w:r>
        <w:rPr>
          <w:i/>
        </w:rPr>
        <w:t>&lt;(Optional) Fulfilled Requirements&gt;</w:t>
      </w:r>
    </w:p>
    <w:p w:rsidR="008D628B" w:rsidRDefault="000378B5">
      <w:pPr>
        <w:pStyle w:val="Tekstpodstawowy"/>
      </w:pPr>
      <w:r>
        <w:rPr>
          <w:i/>
        </w:rPr>
        <w:t>&lt;(optional) Open Issues/Problems/Risks&gt;</w:t>
      </w:r>
    </w:p>
    <w:p w:rsidR="008D628B" w:rsidRDefault="000378B5">
      <w:pPr>
        <w:pStyle w:val="Nagwek3"/>
      </w:pPr>
      <w:bookmarkStart w:id="10" w:name="__name_black_box_2"/>
      <w:r>
        <w:t>&lt;Name black box 2&gt;</w:t>
      </w:r>
      <w:bookmarkEnd w:id="10"/>
    </w:p>
    <w:p w:rsidR="008D628B" w:rsidRDefault="000378B5">
      <w:pPr>
        <w:pStyle w:val="FirstParagraph"/>
      </w:pPr>
      <w:r>
        <w:rPr>
          <w:i/>
        </w:rPr>
        <w:t>&lt;black box template&gt;</w:t>
      </w:r>
    </w:p>
    <w:p w:rsidR="008D628B" w:rsidRDefault="000378B5">
      <w:pPr>
        <w:pStyle w:val="Nagwek3"/>
      </w:pPr>
      <w:bookmarkStart w:id="11" w:name="__name_black_box_n"/>
      <w:r>
        <w:t>&lt;Name black box n&gt;</w:t>
      </w:r>
      <w:bookmarkEnd w:id="11"/>
    </w:p>
    <w:p w:rsidR="008D628B" w:rsidRDefault="000378B5">
      <w:pPr>
        <w:pStyle w:val="FirstParagraph"/>
      </w:pPr>
      <w:r>
        <w:rPr>
          <w:i/>
        </w:rPr>
        <w:t>&lt;black box template&gt;</w:t>
      </w:r>
    </w:p>
    <w:p w:rsidR="008D628B" w:rsidRDefault="000378B5">
      <w:pPr>
        <w:pStyle w:val="Nagwek3"/>
      </w:pPr>
      <w:bookmarkStart w:id="12" w:name="__name_interface_1"/>
      <w:r>
        <w:t>&lt;Name interface 1&gt;</w:t>
      </w:r>
      <w:bookmarkEnd w:id="12"/>
    </w:p>
    <w:p w:rsidR="008D628B" w:rsidRDefault="000378B5">
      <w:pPr>
        <w:pStyle w:val="FirstParagraph"/>
      </w:pPr>
      <w:r>
        <w:t>…</w:t>
      </w:r>
    </w:p>
    <w:p w:rsidR="008D628B" w:rsidRDefault="000378B5">
      <w:pPr>
        <w:pStyle w:val="Nagwek3"/>
      </w:pPr>
      <w:bookmarkStart w:id="13" w:name="__name_interface_m"/>
      <w:r>
        <w:t>&lt;Name interface m&gt;</w:t>
      </w:r>
      <w:bookmarkEnd w:id="13"/>
    </w:p>
    <w:p w:rsidR="008D628B" w:rsidRDefault="000378B5">
      <w:pPr>
        <w:pStyle w:val="Nagwek2"/>
      </w:pPr>
      <w:bookmarkStart w:id="14" w:name="_level_2"/>
      <w:r>
        <w:t>Level 2</w:t>
      </w:r>
      <w:bookmarkEnd w:id="14"/>
    </w:p>
    <w:p w:rsidR="008D628B" w:rsidRDefault="000378B5">
      <w:pPr>
        <w:pStyle w:val="FirstParagraph"/>
      </w:pPr>
      <w:r>
        <w:t>Here you can specify the inner structure of (some) building blocks from level 1 as white boxes.</w:t>
      </w:r>
    </w:p>
    <w:p w:rsidR="008D628B" w:rsidRDefault="000378B5">
      <w:pPr>
        <w:pStyle w:val="Tekstpodstawowy"/>
      </w:pPr>
      <w:r>
        <w:lastRenderedPageBreak/>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rsidR="008D628B" w:rsidRDefault="000378B5">
      <w:pPr>
        <w:pStyle w:val="Nagwek3"/>
      </w:pPr>
      <w:bookmarkStart w:id="15" w:name="_white_box_emphasis_building_block_1_emp"/>
      <w:r>
        <w:t xml:space="preserve">White Box </w:t>
      </w:r>
      <w:r>
        <w:rPr>
          <w:i/>
        </w:rPr>
        <w:t>&lt;building block 1&gt;</w:t>
      </w:r>
      <w:bookmarkEnd w:id="15"/>
    </w:p>
    <w:p w:rsidR="008D628B" w:rsidRDefault="000378B5">
      <w:pPr>
        <w:pStyle w:val="FirstParagraph"/>
      </w:pPr>
      <w:r>
        <w:t xml:space="preserve">…describes the internal structure of </w:t>
      </w:r>
      <w:r>
        <w:rPr>
          <w:i/>
        </w:rPr>
        <w:t>building block 1</w:t>
      </w:r>
      <w:r>
        <w:t>.</w:t>
      </w:r>
    </w:p>
    <w:p w:rsidR="008D628B" w:rsidRDefault="000378B5">
      <w:pPr>
        <w:pStyle w:val="Tekstpodstawowy"/>
      </w:pPr>
      <w:r>
        <w:rPr>
          <w:i/>
        </w:rPr>
        <w:t>&lt;white box template&gt;</w:t>
      </w:r>
    </w:p>
    <w:p w:rsidR="008D628B" w:rsidRDefault="000378B5">
      <w:pPr>
        <w:pStyle w:val="Nagwek3"/>
      </w:pPr>
      <w:bookmarkStart w:id="16" w:name="_white_box_emphasis_building_block_2_emp"/>
      <w:r>
        <w:t xml:space="preserve">White Box </w:t>
      </w:r>
      <w:r>
        <w:rPr>
          <w:i/>
        </w:rPr>
        <w:t>&lt;building block 2&gt;</w:t>
      </w:r>
      <w:bookmarkEnd w:id="16"/>
    </w:p>
    <w:p w:rsidR="008D628B" w:rsidRDefault="000378B5">
      <w:pPr>
        <w:pStyle w:val="FirstParagraph"/>
      </w:pPr>
      <w:r>
        <w:rPr>
          <w:i/>
        </w:rPr>
        <w:t>&lt;white box template&gt;</w:t>
      </w:r>
    </w:p>
    <w:p w:rsidR="008D628B" w:rsidRDefault="000378B5">
      <w:pPr>
        <w:pStyle w:val="Tekstpodstawowy"/>
      </w:pPr>
      <w:r>
        <w:t>…</w:t>
      </w:r>
    </w:p>
    <w:p w:rsidR="008D628B" w:rsidRDefault="000378B5">
      <w:pPr>
        <w:pStyle w:val="Nagwek3"/>
      </w:pPr>
      <w:bookmarkStart w:id="17" w:name="_white_box_emphasis_building_block_m_emp"/>
      <w:r>
        <w:t xml:space="preserve">White Box </w:t>
      </w:r>
      <w:r>
        <w:rPr>
          <w:i/>
        </w:rPr>
        <w:t>&lt;building block m&gt;</w:t>
      </w:r>
      <w:bookmarkEnd w:id="17"/>
    </w:p>
    <w:p w:rsidR="008D628B" w:rsidRDefault="000378B5">
      <w:pPr>
        <w:pStyle w:val="FirstParagraph"/>
      </w:pPr>
      <w:r>
        <w:rPr>
          <w:i/>
        </w:rPr>
        <w:t>&lt;white box template&gt;</w:t>
      </w:r>
    </w:p>
    <w:p w:rsidR="008D628B" w:rsidRDefault="000378B5">
      <w:pPr>
        <w:pStyle w:val="Nagwek2"/>
      </w:pPr>
      <w:bookmarkStart w:id="18" w:name="_level_3"/>
      <w:r>
        <w:t>Level 3</w:t>
      </w:r>
      <w:bookmarkEnd w:id="18"/>
    </w:p>
    <w:p w:rsidR="008D628B" w:rsidRDefault="000378B5">
      <w:pPr>
        <w:pStyle w:val="FirstParagraph"/>
      </w:pPr>
      <w:r>
        <w:t>Here you can specify the inner structure of (some) building blocks from level 2 as white boxes.</w:t>
      </w:r>
    </w:p>
    <w:p w:rsidR="008D628B" w:rsidRDefault="000378B5">
      <w:pPr>
        <w:pStyle w:val="Tekstpodstawowy"/>
      </w:pPr>
      <w:r>
        <w:t>When you need more detailed levels of your architecture please copy this part of arc42 for additional levels.</w:t>
      </w:r>
    </w:p>
    <w:p w:rsidR="008D628B" w:rsidRDefault="000378B5">
      <w:pPr>
        <w:pStyle w:val="Nagwek3"/>
      </w:pPr>
      <w:bookmarkStart w:id="19" w:name="_white_box_building_block_x_1"/>
      <w:r>
        <w:t>White Box &lt;_building block x.1_&gt;</w:t>
      </w:r>
      <w:bookmarkEnd w:id="19"/>
    </w:p>
    <w:p w:rsidR="008D628B" w:rsidRDefault="000378B5">
      <w:pPr>
        <w:pStyle w:val="FirstParagraph"/>
      </w:pPr>
      <w:r>
        <w:t xml:space="preserve">Specifies the internal structure of </w:t>
      </w:r>
      <w:r>
        <w:rPr>
          <w:i/>
        </w:rPr>
        <w:t>building block x.1</w:t>
      </w:r>
      <w:r>
        <w:t>.</w:t>
      </w:r>
    </w:p>
    <w:p w:rsidR="008D628B" w:rsidRDefault="000378B5">
      <w:pPr>
        <w:pStyle w:val="Tekstpodstawowy"/>
      </w:pPr>
      <w:r>
        <w:rPr>
          <w:i/>
        </w:rPr>
        <w:t>&lt;white box template&gt;</w:t>
      </w:r>
    </w:p>
    <w:p w:rsidR="008D628B" w:rsidRDefault="000378B5">
      <w:pPr>
        <w:pStyle w:val="Nagwek3"/>
      </w:pPr>
      <w:bookmarkStart w:id="20" w:name="_white_box_building_block_x_2"/>
      <w:r>
        <w:t>White Box &lt;_building block x.2_&gt;</w:t>
      </w:r>
      <w:bookmarkEnd w:id="20"/>
    </w:p>
    <w:p w:rsidR="008D628B" w:rsidRDefault="000378B5">
      <w:pPr>
        <w:pStyle w:val="FirstParagraph"/>
      </w:pPr>
      <w:r>
        <w:rPr>
          <w:i/>
        </w:rPr>
        <w:t>&lt;white box template&gt;</w:t>
      </w:r>
    </w:p>
    <w:p w:rsidR="008D628B" w:rsidRDefault="000378B5">
      <w:pPr>
        <w:pStyle w:val="Nagwek3"/>
      </w:pPr>
      <w:bookmarkStart w:id="21" w:name="_white_box_building_block_y_1"/>
      <w:r>
        <w:t>White Box &lt;_building block y.1_&gt;</w:t>
      </w:r>
      <w:bookmarkEnd w:id="21"/>
    </w:p>
    <w:p w:rsidR="008D628B" w:rsidRDefault="000378B5">
      <w:pPr>
        <w:pStyle w:val="FirstParagraph"/>
      </w:pPr>
      <w:r>
        <w:rPr>
          <w:i/>
        </w:rPr>
        <w:t>&lt;white box template&gt;</w:t>
      </w:r>
    </w:p>
    <w:p w:rsidR="008D628B" w:rsidRDefault="000378B5">
      <w:pPr>
        <w:pStyle w:val="Nagwek1"/>
      </w:pPr>
      <w:bookmarkStart w:id="22" w:name="section-runtime-view"/>
      <w:r>
        <w:t>Runtime View</w:t>
      </w:r>
      <w:bookmarkEnd w:id="22"/>
    </w:p>
    <w:p w:rsidR="008D628B" w:rsidRDefault="000378B5">
      <w:pPr>
        <w:pStyle w:val="FirstParagraph"/>
      </w:pPr>
      <w:r>
        <w:rPr>
          <w:b/>
        </w:rPr>
        <w:t>Contents.</w:t>
      </w:r>
    </w:p>
    <w:p w:rsidR="008D628B" w:rsidRDefault="000378B5">
      <w:pPr>
        <w:pStyle w:val="Tekstpodstawowy"/>
      </w:pPr>
      <w:r>
        <w:t>The runtime view describes concrete behavior and interactions of the system’s building blocks in form of scenarios from the following areas:</w:t>
      </w:r>
    </w:p>
    <w:p w:rsidR="008D628B" w:rsidRDefault="000378B5">
      <w:pPr>
        <w:numPr>
          <w:ilvl w:val="0"/>
          <w:numId w:val="10"/>
        </w:numPr>
      </w:pPr>
      <w:r>
        <w:lastRenderedPageBreak/>
        <w:t>important use cases or features: how do building blocks execute them?</w:t>
      </w:r>
    </w:p>
    <w:p w:rsidR="008D628B" w:rsidRDefault="000378B5">
      <w:pPr>
        <w:numPr>
          <w:ilvl w:val="0"/>
          <w:numId w:val="10"/>
        </w:numPr>
      </w:pPr>
      <w:r>
        <w:t>interactions at critical external interfaces: how do building blocks cooperate with users and neighboring systems?</w:t>
      </w:r>
    </w:p>
    <w:p w:rsidR="008D628B" w:rsidRDefault="000378B5">
      <w:pPr>
        <w:numPr>
          <w:ilvl w:val="0"/>
          <w:numId w:val="10"/>
        </w:numPr>
      </w:pPr>
      <w:r>
        <w:t>operation and administration: launch, start-up, stop</w:t>
      </w:r>
    </w:p>
    <w:p w:rsidR="008D628B" w:rsidRDefault="000378B5">
      <w:pPr>
        <w:numPr>
          <w:ilvl w:val="0"/>
          <w:numId w:val="10"/>
        </w:numPr>
      </w:pPr>
      <w:r>
        <w:t>error and exception scenarios</w:t>
      </w:r>
    </w:p>
    <w:p w:rsidR="008D628B" w:rsidRDefault="000378B5">
      <w:pPr>
        <w:pStyle w:val="FirstParagraph"/>
      </w:pPr>
      <w:r>
        <w:t xml:space="preserve">Remark: The main criterion for the choice of possible scenarios (sequences, workflows) is their </w:t>
      </w:r>
      <w:r>
        <w:rPr>
          <w:b/>
        </w:rPr>
        <w:t>architectural relevance</w:t>
      </w:r>
      <w:r>
        <w:t xml:space="preserve">. It is </w:t>
      </w:r>
      <w:r>
        <w:rPr>
          <w:b/>
        </w:rPr>
        <w:t>not</w:t>
      </w:r>
      <w:r>
        <w:t xml:space="preserve"> important to describe a large number of scenarios. You should rather document a representative selection.</w:t>
      </w:r>
    </w:p>
    <w:p w:rsidR="008D628B" w:rsidRDefault="000378B5">
      <w:pPr>
        <w:pStyle w:val="Tekstpodstawowy"/>
      </w:pPr>
      <w:r>
        <w:rPr>
          <w:b/>
        </w:rPr>
        <w:t>Motivation.</w:t>
      </w:r>
    </w:p>
    <w:p w:rsidR="008D628B" w:rsidRDefault="000378B5">
      <w:pPr>
        <w:pStyle w:val="Tekstpodstawowy"/>
      </w:pPr>
      <w:r>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rsidR="008D628B" w:rsidRDefault="000378B5">
      <w:pPr>
        <w:pStyle w:val="Tekstpodstawowy"/>
      </w:pPr>
      <w:r>
        <w:rPr>
          <w:b/>
        </w:rPr>
        <w:t>Form.</w:t>
      </w:r>
    </w:p>
    <w:p w:rsidR="008D628B" w:rsidRDefault="000378B5">
      <w:pPr>
        <w:pStyle w:val="Tekstpodstawowy"/>
      </w:pPr>
      <w:r>
        <w:t>There are many notations for describing scenarios, e.g.</w:t>
      </w:r>
    </w:p>
    <w:p w:rsidR="008D628B" w:rsidRDefault="000378B5">
      <w:pPr>
        <w:numPr>
          <w:ilvl w:val="0"/>
          <w:numId w:val="11"/>
        </w:numPr>
      </w:pPr>
      <w:r>
        <w:t>numbered list of steps (in natural language)</w:t>
      </w:r>
    </w:p>
    <w:p w:rsidR="008D628B" w:rsidRDefault="000378B5">
      <w:pPr>
        <w:numPr>
          <w:ilvl w:val="0"/>
          <w:numId w:val="11"/>
        </w:numPr>
      </w:pPr>
      <w:r>
        <w:t>activity diagrams or flow charts</w:t>
      </w:r>
    </w:p>
    <w:p w:rsidR="008D628B" w:rsidRDefault="000378B5">
      <w:pPr>
        <w:numPr>
          <w:ilvl w:val="0"/>
          <w:numId w:val="11"/>
        </w:numPr>
      </w:pPr>
      <w:r>
        <w:t>sequence diagrams</w:t>
      </w:r>
    </w:p>
    <w:p w:rsidR="008D628B" w:rsidRDefault="000378B5">
      <w:pPr>
        <w:numPr>
          <w:ilvl w:val="0"/>
          <w:numId w:val="11"/>
        </w:numPr>
      </w:pPr>
      <w:r>
        <w:t>BPMN or EPCs (event process chains)</w:t>
      </w:r>
    </w:p>
    <w:p w:rsidR="008D628B" w:rsidRDefault="000378B5">
      <w:pPr>
        <w:numPr>
          <w:ilvl w:val="0"/>
          <w:numId w:val="11"/>
        </w:numPr>
      </w:pPr>
      <w:r>
        <w:t>state machines</w:t>
      </w:r>
    </w:p>
    <w:p w:rsidR="008D628B" w:rsidRDefault="000378B5">
      <w:pPr>
        <w:numPr>
          <w:ilvl w:val="0"/>
          <w:numId w:val="11"/>
        </w:numPr>
      </w:pPr>
      <w:r>
        <w:t>…</w:t>
      </w:r>
    </w:p>
    <w:p w:rsidR="008D628B" w:rsidRDefault="000378B5">
      <w:pPr>
        <w:pStyle w:val="Nagwek2"/>
      </w:pPr>
      <w:bookmarkStart w:id="23" w:name="__runtime_scenario_1"/>
      <w:r>
        <w:t>&lt;Runtime Scenario 1&gt;</w:t>
      </w:r>
      <w:bookmarkEnd w:id="23"/>
    </w:p>
    <w:p w:rsidR="008D628B" w:rsidRDefault="000378B5">
      <w:pPr>
        <w:numPr>
          <w:ilvl w:val="0"/>
          <w:numId w:val="12"/>
        </w:numPr>
      </w:pPr>
      <w:r>
        <w:rPr>
          <w:i/>
        </w:rPr>
        <w:t>&lt;insert runtime diagram or textual description of the scenario&gt;</w:t>
      </w:r>
    </w:p>
    <w:p w:rsidR="008D628B" w:rsidRDefault="000378B5">
      <w:pPr>
        <w:numPr>
          <w:ilvl w:val="0"/>
          <w:numId w:val="12"/>
        </w:numPr>
      </w:pPr>
      <w:r>
        <w:rPr>
          <w:i/>
        </w:rPr>
        <w:t>&lt;insert description of the notable aspects of the interactions between the building block instances depicted in this diagram.&gt;</w:t>
      </w:r>
    </w:p>
    <w:p w:rsidR="008D628B" w:rsidRDefault="000378B5">
      <w:pPr>
        <w:pStyle w:val="Nagwek2"/>
      </w:pPr>
      <w:bookmarkStart w:id="24" w:name="__runtime_scenario_2"/>
      <w:r>
        <w:lastRenderedPageBreak/>
        <w:t>&lt;Runtime Scenario 2&gt;</w:t>
      </w:r>
      <w:bookmarkEnd w:id="24"/>
    </w:p>
    <w:p w:rsidR="008D628B" w:rsidRDefault="000378B5">
      <w:pPr>
        <w:pStyle w:val="Nagwek2"/>
      </w:pPr>
      <w:bookmarkStart w:id="25" w:name="_"/>
      <w:r>
        <w:t>…</w:t>
      </w:r>
      <w:bookmarkEnd w:id="25"/>
    </w:p>
    <w:p w:rsidR="008D628B" w:rsidRDefault="000378B5">
      <w:pPr>
        <w:pStyle w:val="Nagwek2"/>
      </w:pPr>
      <w:bookmarkStart w:id="26" w:name="__runtime_scenario_n"/>
      <w:r>
        <w:t>&lt;Runtime Scenario n&gt;</w:t>
      </w:r>
      <w:bookmarkEnd w:id="26"/>
    </w:p>
    <w:p w:rsidR="008D628B" w:rsidRDefault="000378B5">
      <w:pPr>
        <w:pStyle w:val="Nagwek1"/>
      </w:pPr>
      <w:bookmarkStart w:id="27" w:name="section-deployment-view"/>
      <w:r>
        <w:t>Deployment View</w:t>
      </w:r>
      <w:bookmarkEnd w:id="27"/>
    </w:p>
    <w:p w:rsidR="008D628B" w:rsidRDefault="000378B5">
      <w:pPr>
        <w:pStyle w:val="FirstParagraph"/>
      </w:pPr>
      <w:r>
        <w:rPr>
          <w:b/>
        </w:rPr>
        <w:t>Content.</w:t>
      </w:r>
    </w:p>
    <w:p w:rsidR="008D628B" w:rsidRDefault="000378B5">
      <w:pPr>
        <w:pStyle w:val="Tekstpodstawowy"/>
      </w:pPr>
      <w:r>
        <w:t>The deployment view describes:</w:t>
      </w:r>
    </w:p>
    <w:p w:rsidR="008D628B" w:rsidRDefault="000378B5">
      <w:pPr>
        <w:numPr>
          <w:ilvl w:val="0"/>
          <w:numId w:val="13"/>
        </w:numPr>
      </w:pPr>
      <w:r>
        <w:t>the technical infrastructure used to execute your system, with infrastructure elements like geographical locations, environments, computers, processors, channels and net topologies as well as other infrastructure elements and</w:t>
      </w:r>
    </w:p>
    <w:p w:rsidR="008D628B" w:rsidRDefault="000378B5">
      <w:pPr>
        <w:numPr>
          <w:ilvl w:val="0"/>
          <w:numId w:val="13"/>
        </w:numPr>
      </w:pPr>
      <w:r>
        <w:t>the mapping of (software) building blocks to that infrastructure elements.</w:t>
      </w:r>
    </w:p>
    <w:p w:rsidR="008D628B" w:rsidRDefault="000378B5">
      <w:pPr>
        <w:pStyle w:val="FirstParagraph"/>
      </w:pPr>
      <w:r>
        <w:t>Often systems are executed in different environments, e.g. development environment, test environment, production environment. In such cases you should document all relevant environments.</w:t>
      </w:r>
    </w:p>
    <w:p w:rsidR="008D628B" w:rsidRDefault="000378B5">
      <w:pPr>
        <w:pStyle w:val="Tekstpodstawowy"/>
      </w:pPr>
      <w:r>
        <w:t>Especially document the deployment view when your software is executed as distributed system with more then one computer, processor, server or container or when you design and construct your own hardware processors and chips.</w:t>
      </w:r>
    </w:p>
    <w:p w:rsidR="008D628B" w:rsidRDefault="000378B5">
      <w:pPr>
        <w:pStyle w:val="Tekstpodstawowy"/>
      </w:pPr>
      <w:r>
        <w:t>From a software perspective it is sufficient to capture those elements of the infrastructure that are needed to show the deployment of your building blocks. Hardware architects can go beyond that and describe the infrastructure to any level of detail they need to capture.</w:t>
      </w:r>
    </w:p>
    <w:p w:rsidR="008D628B" w:rsidRDefault="000378B5">
      <w:pPr>
        <w:pStyle w:val="Tekstpodstawowy"/>
      </w:pPr>
      <w:r>
        <w:rPr>
          <w:b/>
        </w:rPr>
        <w:t>Motivation.</w:t>
      </w:r>
    </w:p>
    <w:p w:rsidR="008D628B" w:rsidRDefault="000378B5">
      <w:pPr>
        <w:pStyle w:val="Tekstpodstawowy"/>
      </w:pPr>
      <w:r>
        <w:t>Software does not run without hardware. This underlying infrastructure can and will influence your system and/or some cross-cutting concepts. Therefore, you need to know the infrastructure.</w:t>
      </w:r>
    </w:p>
    <w:p w:rsidR="008D628B" w:rsidRDefault="000378B5">
      <w:pPr>
        <w:pStyle w:val="Tekstpodstawowy"/>
      </w:pPr>
      <w:r>
        <w:t>Maybe the highest level deployment diagram is already contained in section 3.2. as technical context with your own infrastructure as ONE black box. In this section you will zoom into this black box using additional deployment diagrams:</w:t>
      </w:r>
    </w:p>
    <w:p w:rsidR="008D628B" w:rsidRDefault="000378B5">
      <w:pPr>
        <w:numPr>
          <w:ilvl w:val="0"/>
          <w:numId w:val="14"/>
        </w:numPr>
      </w:pPr>
      <w:r>
        <w:t>UML offers deployment diagrams to express that view. Use it, probably with nested diagrams, when your infrastructure is more complex.</w:t>
      </w:r>
    </w:p>
    <w:p w:rsidR="008D628B" w:rsidRDefault="000378B5">
      <w:pPr>
        <w:numPr>
          <w:ilvl w:val="0"/>
          <w:numId w:val="14"/>
        </w:numPr>
      </w:pPr>
      <w:r>
        <w:t>When your (hardware) stakeholders prefer other kinds of diagrams rather than the deployment diagram, let them use any kind that is able to show nodes and channels of the infrastructure.</w:t>
      </w:r>
    </w:p>
    <w:p w:rsidR="008D628B" w:rsidRDefault="000378B5">
      <w:pPr>
        <w:pStyle w:val="Nagwek2"/>
      </w:pPr>
      <w:bookmarkStart w:id="28" w:name="_infrastructure_level_1"/>
      <w:r>
        <w:lastRenderedPageBreak/>
        <w:t>Infrastructure Level 1</w:t>
      </w:r>
      <w:bookmarkEnd w:id="28"/>
    </w:p>
    <w:p w:rsidR="008D628B" w:rsidRDefault="000378B5">
      <w:pPr>
        <w:pStyle w:val="FirstParagraph"/>
      </w:pPr>
      <w:r>
        <w:t>Describe (usually in a combination of diagrams, tables, and text):</w:t>
      </w:r>
    </w:p>
    <w:p w:rsidR="008D628B" w:rsidRDefault="000378B5">
      <w:pPr>
        <w:numPr>
          <w:ilvl w:val="0"/>
          <w:numId w:val="15"/>
        </w:numPr>
      </w:pPr>
      <w:r>
        <w:t>the distribution of your system to multiple locations, environments, computers, processors, .. as well as the physical connections between them</w:t>
      </w:r>
    </w:p>
    <w:p w:rsidR="008D628B" w:rsidRDefault="000378B5">
      <w:pPr>
        <w:numPr>
          <w:ilvl w:val="0"/>
          <w:numId w:val="15"/>
        </w:numPr>
      </w:pPr>
      <w:r>
        <w:t>important justification or motivation for this deployment structure</w:t>
      </w:r>
    </w:p>
    <w:p w:rsidR="008D628B" w:rsidRDefault="000378B5">
      <w:pPr>
        <w:numPr>
          <w:ilvl w:val="0"/>
          <w:numId w:val="15"/>
        </w:numPr>
      </w:pPr>
      <w:r>
        <w:t>Quality and/or performance features of the infrastructure</w:t>
      </w:r>
    </w:p>
    <w:p w:rsidR="008D628B" w:rsidRDefault="000378B5">
      <w:pPr>
        <w:numPr>
          <w:ilvl w:val="0"/>
          <w:numId w:val="15"/>
        </w:numPr>
      </w:pPr>
      <w:r>
        <w:t>the mapping of software artifacts to elements of the infrastructure</w:t>
      </w:r>
    </w:p>
    <w:p w:rsidR="008D628B" w:rsidRDefault="000378B5">
      <w:pPr>
        <w:pStyle w:val="FirstParagraph"/>
      </w:pPr>
      <w:r>
        <w:t>For multiple environments or alternative deployments please copy that section of arc42 for all relevant environments.</w:t>
      </w:r>
    </w:p>
    <w:p w:rsidR="008D628B" w:rsidRDefault="000378B5">
      <w:pPr>
        <w:pStyle w:val="Tekstpodstawowy"/>
      </w:pPr>
      <w:r>
        <w:rPr>
          <w:b/>
          <w:i/>
        </w:rPr>
        <w:t>&lt;Overview Diagram&gt;</w:t>
      </w:r>
    </w:p>
    <w:p w:rsidR="008D628B" w:rsidRDefault="000378B5">
      <w:pPr>
        <w:pStyle w:val="DefinitionTerm"/>
      </w:pPr>
      <w:r>
        <w:t>Motivation</w:t>
      </w:r>
    </w:p>
    <w:p w:rsidR="008D628B" w:rsidRDefault="000378B5">
      <w:pPr>
        <w:pStyle w:val="Definition"/>
      </w:pPr>
      <w:r>
        <w:rPr>
          <w:i/>
        </w:rPr>
        <w:t>&lt;explanation in text form&gt;</w:t>
      </w:r>
    </w:p>
    <w:p w:rsidR="008D628B" w:rsidRDefault="000378B5">
      <w:pPr>
        <w:pStyle w:val="DefinitionTerm"/>
      </w:pPr>
      <w:r>
        <w:t>Quality and/or Performance Features</w:t>
      </w:r>
    </w:p>
    <w:p w:rsidR="008D628B" w:rsidRDefault="000378B5">
      <w:pPr>
        <w:pStyle w:val="Definition"/>
      </w:pPr>
      <w:r>
        <w:rPr>
          <w:i/>
        </w:rPr>
        <w:t>&lt;explanation in text form&gt;</w:t>
      </w:r>
    </w:p>
    <w:p w:rsidR="008D628B" w:rsidRDefault="000378B5">
      <w:pPr>
        <w:pStyle w:val="DefinitionTerm"/>
      </w:pPr>
      <w:r>
        <w:t>Mapping of Building Blocks to Infrastructure</w:t>
      </w:r>
    </w:p>
    <w:p w:rsidR="008D628B" w:rsidRDefault="000378B5">
      <w:pPr>
        <w:pStyle w:val="Definition"/>
      </w:pPr>
      <w:r>
        <w:rPr>
          <w:i/>
        </w:rPr>
        <w:t>&lt;description of the mapping&gt;</w:t>
      </w:r>
    </w:p>
    <w:p w:rsidR="008D628B" w:rsidRDefault="000378B5">
      <w:pPr>
        <w:pStyle w:val="Nagwek2"/>
      </w:pPr>
      <w:bookmarkStart w:id="29" w:name="_infrastructure_level_2"/>
      <w:r>
        <w:t>Infrastructure Level 2</w:t>
      </w:r>
      <w:bookmarkEnd w:id="29"/>
    </w:p>
    <w:p w:rsidR="008D628B" w:rsidRDefault="000378B5">
      <w:pPr>
        <w:pStyle w:val="FirstParagraph"/>
      </w:pPr>
      <w:r>
        <w:t>Here you can include the internal structure of (some) infrastructure elements from level 1.</w:t>
      </w:r>
    </w:p>
    <w:p w:rsidR="008D628B" w:rsidRDefault="000378B5">
      <w:pPr>
        <w:pStyle w:val="Tekstpodstawowy"/>
      </w:pPr>
      <w:r>
        <w:t>Please copy the structure from level 1 for each selected element.</w:t>
      </w:r>
    </w:p>
    <w:p w:rsidR="008D628B" w:rsidRDefault="000378B5">
      <w:pPr>
        <w:pStyle w:val="Nagwek3"/>
      </w:pPr>
      <w:bookmarkStart w:id="30" w:name="__emphasis_infrastructure_element_1_emph"/>
      <w:r>
        <w:rPr>
          <w:i/>
        </w:rPr>
        <w:t>&lt;Infrastructure Element 1&gt;</w:t>
      </w:r>
      <w:bookmarkEnd w:id="30"/>
    </w:p>
    <w:p w:rsidR="008D628B" w:rsidRDefault="000378B5">
      <w:pPr>
        <w:pStyle w:val="FirstParagraph"/>
      </w:pPr>
      <w:r>
        <w:rPr>
          <w:i/>
        </w:rPr>
        <w:t>&lt;diagram + explanation&gt;</w:t>
      </w:r>
    </w:p>
    <w:p w:rsidR="008D628B" w:rsidRDefault="000378B5">
      <w:pPr>
        <w:pStyle w:val="Nagwek3"/>
      </w:pPr>
      <w:bookmarkStart w:id="31" w:name="__emphasis_infrastructure_element_2_emph"/>
      <w:r>
        <w:rPr>
          <w:i/>
        </w:rPr>
        <w:t>&lt;Infrastructure Element 2&gt;</w:t>
      </w:r>
      <w:bookmarkEnd w:id="31"/>
    </w:p>
    <w:p w:rsidR="008D628B" w:rsidRDefault="000378B5">
      <w:pPr>
        <w:pStyle w:val="FirstParagraph"/>
      </w:pPr>
      <w:r>
        <w:rPr>
          <w:i/>
        </w:rPr>
        <w:t>&lt;diagram + explanation&gt;</w:t>
      </w:r>
    </w:p>
    <w:p w:rsidR="008D628B" w:rsidRDefault="000378B5">
      <w:pPr>
        <w:pStyle w:val="Tekstpodstawowy"/>
      </w:pPr>
      <w:r>
        <w:t>…</w:t>
      </w:r>
    </w:p>
    <w:p w:rsidR="008D628B" w:rsidRDefault="000378B5">
      <w:pPr>
        <w:pStyle w:val="Nagwek3"/>
      </w:pPr>
      <w:bookmarkStart w:id="32" w:name="__emphasis_infrastructure_element_n_emph"/>
      <w:r>
        <w:rPr>
          <w:i/>
        </w:rPr>
        <w:t>&lt;Infrastructure Element n&gt;</w:t>
      </w:r>
      <w:bookmarkEnd w:id="32"/>
    </w:p>
    <w:p w:rsidR="008D628B" w:rsidRDefault="000378B5">
      <w:pPr>
        <w:pStyle w:val="FirstParagraph"/>
      </w:pPr>
      <w:r>
        <w:rPr>
          <w:i/>
        </w:rPr>
        <w:t>&lt;diagram + explanation&gt;</w:t>
      </w:r>
    </w:p>
    <w:p w:rsidR="008D628B" w:rsidRDefault="000378B5">
      <w:pPr>
        <w:pStyle w:val="Nagwek1"/>
      </w:pPr>
      <w:bookmarkStart w:id="33" w:name="section-concepts"/>
      <w:r>
        <w:t>Cross-cutting Concepts</w:t>
      </w:r>
      <w:bookmarkEnd w:id="33"/>
    </w:p>
    <w:p w:rsidR="008D628B" w:rsidRDefault="000378B5">
      <w:pPr>
        <w:pStyle w:val="FirstParagraph"/>
      </w:pPr>
      <w:r>
        <w:rPr>
          <w:b/>
        </w:rPr>
        <w:t>Content.</w:t>
      </w:r>
    </w:p>
    <w:p w:rsidR="008D628B" w:rsidRDefault="000378B5">
      <w:pPr>
        <w:pStyle w:val="Tekstpodstawowy"/>
      </w:pPr>
      <w:r>
        <w:lastRenderedPageBreak/>
        <w:t>This section describes overall, principal regulations and solution ideas that are relevant in multiple parts (= cross-cutting) of your system. Such concepts are often related to multiple building blocks. They can include many different topics, such as</w:t>
      </w:r>
    </w:p>
    <w:p w:rsidR="008D628B" w:rsidRDefault="000378B5">
      <w:pPr>
        <w:numPr>
          <w:ilvl w:val="0"/>
          <w:numId w:val="16"/>
        </w:numPr>
      </w:pPr>
      <w:r>
        <w:t>domain models</w:t>
      </w:r>
    </w:p>
    <w:p w:rsidR="008D628B" w:rsidRDefault="000378B5">
      <w:pPr>
        <w:numPr>
          <w:ilvl w:val="0"/>
          <w:numId w:val="16"/>
        </w:numPr>
      </w:pPr>
      <w:r>
        <w:t>architecture patterns or design patterns</w:t>
      </w:r>
    </w:p>
    <w:p w:rsidR="008D628B" w:rsidRDefault="000378B5">
      <w:pPr>
        <w:numPr>
          <w:ilvl w:val="0"/>
          <w:numId w:val="16"/>
        </w:numPr>
      </w:pPr>
      <w:r>
        <w:t>rules for using specific technology</w:t>
      </w:r>
    </w:p>
    <w:p w:rsidR="008D628B" w:rsidRDefault="000378B5">
      <w:pPr>
        <w:numPr>
          <w:ilvl w:val="0"/>
          <w:numId w:val="16"/>
        </w:numPr>
      </w:pPr>
      <w:r>
        <w:t>principal, often technical decisions of overall decisions</w:t>
      </w:r>
    </w:p>
    <w:p w:rsidR="008D628B" w:rsidRDefault="000378B5">
      <w:pPr>
        <w:numPr>
          <w:ilvl w:val="0"/>
          <w:numId w:val="16"/>
        </w:numPr>
      </w:pPr>
      <w:r>
        <w:t>implementation rules</w:t>
      </w:r>
    </w:p>
    <w:p w:rsidR="008D628B" w:rsidRDefault="000378B5">
      <w:pPr>
        <w:pStyle w:val="FirstParagraph"/>
      </w:pPr>
      <w:r>
        <w:rPr>
          <w:b/>
        </w:rPr>
        <w:t>Motivation.</w:t>
      </w:r>
    </w:p>
    <w:p w:rsidR="008D628B" w:rsidRDefault="000378B5">
      <w:pPr>
        <w:pStyle w:val="Tekstpodstawowy"/>
      </w:pPr>
      <w:r>
        <w:t xml:space="preserve">Concepts form the basis for </w:t>
      </w:r>
      <w:r>
        <w:rPr>
          <w:i/>
        </w:rPr>
        <w:t>conceptual integrity</w:t>
      </w:r>
      <w:r>
        <w:t xml:space="preserve"> (consistency, homogeneity) of the architecture. Thus, they are an important contribution to achieve inner qualities of your system.</w:t>
      </w:r>
    </w:p>
    <w:p w:rsidR="008D628B" w:rsidRDefault="000378B5">
      <w:pPr>
        <w:pStyle w:val="Tekstpodstawowy"/>
      </w:pPr>
      <w:r>
        <w:t>Some of these concepts cannot be assigned to individual building blocks (e.g. security or safety). This is the place in the template that we provided for a cohesive specification of such concepts.</w:t>
      </w:r>
    </w:p>
    <w:p w:rsidR="008D628B" w:rsidRDefault="000378B5">
      <w:pPr>
        <w:pStyle w:val="Tekstpodstawowy"/>
      </w:pPr>
      <w:r>
        <w:rPr>
          <w:b/>
        </w:rPr>
        <w:t>Form.</w:t>
      </w:r>
    </w:p>
    <w:p w:rsidR="008D628B" w:rsidRDefault="000378B5">
      <w:pPr>
        <w:pStyle w:val="Tekstpodstawowy"/>
      </w:pPr>
      <w:r>
        <w:t>The form can be varied:</w:t>
      </w:r>
    </w:p>
    <w:p w:rsidR="008D628B" w:rsidRDefault="000378B5">
      <w:pPr>
        <w:numPr>
          <w:ilvl w:val="0"/>
          <w:numId w:val="17"/>
        </w:numPr>
      </w:pPr>
      <w:r>
        <w:t>concept papers with any kind of structure</w:t>
      </w:r>
    </w:p>
    <w:p w:rsidR="008D628B" w:rsidRDefault="000378B5">
      <w:pPr>
        <w:numPr>
          <w:ilvl w:val="0"/>
          <w:numId w:val="17"/>
        </w:numPr>
      </w:pPr>
      <w:r>
        <w:t>cross-cutting model excerpts or scenarios using notations of the architecture views</w:t>
      </w:r>
    </w:p>
    <w:p w:rsidR="008D628B" w:rsidRDefault="000378B5">
      <w:pPr>
        <w:numPr>
          <w:ilvl w:val="0"/>
          <w:numId w:val="17"/>
        </w:numPr>
      </w:pPr>
      <w:r>
        <w:t>sample implementations, especially for technical concepts</w:t>
      </w:r>
    </w:p>
    <w:p w:rsidR="008D628B" w:rsidRDefault="000378B5">
      <w:pPr>
        <w:numPr>
          <w:ilvl w:val="0"/>
          <w:numId w:val="17"/>
        </w:numPr>
      </w:pPr>
      <w:r>
        <w:t>reference to typical usage of standard frameworks (e.g. using Hibernate for object/relational mapping)</w:t>
      </w:r>
    </w:p>
    <w:p w:rsidR="008D628B" w:rsidRDefault="000378B5">
      <w:pPr>
        <w:pStyle w:val="FirstParagraph"/>
      </w:pPr>
      <w:r>
        <w:rPr>
          <w:b/>
        </w:rPr>
        <w:t>Structure.</w:t>
      </w:r>
    </w:p>
    <w:p w:rsidR="008D628B" w:rsidRDefault="000378B5">
      <w:pPr>
        <w:pStyle w:val="Tekstpodstawowy"/>
      </w:pPr>
      <w:r>
        <w:t>A potential (but not mandatory) structure for this section could be:</w:t>
      </w:r>
    </w:p>
    <w:p w:rsidR="008D628B" w:rsidRDefault="000378B5">
      <w:pPr>
        <w:numPr>
          <w:ilvl w:val="0"/>
          <w:numId w:val="18"/>
        </w:numPr>
      </w:pPr>
      <w:r>
        <w:t>Domain concepts</w:t>
      </w:r>
    </w:p>
    <w:p w:rsidR="008D628B" w:rsidRDefault="000378B5">
      <w:pPr>
        <w:numPr>
          <w:ilvl w:val="0"/>
          <w:numId w:val="18"/>
        </w:numPr>
      </w:pPr>
      <w:r>
        <w:t>User Experience concepts (UX)</w:t>
      </w:r>
    </w:p>
    <w:p w:rsidR="008D628B" w:rsidRDefault="000378B5">
      <w:pPr>
        <w:numPr>
          <w:ilvl w:val="0"/>
          <w:numId w:val="18"/>
        </w:numPr>
      </w:pPr>
      <w:r>
        <w:t>Safety and security concepts</w:t>
      </w:r>
    </w:p>
    <w:p w:rsidR="008D628B" w:rsidRDefault="000378B5">
      <w:pPr>
        <w:numPr>
          <w:ilvl w:val="0"/>
          <w:numId w:val="18"/>
        </w:numPr>
      </w:pPr>
      <w:r>
        <w:t>Architecture and design patterns</w:t>
      </w:r>
    </w:p>
    <w:p w:rsidR="008D628B" w:rsidRDefault="000378B5">
      <w:pPr>
        <w:numPr>
          <w:ilvl w:val="0"/>
          <w:numId w:val="18"/>
        </w:numPr>
      </w:pPr>
      <w:r>
        <w:t>"Under-the-hood"</w:t>
      </w:r>
    </w:p>
    <w:p w:rsidR="008D628B" w:rsidRDefault="000378B5">
      <w:pPr>
        <w:numPr>
          <w:ilvl w:val="0"/>
          <w:numId w:val="18"/>
        </w:numPr>
      </w:pPr>
      <w:r>
        <w:t>development concepts</w:t>
      </w:r>
    </w:p>
    <w:p w:rsidR="008D628B" w:rsidRDefault="000378B5">
      <w:pPr>
        <w:numPr>
          <w:ilvl w:val="0"/>
          <w:numId w:val="18"/>
        </w:numPr>
      </w:pPr>
      <w:r>
        <w:lastRenderedPageBreak/>
        <w:t>operational concepts</w:t>
      </w:r>
    </w:p>
    <w:p w:rsidR="008D628B" w:rsidRDefault="000378B5">
      <w:pPr>
        <w:pStyle w:val="FirstParagraph"/>
      </w:pPr>
      <w:r>
        <w:t>Note: it might be difficult to assign individual concepts to one specific topic on this list.</w:t>
      </w:r>
    </w:p>
    <w:p w:rsidR="008D628B" w:rsidRDefault="000378B5">
      <w:pPr>
        <w:pStyle w:val="Tekstpodstawowy"/>
      </w:pPr>
      <w:r>
        <w:rPr>
          <w:noProof/>
        </w:rPr>
        <w:drawing>
          <wp:inline distT="0" distB="0" distL="0" distR="0">
            <wp:extent cx="5334000" cy="3154398"/>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EN.png"/>
                    <pic:cNvPicPr>
                      <a:picLocks noChangeAspect="1" noChangeArrowheads="1"/>
                    </pic:cNvPicPr>
                  </pic:nvPicPr>
                  <pic:blipFill>
                    <a:blip r:embed="rId11"/>
                    <a:stretch>
                      <a:fillRect/>
                    </a:stretch>
                  </pic:blipFill>
                  <pic:spPr bwMode="auto">
                    <a:xfrm>
                      <a:off x="0" y="0"/>
                      <a:ext cx="5334000" cy="3154398"/>
                    </a:xfrm>
                    <a:prstGeom prst="rect">
                      <a:avLst/>
                    </a:prstGeom>
                    <a:noFill/>
                    <a:ln w="9525">
                      <a:noFill/>
                      <a:headEnd/>
                      <a:tailEnd/>
                    </a:ln>
                  </pic:spPr>
                </pic:pic>
              </a:graphicData>
            </a:graphic>
          </wp:inline>
        </w:drawing>
      </w:r>
    </w:p>
    <w:p w:rsidR="008D628B" w:rsidRDefault="000378B5">
      <w:pPr>
        <w:pStyle w:val="Nagwek2"/>
      </w:pPr>
      <w:bookmarkStart w:id="34" w:name="__emphasis_concept_1_emphasis"/>
      <w:r>
        <w:rPr>
          <w:i/>
        </w:rPr>
        <w:t>&lt;Concept 1&gt;</w:t>
      </w:r>
      <w:bookmarkEnd w:id="34"/>
    </w:p>
    <w:p w:rsidR="008D628B" w:rsidRDefault="000378B5">
      <w:pPr>
        <w:pStyle w:val="FirstParagraph"/>
      </w:pPr>
      <w:r>
        <w:rPr>
          <w:i/>
        </w:rPr>
        <w:t>&lt;explanation&gt;</w:t>
      </w:r>
    </w:p>
    <w:p w:rsidR="008D628B" w:rsidRDefault="000378B5">
      <w:pPr>
        <w:pStyle w:val="Nagwek2"/>
      </w:pPr>
      <w:bookmarkStart w:id="35" w:name="__emphasis_concept_2_emphasis"/>
      <w:r>
        <w:rPr>
          <w:i/>
        </w:rPr>
        <w:t>&lt;Concept 2&gt;</w:t>
      </w:r>
      <w:bookmarkEnd w:id="35"/>
    </w:p>
    <w:p w:rsidR="008D628B" w:rsidRDefault="000378B5">
      <w:pPr>
        <w:pStyle w:val="FirstParagraph"/>
      </w:pPr>
      <w:r>
        <w:rPr>
          <w:i/>
        </w:rPr>
        <w:t>&lt;explanation&gt;</w:t>
      </w:r>
    </w:p>
    <w:p w:rsidR="008D628B" w:rsidRDefault="000378B5">
      <w:pPr>
        <w:pStyle w:val="Tekstpodstawowy"/>
      </w:pPr>
      <w:r>
        <w:t>…</w:t>
      </w:r>
    </w:p>
    <w:p w:rsidR="008D628B" w:rsidRDefault="000378B5">
      <w:pPr>
        <w:pStyle w:val="Nagwek2"/>
      </w:pPr>
      <w:bookmarkStart w:id="36" w:name="__emphasis_concept_n_emphasis"/>
      <w:r>
        <w:rPr>
          <w:i/>
        </w:rPr>
        <w:t>&lt;Concept n&gt;</w:t>
      </w:r>
      <w:bookmarkEnd w:id="36"/>
    </w:p>
    <w:p w:rsidR="008D628B" w:rsidRDefault="000378B5">
      <w:pPr>
        <w:pStyle w:val="FirstParagraph"/>
      </w:pPr>
      <w:r>
        <w:rPr>
          <w:i/>
        </w:rPr>
        <w:t>&lt;explanation&gt;</w:t>
      </w:r>
    </w:p>
    <w:p w:rsidR="008D628B" w:rsidRDefault="000378B5">
      <w:pPr>
        <w:pStyle w:val="Nagwek1"/>
      </w:pPr>
      <w:bookmarkStart w:id="37" w:name="section-design-decisions"/>
      <w:r>
        <w:t>Design Decisions</w:t>
      </w:r>
      <w:bookmarkEnd w:id="37"/>
    </w:p>
    <w:p w:rsidR="008D628B" w:rsidRDefault="000378B5">
      <w:pPr>
        <w:pStyle w:val="FirstParagraph"/>
      </w:pPr>
      <w:r>
        <w:rPr>
          <w:b/>
        </w:rPr>
        <w:t>Contents.</w:t>
      </w:r>
    </w:p>
    <w:p w:rsidR="008D628B" w:rsidRDefault="000378B5">
      <w:pPr>
        <w:pStyle w:val="Tekstpodstawowy"/>
      </w:pPr>
      <w:r>
        <w:t>Important, expensive, large scale or risky architecture decisions including rationals. With "decisions" we mean selecting one alternative based on given criteria.</w:t>
      </w:r>
    </w:p>
    <w:p w:rsidR="008D628B" w:rsidRDefault="000378B5">
      <w:pPr>
        <w:pStyle w:val="Tekstpodstawowy"/>
      </w:pPr>
      <w:r>
        <w:t>Please use your judgement to decide whether an architectural decision should be documented here in this central section or whether you better document it locally (e.g. within the white box template of one building block).</w:t>
      </w:r>
    </w:p>
    <w:p w:rsidR="008D628B" w:rsidRDefault="000378B5">
      <w:pPr>
        <w:pStyle w:val="Tekstpodstawowy"/>
      </w:pPr>
      <w:r>
        <w:lastRenderedPageBreak/>
        <w:t>Avoid redundancy. Refer to section 4, where you already captured the most important decisions of your architecture.</w:t>
      </w:r>
    </w:p>
    <w:p w:rsidR="008D628B" w:rsidRDefault="000378B5">
      <w:pPr>
        <w:pStyle w:val="Tekstpodstawowy"/>
      </w:pPr>
      <w:r>
        <w:rPr>
          <w:b/>
        </w:rPr>
        <w:t>Motivation.</w:t>
      </w:r>
    </w:p>
    <w:p w:rsidR="008D628B" w:rsidRDefault="000378B5">
      <w:pPr>
        <w:pStyle w:val="Tekstpodstawowy"/>
      </w:pPr>
      <w:r>
        <w:t>Stakeholders of your system should be able to comprehend and retrace your decisions.</w:t>
      </w:r>
    </w:p>
    <w:p w:rsidR="008D628B" w:rsidRDefault="000378B5">
      <w:pPr>
        <w:pStyle w:val="Tekstpodstawowy"/>
      </w:pPr>
      <w:r>
        <w:rPr>
          <w:b/>
        </w:rPr>
        <w:t>Form.</w:t>
      </w:r>
    </w:p>
    <w:p w:rsidR="008D628B" w:rsidRDefault="000378B5">
      <w:pPr>
        <w:pStyle w:val="Tekstpodstawowy"/>
      </w:pPr>
      <w:r>
        <w:t>Various options:</w:t>
      </w:r>
    </w:p>
    <w:p w:rsidR="008D628B" w:rsidRDefault="000378B5">
      <w:pPr>
        <w:numPr>
          <w:ilvl w:val="0"/>
          <w:numId w:val="19"/>
        </w:numPr>
      </w:pPr>
      <w:r>
        <w:t>List or table, ordered by importance and consequences or:</w:t>
      </w:r>
    </w:p>
    <w:p w:rsidR="008D628B" w:rsidRDefault="000378B5">
      <w:pPr>
        <w:numPr>
          <w:ilvl w:val="0"/>
          <w:numId w:val="19"/>
        </w:numPr>
      </w:pPr>
      <w:r>
        <w:t>more detailed in form of separate sections per decision</w:t>
      </w:r>
    </w:p>
    <w:p w:rsidR="008D628B" w:rsidRDefault="000378B5">
      <w:pPr>
        <w:numPr>
          <w:ilvl w:val="0"/>
          <w:numId w:val="19"/>
        </w:numPr>
      </w:pPr>
      <w:r>
        <w:t>ADR (architecture decision record) for every important decision</w:t>
      </w:r>
    </w:p>
    <w:p w:rsidR="008D628B" w:rsidRDefault="000378B5">
      <w:pPr>
        <w:pStyle w:val="Nagwek1"/>
      </w:pPr>
      <w:bookmarkStart w:id="38" w:name="section-quality-scenarios"/>
      <w:r>
        <w:t>Quality Requirements</w:t>
      </w:r>
      <w:bookmarkEnd w:id="38"/>
    </w:p>
    <w:p w:rsidR="008D628B" w:rsidRDefault="000378B5">
      <w:pPr>
        <w:pStyle w:val="FirstParagraph"/>
      </w:pPr>
      <w:r>
        <w:rPr>
          <w:b/>
        </w:rPr>
        <w:t>Content.</w:t>
      </w:r>
    </w:p>
    <w:p w:rsidR="008D628B" w:rsidRDefault="000378B5">
      <w:pPr>
        <w:pStyle w:val="Tekstpodstawowy"/>
      </w:pPr>
      <w:r>
        <w:t>This section contains all quality requirements as quality tree with scenarios. The most important ones have already been described in section 1.2. (quality goals)</w:t>
      </w:r>
    </w:p>
    <w:p w:rsidR="008D628B" w:rsidRDefault="000378B5">
      <w:pPr>
        <w:pStyle w:val="Tekstpodstawowy"/>
      </w:pPr>
      <w:r>
        <w:t>Here you can also capture quality requirements with lesser priority, which will not create high risks when they are not fully achieved.</w:t>
      </w:r>
    </w:p>
    <w:p w:rsidR="008D628B" w:rsidRDefault="000378B5">
      <w:pPr>
        <w:pStyle w:val="Tekstpodstawowy"/>
      </w:pPr>
      <w:r>
        <w:rPr>
          <w:b/>
        </w:rPr>
        <w:t>Motivation.</w:t>
      </w:r>
    </w:p>
    <w:p w:rsidR="008D628B" w:rsidRDefault="000378B5">
      <w:pPr>
        <w:pStyle w:val="Tekstpodstawowy"/>
      </w:pPr>
      <w:r>
        <w:t>Since quality requirements will have a lot of influence on architectural decisions you should know for every stakeholder what is really important to them, concrete and measurable.</w:t>
      </w:r>
    </w:p>
    <w:p w:rsidR="008D628B" w:rsidRDefault="000378B5">
      <w:pPr>
        <w:pStyle w:val="Nagwek2"/>
      </w:pPr>
      <w:bookmarkStart w:id="39" w:name="_quality_tree"/>
      <w:r>
        <w:t>Quality Tree</w:t>
      </w:r>
      <w:bookmarkEnd w:id="39"/>
    </w:p>
    <w:p w:rsidR="008D628B" w:rsidRDefault="000378B5">
      <w:pPr>
        <w:pStyle w:val="FirstParagraph"/>
      </w:pPr>
      <w:r>
        <w:rPr>
          <w:b/>
        </w:rPr>
        <w:t>Content.</w:t>
      </w:r>
    </w:p>
    <w:p w:rsidR="008D628B" w:rsidRDefault="000378B5">
      <w:pPr>
        <w:pStyle w:val="Tekstpodstawowy"/>
      </w:pPr>
      <w:r>
        <w:t>The quality tree (as defined in ATAM – Architecture Tradeoff Analysis Method) with quality/evaluation scenarios as leafs.</w:t>
      </w:r>
    </w:p>
    <w:p w:rsidR="008D628B" w:rsidRDefault="000378B5">
      <w:pPr>
        <w:pStyle w:val="Tekstpodstawowy"/>
      </w:pPr>
      <w:r>
        <w:rPr>
          <w:b/>
        </w:rPr>
        <w:t>Motivation.</w:t>
      </w:r>
    </w:p>
    <w:p w:rsidR="008D628B" w:rsidRDefault="000378B5">
      <w:pPr>
        <w:pStyle w:val="Tekstpodstawowy"/>
      </w:pPr>
      <w:r>
        <w:t>The tree structure with priorities provides an overview for a sometimes large number of quality requirements.</w:t>
      </w:r>
    </w:p>
    <w:p w:rsidR="008D628B" w:rsidRDefault="000378B5">
      <w:pPr>
        <w:pStyle w:val="Tekstpodstawowy"/>
      </w:pPr>
      <w:r>
        <w:rPr>
          <w:b/>
        </w:rPr>
        <w:t>Form.</w:t>
      </w:r>
    </w:p>
    <w:p w:rsidR="008D628B" w:rsidRDefault="000378B5">
      <w:pPr>
        <w:pStyle w:val="Tekstpodstawowy"/>
      </w:pPr>
      <w:r>
        <w:t>The quality tree is a high-level overview of the quality goals and requirements:</w:t>
      </w:r>
    </w:p>
    <w:p w:rsidR="008D628B" w:rsidRDefault="000378B5">
      <w:pPr>
        <w:numPr>
          <w:ilvl w:val="0"/>
          <w:numId w:val="20"/>
        </w:numPr>
      </w:pPr>
      <w:r>
        <w:t>tree-like refinement of the term "quality". Use "quality" or "usefulness" as a root</w:t>
      </w:r>
    </w:p>
    <w:p w:rsidR="008D628B" w:rsidRDefault="000378B5">
      <w:pPr>
        <w:numPr>
          <w:ilvl w:val="0"/>
          <w:numId w:val="20"/>
        </w:numPr>
      </w:pPr>
      <w:r>
        <w:t>a mind map with quality categories as main branches</w:t>
      </w:r>
    </w:p>
    <w:p w:rsidR="008D628B" w:rsidRDefault="000378B5">
      <w:pPr>
        <w:pStyle w:val="FirstParagraph"/>
      </w:pPr>
      <w:r>
        <w:lastRenderedPageBreak/>
        <w:t>In any case the tree should include links to the scenarios of the following section.</w:t>
      </w:r>
    </w:p>
    <w:p w:rsidR="008D628B" w:rsidRDefault="000378B5">
      <w:pPr>
        <w:pStyle w:val="Nagwek2"/>
      </w:pPr>
      <w:bookmarkStart w:id="40" w:name="_quality_scenarios"/>
      <w:r>
        <w:t>Quality Scenarios</w:t>
      </w:r>
      <w:bookmarkEnd w:id="40"/>
    </w:p>
    <w:p w:rsidR="008D628B" w:rsidRDefault="000378B5">
      <w:pPr>
        <w:pStyle w:val="FirstParagraph"/>
      </w:pPr>
      <w:r>
        <w:rPr>
          <w:b/>
        </w:rPr>
        <w:t>Contents.</w:t>
      </w:r>
    </w:p>
    <w:p w:rsidR="008D628B" w:rsidRDefault="000378B5">
      <w:pPr>
        <w:pStyle w:val="Tekstpodstawowy"/>
      </w:pPr>
      <w:r>
        <w:t>Concretization of (sometimes vague or implicit) quality requirements using (quality) scenarios.</w:t>
      </w:r>
    </w:p>
    <w:p w:rsidR="008D628B" w:rsidRDefault="000378B5">
      <w:pPr>
        <w:pStyle w:val="Tekstpodstawowy"/>
      </w:pPr>
      <w:r>
        <w:t>These scenarios describe what should happen when a stimulus arrives at the system.</w:t>
      </w:r>
    </w:p>
    <w:p w:rsidR="008D628B" w:rsidRDefault="000378B5">
      <w:pPr>
        <w:pStyle w:val="Tekstpodstawowy"/>
      </w:pPr>
      <w:r>
        <w:t>For architects, two kinds of scenarios are important:</w:t>
      </w:r>
    </w:p>
    <w:p w:rsidR="008D628B" w:rsidRDefault="000378B5">
      <w:pPr>
        <w:numPr>
          <w:ilvl w:val="0"/>
          <w:numId w:val="21"/>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rsidR="008D628B" w:rsidRDefault="000378B5">
      <w:pPr>
        <w:numPr>
          <w:ilvl w:val="0"/>
          <w:numId w:val="21"/>
        </w:numPr>
      </w:pPr>
      <w:r>
        <w:t>Change scenarios describe a modification of the system or of its immediate environment. Example: Additional functionality is implemented or requirements for a quality attribute change.</w:t>
      </w:r>
    </w:p>
    <w:p w:rsidR="008D628B" w:rsidRDefault="000378B5">
      <w:pPr>
        <w:pStyle w:val="FirstParagraph"/>
      </w:pPr>
      <w:r>
        <w:rPr>
          <w:b/>
        </w:rPr>
        <w:t>Motivation.</w:t>
      </w:r>
    </w:p>
    <w:p w:rsidR="008D628B" w:rsidRDefault="000378B5">
      <w:pPr>
        <w:pStyle w:val="Tekstpodstawowy"/>
      </w:pPr>
      <w:r>
        <w:t>Scenarios make quality requirements concrete and allow to more easily measure or decide whether they are fulfilled.</w:t>
      </w:r>
    </w:p>
    <w:p w:rsidR="008D628B" w:rsidRDefault="000378B5">
      <w:pPr>
        <w:pStyle w:val="Tekstpodstawowy"/>
      </w:pPr>
      <w:r>
        <w:t>Especially when you want to assess your architecture using methods like ATAM you need to describe your quality goals (from section 1.2) more precisely down to a level of scenarios that can be discussed and evaluated.</w:t>
      </w:r>
    </w:p>
    <w:p w:rsidR="008D628B" w:rsidRDefault="000378B5">
      <w:pPr>
        <w:pStyle w:val="Tekstpodstawowy"/>
      </w:pPr>
      <w:r>
        <w:rPr>
          <w:b/>
        </w:rPr>
        <w:t>Form.</w:t>
      </w:r>
    </w:p>
    <w:p w:rsidR="008D628B" w:rsidRDefault="000378B5">
      <w:pPr>
        <w:pStyle w:val="Tekstpodstawowy"/>
      </w:pPr>
      <w:r>
        <w:t>Tabular or free form text.</w:t>
      </w:r>
    </w:p>
    <w:p w:rsidR="008D628B" w:rsidRDefault="000378B5">
      <w:pPr>
        <w:pStyle w:val="Nagwek1"/>
      </w:pPr>
      <w:bookmarkStart w:id="41" w:name="section-technical-risks"/>
      <w:r>
        <w:t>Risks and Technical Debts</w:t>
      </w:r>
      <w:bookmarkEnd w:id="41"/>
    </w:p>
    <w:p w:rsidR="008D628B" w:rsidRDefault="000378B5">
      <w:pPr>
        <w:pStyle w:val="FirstParagraph"/>
      </w:pPr>
      <w:r>
        <w:rPr>
          <w:b/>
        </w:rPr>
        <w:t>Contents.</w:t>
      </w:r>
    </w:p>
    <w:p w:rsidR="008D628B" w:rsidRDefault="000378B5">
      <w:pPr>
        <w:pStyle w:val="Tekstpodstawowy"/>
      </w:pPr>
      <w:r>
        <w:t>A list of identified technical risks or technical debts, ordered by priority</w:t>
      </w:r>
    </w:p>
    <w:p w:rsidR="008D628B" w:rsidRDefault="000378B5">
      <w:pPr>
        <w:pStyle w:val="Tekstpodstawowy"/>
      </w:pPr>
      <w:r>
        <w:rPr>
          <w:b/>
        </w:rPr>
        <w:t>Motivation.</w:t>
      </w:r>
    </w:p>
    <w:p w:rsidR="008D628B" w:rsidRDefault="000378B5">
      <w:pPr>
        <w:pStyle w:val="Tekstpodstawowy"/>
      </w:pPr>
      <w:r>
        <w:t>“Risk management is project management for grown-ups” (Tim Lister, Atlantic Systems Guild.)</w:t>
      </w:r>
    </w:p>
    <w:p w:rsidR="008D628B" w:rsidRDefault="000378B5">
      <w:pPr>
        <w:pStyle w:val="Tekstpodstawowy"/>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rsidR="008D628B" w:rsidRDefault="000378B5">
      <w:pPr>
        <w:pStyle w:val="Tekstpodstawowy"/>
      </w:pPr>
      <w:r>
        <w:rPr>
          <w:b/>
        </w:rPr>
        <w:t>Form.</w:t>
      </w:r>
    </w:p>
    <w:p w:rsidR="008D628B" w:rsidRDefault="000378B5">
      <w:pPr>
        <w:pStyle w:val="Tekstpodstawowy"/>
      </w:pPr>
      <w:r>
        <w:lastRenderedPageBreak/>
        <w:t>List of risks and/or technical debts, probably including suggested measures to minimize, mitigate or avoid risks or reduce technical debts.</w:t>
      </w:r>
    </w:p>
    <w:p w:rsidR="008D628B" w:rsidRDefault="000378B5">
      <w:pPr>
        <w:pStyle w:val="Nagwek1"/>
      </w:pPr>
      <w:bookmarkStart w:id="42" w:name="section-glossary"/>
      <w:r>
        <w:t>Glossary</w:t>
      </w:r>
      <w:bookmarkEnd w:id="42"/>
    </w:p>
    <w:p w:rsidR="008D628B" w:rsidRDefault="000378B5">
      <w:pPr>
        <w:pStyle w:val="FirstParagraph"/>
      </w:pPr>
      <w:r>
        <w:rPr>
          <w:b/>
        </w:rPr>
        <w:t>Contents.</w:t>
      </w:r>
    </w:p>
    <w:p w:rsidR="008D628B" w:rsidRDefault="000378B5">
      <w:pPr>
        <w:pStyle w:val="Tekstpodstawowy"/>
      </w:pPr>
      <w:r>
        <w:t>The most important domain and technical terms that your stakeholders use when discussing the system.</w:t>
      </w:r>
    </w:p>
    <w:p w:rsidR="008D628B" w:rsidRDefault="000378B5">
      <w:pPr>
        <w:pStyle w:val="Tekstpodstawowy"/>
      </w:pPr>
      <w:r>
        <w:t>You can also see the glossary as source for translations if you work in multi-language teams.</w:t>
      </w:r>
    </w:p>
    <w:p w:rsidR="008D628B" w:rsidRDefault="000378B5">
      <w:pPr>
        <w:pStyle w:val="Tekstpodstawowy"/>
      </w:pPr>
      <w:r>
        <w:rPr>
          <w:b/>
        </w:rPr>
        <w:t>Motivation.</w:t>
      </w:r>
    </w:p>
    <w:p w:rsidR="008D628B" w:rsidRDefault="000378B5">
      <w:pPr>
        <w:pStyle w:val="Tekstpodstawowy"/>
      </w:pPr>
      <w:r>
        <w:t>You should clearly define your terms, so that all stakeholders</w:t>
      </w:r>
    </w:p>
    <w:p w:rsidR="008D628B" w:rsidRDefault="000378B5">
      <w:pPr>
        <w:numPr>
          <w:ilvl w:val="0"/>
          <w:numId w:val="22"/>
        </w:numPr>
      </w:pPr>
      <w:r>
        <w:t>have an identical understanding of these terms</w:t>
      </w:r>
    </w:p>
    <w:p w:rsidR="008D628B" w:rsidRDefault="000378B5">
      <w:pPr>
        <w:numPr>
          <w:ilvl w:val="0"/>
          <w:numId w:val="22"/>
        </w:numPr>
      </w:pPr>
      <w:r>
        <w:t>do not use synonyms and homonyms</w:t>
      </w:r>
    </w:p>
    <w:p w:rsidR="008D628B" w:rsidRDefault="000378B5">
      <w:pPr>
        <w:pStyle w:val="FirstParagraph"/>
      </w:pPr>
      <w:r>
        <w:rPr>
          <w:b/>
        </w:rPr>
        <w:t>Form.</w:t>
      </w:r>
    </w:p>
    <w:p w:rsidR="008D628B" w:rsidRDefault="000378B5">
      <w:pPr>
        <w:pStyle w:val="Tekstpodstawowy"/>
      </w:pPr>
      <w:r>
        <w:t>A table with columns &lt;Term&gt; and &lt;Definition&gt;.</w:t>
      </w:r>
    </w:p>
    <w:p w:rsidR="008D628B" w:rsidRDefault="000378B5">
      <w:pPr>
        <w:pStyle w:val="Tekstpodstawowy"/>
      </w:pPr>
      <w:r>
        <w:t>Potentially more columns in case you need translations.</w:t>
      </w:r>
    </w:p>
    <w:tbl>
      <w:tblPr>
        <w:tblStyle w:val="Table"/>
        <w:tblW w:w="5000" w:type="pct"/>
        <w:tblLook w:val="07E0" w:firstRow="1" w:lastRow="1" w:firstColumn="1" w:lastColumn="1" w:noHBand="1" w:noVBand="1"/>
      </w:tblPr>
      <w:tblGrid>
        <w:gridCol w:w="4091"/>
        <w:gridCol w:w="5531"/>
      </w:tblGrid>
      <w:tr w:rsidR="008D628B">
        <w:tc>
          <w:tcPr>
            <w:tcW w:w="0" w:type="auto"/>
            <w:tcBorders>
              <w:bottom w:val="single" w:sz="0" w:space="0" w:color="auto"/>
            </w:tcBorders>
            <w:vAlign w:val="bottom"/>
          </w:tcPr>
          <w:p w:rsidR="008D628B" w:rsidRDefault="000378B5">
            <w:pPr>
              <w:pStyle w:val="Compact"/>
            </w:pPr>
            <w:r>
              <w:t>Term</w:t>
            </w:r>
          </w:p>
        </w:tc>
        <w:tc>
          <w:tcPr>
            <w:tcW w:w="0" w:type="auto"/>
            <w:tcBorders>
              <w:bottom w:val="single" w:sz="0" w:space="0" w:color="auto"/>
            </w:tcBorders>
            <w:vAlign w:val="bottom"/>
          </w:tcPr>
          <w:p w:rsidR="008D628B" w:rsidRDefault="000378B5">
            <w:pPr>
              <w:pStyle w:val="Compact"/>
            </w:pPr>
            <w:r>
              <w:t>Definition</w:t>
            </w:r>
          </w:p>
        </w:tc>
      </w:tr>
      <w:tr w:rsidR="008D628B">
        <w:tc>
          <w:tcPr>
            <w:tcW w:w="0" w:type="auto"/>
          </w:tcPr>
          <w:p w:rsidR="008D628B" w:rsidRDefault="000378B5">
            <w:r>
              <w:t>&lt;Term-1&gt;</w:t>
            </w:r>
          </w:p>
        </w:tc>
        <w:tc>
          <w:tcPr>
            <w:tcW w:w="0" w:type="auto"/>
          </w:tcPr>
          <w:p w:rsidR="008D628B" w:rsidRDefault="000378B5">
            <w:r>
              <w:t>&lt;definition-1&gt;</w:t>
            </w:r>
          </w:p>
        </w:tc>
      </w:tr>
      <w:tr w:rsidR="008D628B">
        <w:tc>
          <w:tcPr>
            <w:tcW w:w="0" w:type="auto"/>
          </w:tcPr>
          <w:p w:rsidR="008D628B" w:rsidRDefault="000378B5">
            <w:r>
              <w:t>&lt;Term-2&gt;</w:t>
            </w:r>
          </w:p>
        </w:tc>
        <w:tc>
          <w:tcPr>
            <w:tcW w:w="0" w:type="auto"/>
          </w:tcPr>
          <w:p w:rsidR="008D628B" w:rsidRDefault="000378B5">
            <w:r>
              <w:t>&lt;definition-2&gt;</w:t>
            </w:r>
          </w:p>
        </w:tc>
      </w:tr>
    </w:tbl>
    <w:p w:rsidR="000378B5" w:rsidRDefault="000378B5"/>
    <w:sectPr w:rsidR="000378B5">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C00" w:rsidRDefault="00612C00">
      <w:pPr>
        <w:spacing w:after="0"/>
      </w:pPr>
      <w:r>
        <w:separator/>
      </w:r>
    </w:p>
  </w:endnote>
  <w:endnote w:type="continuationSeparator" w:id="0">
    <w:p w:rsidR="00612C00" w:rsidRDefault="00612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C00" w:rsidRDefault="00612C00">
      <w:r>
        <w:separator/>
      </w:r>
    </w:p>
  </w:footnote>
  <w:footnote w:type="continuationSeparator" w:id="0">
    <w:p w:rsidR="00612C00" w:rsidRDefault="00612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AD4EE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0C20B89"/>
    <w:multiLevelType w:val="hybridMultilevel"/>
    <w:tmpl w:val="822A2D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70CD2DE"/>
    <w:multiLevelType w:val="multilevel"/>
    <w:tmpl w:val="34504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7CF0CE6"/>
    <w:multiLevelType w:val="hybridMultilevel"/>
    <w:tmpl w:val="822A2D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C1AE401"/>
    <w:multiLevelType w:val="multilevel"/>
    <w:tmpl w:val="C19AA2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E762790"/>
    <w:multiLevelType w:val="hybridMultilevel"/>
    <w:tmpl w:val="CDEEBC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26C0DAF"/>
    <w:multiLevelType w:val="hybridMultilevel"/>
    <w:tmpl w:val="6C52E1A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9B04D98"/>
    <w:multiLevelType w:val="hybridMultilevel"/>
    <w:tmpl w:val="FE964C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1315DCA"/>
    <w:multiLevelType w:val="multilevel"/>
    <w:tmpl w:val="3E72EE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7FC62E9E"/>
    <w:multiLevelType w:val="hybridMultilevel"/>
    <w:tmpl w:val="E3BAE1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6"/>
  </w:num>
  <w:num w:numId="24">
    <w:abstractNumId w:val="5"/>
  </w:num>
  <w:num w:numId="25">
    <w:abstractNumId w:val="9"/>
  </w:num>
  <w:num w:numId="26">
    <w:abstractNumId w:val="3"/>
  </w:num>
  <w:num w:numId="27">
    <w:abstractNumId w:val="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78B5"/>
    <w:rsid w:val="000B7748"/>
    <w:rsid w:val="001A4321"/>
    <w:rsid w:val="003D45C7"/>
    <w:rsid w:val="004E29B3"/>
    <w:rsid w:val="00590D07"/>
    <w:rsid w:val="005C119E"/>
    <w:rsid w:val="00612C00"/>
    <w:rsid w:val="00784D58"/>
    <w:rsid w:val="008D628B"/>
    <w:rsid w:val="008D6863"/>
    <w:rsid w:val="00B86B75"/>
    <w:rsid w:val="00BC48D5"/>
    <w:rsid w:val="00C36279"/>
    <w:rsid w:val="00C87D02"/>
    <w:rsid w:val="00E30B84"/>
    <w:rsid w:val="00E315A3"/>
    <w:rsid w:val="00E8768D"/>
    <w:rsid w:val="00E91939"/>
    <w:rsid w:val="00F829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1" type="connector" idref="#_x0000_s1041"/>
        <o:r id="V:Rule2" type="connector" idref="#_x0000_s1044"/>
        <o:r id="V:Rule3" type="connector" idref="#_x0000_s1047"/>
        <o:r id="V:Rule4" type="connector" idref="#_x0000_s1048"/>
        <o:r id="V:Rule5" type="connector" idref="#_x0000_s1049"/>
        <o:r id="V:Rule6" type="connector" idref="#_x0000_s1050"/>
        <o:r id="V:Rule7" type="connector" idref="#_x0000_s1055"/>
        <o:r id="V:Rule8" type="connector" idref="#_x0000_s1056"/>
        <o:r id="V:Rule9" type="connector" idref="#_x0000_s1057"/>
        <o:r id="V:Rule10" type="connector" idref="#_x0000_s1059"/>
      </o:rules>
    </o:shapelayout>
  </w:shapeDefaults>
  <w:decimalSymbol w:val=","/>
  <w:listSeparator w:val=";"/>
  <w14:docId w14:val="391A97F4"/>
  <w15:docId w15:val="{32640036-1204-47C2-AE31-28170C220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Tekstpodstawowy"/>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Nagwek3">
    <w:name w:val="heading 3"/>
    <w:basedOn w:val="Normalny"/>
    <w:next w:val="Tekstpodstawowy"/>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DB61D6265971746B6CA3B7CA6AF4E80" ma:contentTypeVersion="0" ma:contentTypeDescription="Utwórz nowy dokument." ma:contentTypeScope="" ma:versionID="6d5dcfdcb1fcbc937b31fe1f763590f9">
  <xsd:schema xmlns:xsd="http://www.w3.org/2001/XMLSchema" xmlns:xs="http://www.w3.org/2001/XMLSchema" xmlns:p="http://schemas.microsoft.com/office/2006/metadata/properties" targetNamespace="http://schemas.microsoft.com/office/2006/metadata/properties" ma:root="true" ma:fieldsID="2b4cd768218ebcb4ca198ce0275a6a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356714-B4C4-4619-B106-4537A40C3A82}">
  <ds:schemaRefs>
    <ds:schemaRef ds:uri="http://schemas.microsoft.com/sharepoint/v3/contenttype/forms"/>
  </ds:schemaRefs>
</ds:datastoreItem>
</file>

<file path=customXml/itemProps2.xml><?xml version="1.0" encoding="utf-8"?>
<ds:datastoreItem xmlns:ds="http://schemas.openxmlformats.org/officeDocument/2006/customXml" ds:itemID="{C40144A7-D0DF-4164-BF7A-2A329CD39A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213F7A-E457-4A89-ACAC-14BBB548F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17</Pages>
  <Words>2859</Words>
  <Characters>17157</Characters>
  <Application>Microsoft Office Word</Application>
  <DocSecurity>0</DocSecurity>
  <Lines>142</Lines>
  <Paragraphs>39</Paragraphs>
  <ScaleCrop>false</ScaleCrop>
  <HeadingPairs>
    <vt:vector size="2" baseType="variant">
      <vt:variant>
        <vt:lpstr>Tytuł</vt:lpstr>
      </vt:variant>
      <vt:variant>
        <vt:i4>1</vt:i4>
      </vt:variant>
    </vt:vector>
  </HeadingPairs>
  <TitlesOfParts>
    <vt:vector size="1" baseType="lpstr">
      <vt:lpstr>arc42 Template</vt:lpstr>
    </vt:vector>
  </TitlesOfParts>
  <Company/>
  <LinksUpToDate>false</LinksUpToDate>
  <CharactersWithSpaces>19977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Żarnowiec Filip (STUD)</cp:lastModifiedBy>
  <cp:revision>3</cp:revision>
  <dcterms:created xsi:type="dcterms:W3CDTF">2018-12-20T09:48:00Z</dcterms:created>
  <dcterms:modified xsi:type="dcterms:W3CDTF">2020-10-27T15:30:00Z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0x010100BDB61D6265971746B6CA3B7CA6AF4E80</vt:lpwstr>
  </property>
</Properties>
</file>