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12635" w:rsidRPr="00712635">
        <w:rPr>
          <w:rFonts w:cstheme="minorHAnsi"/>
          <w:noProof/>
          <w:sz w:val="96"/>
          <w:szCs w:val="96"/>
          <w:lang w:eastAsia="fr-FR"/>
        </w:rPr>
        <w:t>AlgoInvest&amp;Trade</w:t>
      </w:r>
    </w:p>
    <w:p w:rsidR="00121F76" w:rsidRPr="00CC444E" w:rsidRDefault="00121F76">
      <w:pPr>
        <w:rPr>
          <w:rFonts w:ascii="Times New Roman" w:hAnsi="Times New Roman" w:cs="Times New Roman"/>
          <w:u w:val="single"/>
        </w:rPr>
      </w:pPr>
    </w:p>
    <w:p w:rsidR="00B557F7" w:rsidRDefault="00B557F7" w:rsidP="00712635">
      <w:pPr>
        <w:pStyle w:val="Titre1"/>
        <w:rPr>
          <w:color w:val="auto"/>
          <w:u w:val="single"/>
        </w:rPr>
      </w:pPr>
    </w:p>
    <w:p w:rsidR="00B557F7" w:rsidRPr="00712635" w:rsidRDefault="00B557F7" w:rsidP="00712635"/>
    <w:p w:rsidR="00121F76" w:rsidRDefault="00712635">
      <w:pPr>
        <w:rPr>
          <w:rFonts w:cstheme="minorHAnsi"/>
        </w:rPr>
      </w:pPr>
      <w:r w:rsidRPr="00712635">
        <w:rPr>
          <w:rFonts w:cstheme="minorHAnsi"/>
        </w:rPr>
        <w:t xml:space="preserve">La société </w:t>
      </w:r>
      <w:proofErr w:type="spellStart"/>
      <w:r w:rsidRPr="00712635">
        <w:rPr>
          <w:rFonts w:cstheme="minorHAnsi"/>
          <w:i/>
        </w:rPr>
        <w:t>AlgoInvest&amp;Trade</w:t>
      </w:r>
      <w:proofErr w:type="spellEnd"/>
      <w:r w:rsidRPr="00712635">
        <w:rPr>
          <w:rFonts w:cstheme="minorHAnsi"/>
        </w:rPr>
        <w:t xml:space="preserve"> propose</w:t>
      </w:r>
      <w:r>
        <w:rPr>
          <w:rFonts w:cstheme="minorHAnsi"/>
        </w:rPr>
        <w:t xml:space="preserve"> à ses clients des choix d’actions à acheter pour en tirer le meilleur </w:t>
      </w:r>
      <w:r w:rsidR="00B557F7">
        <w:rPr>
          <w:rFonts w:cstheme="minorHAnsi"/>
        </w:rPr>
        <w:t>profit</w:t>
      </w:r>
      <w:r>
        <w:rPr>
          <w:rFonts w:cstheme="minorHAnsi"/>
        </w:rPr>
        <w:t>.</w:t>
      </w:r>
    </w:p>
    <w:p w:rsidR="00712635" w:rsidRDefault="00712635">
      <w:pPr>
        <w:rPr>
          <w:rFonts w:cstheme="minorHAnsi"/>
        </w:rPr>
      </w:pPr>
      <w:r>
        <w:rPr>
          <w:rFonts w:cstheme="minorHAnsi"/>
        </w:rPr>
        <w:t>Plusieurs contraintes sont appliquées pour faire ces choix :</w:t>
      </w:r>
    </w:p>
    <w:p w:rsidR="00712635" w:rsidRPr="00A125F9" w:rsidRDefault="00712635" w:rsidP="00712635">
      <w:pPr>
        <w:pStyle w:val="Paragraphedeliste"/>
        <w:numPr>
          <w:ilvl w:val="0"/>
          <w:numId w:val="1"/>
        </w:numPr>
        <w:rPr>
          <w:rFonts w:cstheme="minorHAnsi"/>
        </w:rPr>
      </w:pPr>
      <w:r w:rsidRPr="00A125F9">
        <w:rPr>
          <w:rFonts w:cstheme="minorHAnsi"/>
        </w:rPr>
        <w:t>Une action peut être achetée qu’une seule fois</w:t>
      </w:r>
    </w:p>
    <w:p w:rsidR="00712635" w:rsidRPr="00A125F9" w:rsidRDefault="00712635" w:rsidP="00712635">
      <w:pPr>
        <w:pStyle w:val="Paragraphedeliste"/>
        <w:numPr>
          <w:ilvl w:val="0"/>
          <w:numId w:val="1"/>
        </w:numPr>
        <w:rPr>
          <w:rFonts w:cstheme="minorHAnsi"/>
        </w:rPr>
      </w:pPr>
      <w:r w:rsidRPr="00A125F9">
        <w:rPr>
          <w:rFonts w:cstheme="minorHAnsi"/>
        </w:rPr>
        <w:t>Une action ne peut se vendre fractionnée</w:t>
      </w:r>
    </w:p>
    <w:p w:rsidR="00712635" w:rsidRPr="00A125F9" w:rsidRDefault="00712635" w:rsidP="00712635">
      <w:pPr>
        <w:pStyle w:val="Paragraphedeliste"/>
        <w:numPr>
          <w:ilvl w:val="0"/>
          <w:numId w:val="1"/>
        </w:numPr>
        <w:rPr>
          <w:rFonts w:cstheme="minorHAnsi"/>
        </w:rPr>
      </w:pPr>
      <w:r w:rsidRPr="00A125F9">
        <w:rPr>
          <w:rFonts w:cstheme="minorHAnsi"/>
        </w:rPr>
        <w:t>Total d’achat maximum 500€</w:t>
      </w:r>
    </w:p>
    <w:p w:rsidR="00712635" w:rsidRDefault="00B557F7">
      <w:pPr>
        <w:rPr>
          <w:rFonts w:cstheme="minorHAnsi"/>
        </w:rPr>
      </w:pPr>
      <w:r>
        <w:rPr>
          <w:rFonts w:cstheme="minorHAnsi"/>
        </w:rPr>
        <w:t xml:space="preserve">Plusieurs algorithmes </w:t>
      </w:r>
      <w:r w:rsidR="00712635">
        <w:rPr>
          <w:rFonts w:cstheme="minorHAnsi"/>
        </w:rPr>
        <w:t xml:space="preserve">sont </w:t>
      </w:r>
      <w:proofErr w:type="gramStart"/>
      <w:r w:rsidR="00712635">
        <w:rPr>
          <w:rFonts w:cstheme="minorHAnsi"/>
        </w:rPr>
        <w:t>proposées</w:t>
      </w:r>
      <w:proofErr w:type="gramEnd"/>
      <w:r w:rsidR="00712635">
        <w:rPr>
          <w:rFonts w:cstheme="minorHAnsi"/>
        </w:rPr>
        <w:t xml:space="preserve"> pour faire ces choix. Les voici.</w:t>
      </w:r>
    </w:p>
    <w:p w:rsidR="00B557F7" w:rsidRDefault="00B557F7">
      <w:pPr>
        <w:rPr>
          <w:rFonts w:asciiTheme="majorHAnsi" w:eastAsiaTheme="majorEastAsia" w:hAnsiTheme="majorHAnsi" w:cstheme="majorBidi"/>
          <w:color w:val="2E74B5" w:themeColor="accent1" w:themeShade="BF"/>
          <w:sz w:val="32"/>
          <w:szCs w:val="32"/>
          <w:u w:val="single"/>
        </w:rPr>
      </w:pPr>
      <w:r>
        <w:rPr>
          <w:u w:val="single"/>
        </w:rPr>
        <w:br w:type="page"/>
      </w:r>
    </w:p>
    <w:p w:rsidR="00B557F7" w:rsidRPr="00A125F9" w:rsidRDefault="00B557F7" w:rsidP="00B557F7">
      <w:pPr>
        <w:jc w:val="center"/>
        <w:rPr>
          <w:rFonts w:cstheme="minorHAnsi"/>
          <w:sz w:val="96"/>
          <w:szCs w:val="96"/>
        </w:rPr>
      </w:pPr>
      <w:r w:rsidRPr="00A125F9">
        <w:rPr>
          <w:rFonts w:cstheme="minorHAnsi"/>
          <w:noProof/>
          <w:sz w:val="96"/>
          <w:szCs w:val="96"/>
          <w:lang w:eastAsia="fr-FR"/>
        </w:rPr>
        <w:lastRenderedPageBreak/>
        <mc:AlternateContent>
          <mc:Choice Requires="wps">
            <w:drawing>
              <wp:anchor distT="0" distB="0" distL="114300" distR="114300" simplePos="0" relativeHeight="251665408" behindDoc="0" locked="0" layoutInCell="1" allowOverlap="1" wp14:anchorId="448FE8B0" wp14:editId="5FDE7C88">
                <wp:simplePos x="0" y="0"/>
                <wp:positionH relativeFrom="column">
                  <wp:posOffset>1833880</wp:posOffset>
                </wp:positionH>
                <wp:positionV relativeFrom="paragraph">
                  <wp:posOffset>-118745</wp:posOffset>
                </wp:positionV>
                <wp:extent cx="523875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19C7A" id="Rectangle 9" o:spid="_x0000_s1026" style="position:absolute;margin-left:144.4pt;margin-top:-9.35pt;width:412.5pt;height:7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" filled="f" strokecolor="black [3213]" strokeweight="1pt"/>
            </w:pict>
          </mc:Fallback>
        </mc:AlternateContent>
      </w:r>
      <w:r>
        <w:rPr>
          <w:rFonts w:cstheme="minorHAnsi"/>
          <w:noProof/>
          <w:sz w:val="96"/>
          <w:szCs w:val="96"/>
          <w:lang w:eastAsia="fr-FR"/>
        </w:rPr>
        <w:t>Bruteforce</w:t>
      </w:r>
    </w:p>
    <w:p w:rsidR="002D7850" w:rsidRDefault="002D7850" w:rsidP="002D7850"/>
    <w:p w:rsidR="009C15BB" w:rsidRPr="00A125F9" w:rsidRDefault="00600EB6" w:rsidP="009C15BB">
      <w:pPr>
        <w:rPr>
          <w:rFonts w:cstheme="minorHAnsi"/>
          <w:b/>
        </w:rPr>
      </w:pPr>
      <w:r>
        <w:rPr>
          <w:rFonts w:cstheme="minorHAnsi"/>
          <w:b/>
          <w:u w:val="single"/>
        </w:rPr>
        <w:t>Calcul du n</w:t>
      </w:r>
      <w:r w:rsidR="009C15BB" w:rsidRPr="00A125F9">
        <w:rPr>
          <w:rFonts w:cstheme="minorHAnsi"/>
          <w:b/>
          <w:u w:val="single"/>
        </w:rPr>
        <w:t>ombre de possibilité</w:t>
      </w:r>
      <w:r w:rsidR="00121F76" w:rsidRPr="00A125F9">
        <w:rPr>
          <w:rFonts w:cstheme="minorHAnsi"/>
          <w:b/>
          <w:u w:val="single"/>
        </w:rPr>
        <w:t>s</w:t>
      </w:r>
      <w:r w:rsidR="009C15BB"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p>
    <w:p w:rsidR="003727E8" w:rsidRPr="00A125F9" w:rsidRDefault="000636F1" w:rsidP="000636F1">
      <w:pPr>
        <w:rPr>
          <w:rFonts w:cstheme="minorHAnsi"/>
        </w:rPr>
      </w:pPr>
      <w:r w:rsidRPr="00A125F9">
        <w:rPr>
          <w:rFonts w:cstheme="minorHAnsi"/>
        </w:rPr>
        <w:t xml:space="preserve">A partir de la liste </w:t>
      </w:r>
      <w:r w:rsidR="00AA3C4F" w:rsidRPr="00A125F9">
        <w:rPr>
          <w:rFonts w:cstheme="minorHAnsi"/>
          <w:i/>
        </w:rPr>
        <w:t>(</w:t>
      </w:r>
      <w:proofErr w:type="spellStart"/>
      <w:proofErr w:type="gramStart"/>
      <w:r w:rsidR="00AA3C4F" w:rsidRPr="00A125F9">
        <w:rPr>
          <w:rFonts w:cstheme="minorHAnsi"/>
          <w:i/>
        </w:rPr>
        <w:t>list</w:t>
      </w:r>
      <w:r w:rsidRPr="00A125F9">
        <w:rPr>
          <w:rFonts w:cstheme="minorHAnsi"/>
          <w:i/>
        </w:rPr>
        <w:t>Actions</w:t>
      </w:r>
      <w:proofErr w:type="spellEnd"/>
      <w:r w:rsidRPr="00A125F9">
        <w:rPr>
          <w:rFonts w:cstheme="minorHAnsi"/>
          <w:i/>
        </w:rPr>
        <w:t>[</w:t>
      </w:r>
      <w:proofErr w:type="gram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de toutes les combinaisons possible, sélectionner celles dont le cout ne dépasse pas 500€.</w:t>
      </w:r>
    </w:p>
    <w:p w:rsidR="00087791" w:rsidRPr="00A125F9" w:rsidRDefault="000636F1" w:rsidP="00087791">
      <w:pPr>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calculer le rendement et vérifier si supérieur à la valeur précédente.</w:t>
      </w:r>
    </w:p>
    <w:p w:rsidR="00900552" w:rsidRPr="00A125F9" w:rsidRDefault="000636F1" w:rsidP="00087791">
      <w:pPr>
        <w:rPr>
          <w:rFonts w:cstheme="minorHAnsi"/>
        </w:rPr>
      </w:pPr>
      <w:r w:rsidRPr="00A125F9">
        <w:rPr>
          <w:rFonts w:cstheme="minorHAnsi"/>
        </w:rPr>
        <w:t>Si supérieur : stockage de la combinaison d’action dans une liste (</w:t>
      </w:r>
      <w:r w:rsidR="00AA3C4F" w:rsidRPr="00A125F9">
        <w:rPr>
          <w:rFonts w:cstheme="minorHAnsi"/>
          <w:i/>
        </w:rPr>
        <w:t>meilleurCombinaisonActions[]</w:t>
      </w:r>
      <w:r w:rsidR="00900552" w:rsidRPr="00A125F9">
        <w:rPr>
          <w:rFonts w:cstheme="minorHAnsi"/>
        </w:rPr>
        <w:t>) et stocker rendement dans une variable(</w:t>
      </w:r>
      <w:r w:rsidR="00900552" w:rsidRPr="00A125F9">
        <w:rPr>
          <w:rFonts w:cstheme="minorHAnsi"/>
          <w:i/>
        </w:rPr>
        <w:t>meilleurRendement</w:t>
      </w:r>
      <w:r w:rsidR="00900552" w:rsidRPr="00A125F9">
        <w:rPr>
          <w:rFonts w:cstheme="minorHAnsi"/>
        </w:rPr>
        <w:t>).</w:t>
      </w:r>
    </w:p>
    <w:p w:rsidR="00E9665C" w:rsidRPr="00A125F9" w:rsidRDefault="00E9665C" w:rsidP="00087791">
      <w:pPr>
        <w:rPr>
          <w:rFonts w:cstheme="minorHAnsi"/>
        </w:rPr>
      </w:pPr>
      <w:r w:rsidRPr="00A125F9">
        <w:rPr>
          <w:rFonts w:cstheme="minorHAnsi"/>
        </w:rPr>
        <w:t>Pour faire le choix des actions à acheter, j’utilise un « </w:t>
      </w:r>
      <w:r w:rsidR="00900552" w:rsidRPr="00A125F9">
        <w:rPr>
          <w:rFonts w:cstheme="minorHAnsi"/>
        </w:rPr>
        <w:t>comptage</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lastRenderedPageBreak/>
        <w:t>1 = acheter l’action</w:t>
      </w:r>
    </w:p>
    <w:p w:rsidR="003A2274" w:rsidRPr="00A125F9" w:rsidRDefault="00302BC3" w:rsidP="00302BC3">
      <w:pPr>
        <w:rPr>
          <w:rFonts w:cstheme="minorHAnsi"/>
        </w:rPr>
      </w:pPr>
      <w:r w:rsidRPr="00A125F9">
        <w:rPr>
          <w:rFonts w:cstheme="minorHAnsi"/>
        </w:rPr>
        <w:t>Prenons l’exemple suivant avec le chiffre 405 874 (base 10) = 01100011000101110010 (base 2)</w:t>
      </w: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243F39" w:rsidRPr="00A125F9" w:rsidRDefault="00243F39"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Pr="00A125F9">
        <w:rPr>
          <w:rFonts w:cstheme="minorHAnsi"/>
        </w:rPr>
        <w:t xml:space="preserve"> meilleur.</w:t>
      </w:r>
    </w:p>
    <w:p w:rsidR="00057739" w:rsidRPr="00057739" w:rsidRDefault="00057739" w:rsidP="00057739">
      <w:pPr>
        <w:rPr>
          <w:rFonts w:ascii="Times New Roman" w:hAnsi="Times New Roman" w:cs="Times New Roman"/>
        </w:rPr>
      </w:pPr>
      <w:r>
        <w:rPr>
          <w:rFonts w:cstheme="minorHAnsi"/>
        </w:rPr>
        <w:t>Le calcul de complexité de cet algorithme (</w:t>
      </w:r>
      <w:proofErr w:type="spellStart"/>
      <w:r>
        <w:rPr>
          <w:rFonts w:cstheme="minorHAnsi"/>
        </w:rPr>
        <w:t>Big-O</w:t>
      </w:r>
      <w:proofErr w:type="spellEnd"/>
      <w:r>
        <w:rPr>
          <w:rFonts w:cstheme="minorHAnsi"/>
        </w:rPr>
        <w:t>) est 0(n)</w:t>
      </w:r>
      <w:r w:rsidR="0072010E">
        <w:rPr>
          <w:rFonts w:cstheme="minorHAnsi"/>
        </w:rPr>
        <w:t>, « </w:t>
      </w:r>
      <w:r>
        <w:rPr>
          <w:rFonts w:cstheme="minorHAnsi"/>
        </w:rPr>
        <w:t>n</w:t>
      </w:r>
      <w:r w:rsidR="0072010E">
        <w:rPr>
          <w:rFonts w:cstheme="minorHAnsi"/>
        </w:rPr>
        <w:t> »</w:t>
      </w:r>
      <w:r>
        <w:rPr>
          <w:rFonts w:cstheme="minorHAnsi"/>
        </w:rPr>
        <w:t xml:space="preserve"> étant égal au nombre de combinaison possible c’est-à-dire 2</w:t>
      </w:r>
      <w:r>
        <w:rPr>
          <w:rFonts w:cstheme="minorHAnsi"/>
          <w:vertAlign w:val="superscript"/>
        </w:rPr>
        <w:t>20</w:t>
      </w:r>
      <w:r>
        <w:rPr>
          <w:rFonts w:cstheme="minorHAnsi"/>
        </w:rPr>
        <w:t xml:space="preserve"> soit </w:t>
      </w:r>
      <w:r w:rsidRPr="00057739">
        <w:rPr>
          <w:rFonts w:cstheme="minorHAnsi"/>
        </w:rPr>
        <w:t>1</w:t>
      </w:r>
      <w:r>
        <w:rPr>
          <w:rFonts w:cstheme="minorHAnsi"/>
        </w:rPr>
        <w:t> </w:t>
      </w:r>
      <w:r w:rsidRPr="00057739">
        <w:rPr>
          <w:rFonts w:cstheme="minorHAnsi"/>
        </w:rPr>
        <w:t>048</w:t>
      </w:r>
      <w:r>
        <w:rPr>
          <w:rFonts w:cstheme="minorHAnsi"/>
        </w:rPr>
        <w:t> </w:t>
      </w:r>
      <w:r w:rsidRPr="00057739">
        <w:rPr>
          <w:rFonts w:cstheme="minorHAnsi"/>
        </w:rPr>
        <w:t>576</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w:t>
      </w:r>
      <w:r w:rsidR="00DB3961">
        <w:rPr>
          <w:rFonts w:cstheme="minorHAnsi"/>
        </w:rPr>
        <w:t xml:space="preserve">dans notre contexte, </w:t>
      </w:r>
      <w:r w:rsidR="0072010E">
        <w:rPr>
          <w:rFonts w:cstheme="minorHAnsi"/>
        </w:rPr>
        <w:t xml:space="preserve">nous pouvons en déduire que </w:t>
      </w:r>
      <w:proofErr w:type="spellStart"/>
      <w:r w:rsidR="0072010E">
        <w:rPr>
          <w:rFonts w:cstheme="minorHAnsi"/>
        </w:rPr>
        <w:t>Big-O</w:t>
      </w:r>
      <w:proofErr w:type="spellEnd"/>
      <w:r w:rsidR="0072010E">
        <w:rPr>
          <w:rFonts w:cstheme="minorHAnsi"/>
        </w:rPr>
        <w:t xml:space="preserve"> sera égale en permanence à </w:t>
      </w:r>
      <w:proofErr w:type="gramStart"/>
      <w:r w:rsidR="0072010E">
        <w:rPr>
          <w:rFonts w:cstheme="minorHAnsi"/>
        </w:rPr>
        <w:t>O(</w:t>
      </w:r>
      <w:proofErr w:type="gramEnd"/>
      <w:r w:rsidR="0072010E">
        <w:rPr>
          <w:rFonts w:cstheme="minorHAnsi"/>
        </w:rPr>
        <w:t>2</w:t>
      </w:r>
      <w:r w:rsidR="0072010E">
        <w:rPr>
          <w:rFonts w:cstheme="minorHAnsi"/>
          <w:vertAlign w:val="superscript"/>
        </w:rPr>
        <w:t>20</w:t>
      </w:r>
      <w:r w:rsidR="0072010E">
        <w:rPr>
          <w:rFonts w:cstheme="minorHAnsi"/>
        </w:rPr>
        <w:t>).</w:t>
      </w:r>
    </w:p>
    <w:p w:rsidR="00E9665C" w:rsidRPr="00A125F9" w:rsidRDefault="00E9665C" w:rsidP="00E9665C">
      <w:pPr>
        <w:rPr>
          <w:rFonts w:cstheme="minorHAnsi"/>
          <w:b/>
          <w:u w:val="single"/>
        </w:rPr>
      </w:pPr>
      <w:proofErr w:type="spellStart"/>
      <w:r w:rsidRPr="00A125F9">
        <w:rPr>
          <w:rFonts w:cstheme="minorHAnsi"/>
          <w:b/>
          <w:u w:val="single"/>
        </w:rPr>
        <w:t>Pseudo-code</w:t>
      </w:r>
      <w:proofErr w:type="spellEnd"/>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LISTE CONTENANT TOUTES LES COMBINAISONS DE SELECTION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meilleurCombinaisonActions[] : LISTE VIDE POUR STOCKER MEILLEUR CHOIX D’ACHAT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meilleurRendement &lt;- 0 : RENDEMENT ASSOCIE A LA MEILLEURE COMBINAISON D’ACTION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Pour i &lt;- 1 ; taille listCombinaisonActions[2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cout(listCombinaisonActions[i]) =&lt; 500 :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rendement(listCombinaisonActions[i])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meilleurCombinaisonActions[]  &lt;- 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lastRenderedPageBreak/>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965A93" w:rsidP="00186896">
      <w:pPr>
        <w:rPr>
          <w:rFonts w:ascii="Consolas" w:hAnsi="Consolas" w:cs="Consolas"/>
          <w:color w:val="000000" w:themeColor="text1"/>
          <w:sz w:val="20"/>
          <w:szCs w:val="20"/>
        </w:rPr>
      </w:pPr>
      <w:r>
        <w:rPr>
          <w:b/>
          <w:noProof/>
          <w:lang w:eastAsia="fr-FR"/>
        </w:rPr>
        <w:drawing>
          <wp:anchor distT="0" distB="0" distL="114300" distR="114300" simplePos="0" relativeHeight="251668480" behindDoc="0" locked="0" layoutInCell="1" allowOverlap="1" wp14:anchorId="53A9C3D4" wp14:editId="32CA74CF">
            <wp:simplePos x="0" y="0"/>
            <wp:positionH relativeFrom="column">
              <wp:posOffset>1271905</wp:posOffset>
            </wp:positionH>
            <wp:positionV relativeFrom="paragraph">
              <wp:posOffset>124447</wp:posOffset>
            </wp:positionV>
            <wp:extent cx="6210300" cy="5190164"/>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ganigramme_bruteforce.png"/>
                    <pic:cNvPicPr/>
                  </pic:nvPicPr>
                  <pic:blipFill>
                    <a:blip r:embed="rId6">
                      <a:extLst>
                        <a:ext uri="{28A0092B-C50C-407E-A947-70E740481C1C}">
                          <a14:useLocalDpi xmlns:a14="http://schemas.microsoft.com/office/drawing/2010/main" val="0"/>
                        </a:ext>
                      </a:extLst>
                    </a:blip>
                    <a:stretch>
                      <a:fillRect/>
                    </a:stretch>
                  </pic:blipFill>
                  <pic:spPr>
                    <a:xfrm>
                      <a:off x="0" y="0"/>
                      <a:ext cx="6211335" cy="5191029"/>
                    </a:xfrm>
                    <a:prstGeom prst="rect">
                      <a:avLst/>
                    </a:prstGeom>
                  </pic:spPr>
                </pic:pic>
              </a:graphicData>
            </a:graphic>
            <wp14:sizeRelH relativeFrom="page">
              <wp14:pctWidth>0</wp14:pctWidth>
            </wp14:sizeRelH>
            <wp14:sizeRelV relativeFrom="page">
              <wp14:pctHeight>0</wp14:pctHeight>
            </wp14:sizeRelV>
          </wp:anchor>
        </w:drawing>
      </w:r>
      <w:r w:rsidR="00186896" w:rsidRPr="00186896">
        <w:rPr>
          <w:rFonts w:ascii="Consolas" w:hAnsi="Consolas" w:cs="Consolas"/>
          <w:color w:val="000000" w:themeColor="text1"/>
          <w:sz w:val="20"/>
          <w:szCs w:val="20"/>
        </w:rPr>
        <w:t>Fin</w:t>
      </w:r>
    </w:p>
    <w:p w:rsidR="00B433B2" w:rsidRDefault="00B433B2" w:rsidP="00186896">
      <w:pPr>
        <w:rPr>
          <w:b/>
        </w:rPr>
      </w:pPr>
      <w:r w:rsidRPr="00B433B2">
        <w:rPr>
          <w:b/>
          <w:u w:val="single"/>
        </w:rPr>
        <w:t>Organigramme</w:t>
      </w:r>
      <w:r w:rsidRPr="00B433B2">
        <w:rPr>
          <w:b/>
        </w:rPr>
        <w:t> :</w:t>
      </w:r>
    </w:p>
    <w:p w:rsidR="00C814F9" w:rsidRDefault="00C814F9" w:rsidP="00186896">
      <w:pPr>
        <w:rPr>
          <w:b/>
        </w:rPr>
      </w:pPr>
    </w:p>
    <w:p w:rsidR="0095728C" w:rsidRDefault="0095728C" w:rsidP="00186896">
      <w:pPr>
        <w:rPr>
          <w:b/>
        </w:rPr>
      </w:pPr>
    </w:p>
    <w:p w:rsidR="0095728C" w:rsidRDefault="0095728C">
      <w:pPr>
        <w:rPr>
          <w:b/>
          <w:u w:val="single"/>
        </w:rPr>
      </w:pPr>
      <w:r>
        <w:rPr>
          <w:b/>
          <w:u w:val="single"/>
        </w:rPr>
        <w:br w:type="page"/>
      </w:r>
    </w:p>
    <w:p w:rsidR="00E9665C" w:rsidRDefault="008B33B4" w:rsidP="00A93D0A">
      <w:r w:rsidRPr="00A93D0A">
        <w:rPr>
          <w:b/>
          <w:u w:val="single"/>
        </w:rPr>
        <w:lastRenderedPageBreak/>
        <w:t>Conclusion</w:t>
      </w:r>
      <w:r>
        <w:t> :</w:t>
      </w:r>
    </w:p>
    <w:p w:rsidR="00DF31D2" w:rsidRDefault="00DF31D2" w:rsidP="00A93D0A">
      <w:r>
        <w:t>Avantage : cette méthode teste toutes les combinaisons possibles.</w:t>
      </w:r>
    </w:p>
    <w:p w:rsidR="00DF31D2" w:rsidRPr="00666D7C" w:rsidRDefault="00DF31D2" w:rsidP="00A93D0A">
      <w:r>
        <w:t>Inconvénient : si on ajoute plus d’éléments (nombre d’actions) cela créé plus de combinaisons et donc le temps de traitement sera impacté.</w:t>
      </w:r>
      <w:r w:rsidR="00666D7C">
        <w:t xml:space="preserve"> Si nous ajoutons un choix supplémentaire de 5 actions à acheter, </w:t>
      </w:r>
      <w:proofErr w:type="spellStart"/>
      <w:r w:rsidR="00666D7C">
        <w:t>Big-O</w:t>
      </w:r>
      <w:proofErr w:type="spellEnd"/>
      <w:r w:rsidR="00666D7C">
        <w:t xml:space="preserve"> passera de </w:t>
      </w:r>
      <w:proofErr w:type="gramStart"/>
      <w:r w:rsidR="00666D7C">
        <w:t>O(</w:t>
      </w:r>
      <w:proofErr w:type="gramEnd"/>
      <w:r w:rsidR="00666D7C">
        <w:t>2</w:t>
      </w:r>
      <w:r w:rsidR="00666D7C">
        <w:rPr>
          <w:vertAlign w:val="superscript"/>
        </w:rPr>
        <w:t>20</w:t>
      </w:r>
      <w:r w:rsidR="00666D7C">
        <w:t>) à O(2</w:t>
      </w:r>
      <w:r w:rsidR="00666D7C">
        <w:rPr>
          <w:vertAlign w:val="superscript"/>
        </w:rPr>
        <w:t>25</w:t>
      </w:r>
      <w:r w:rsidR="00666D7C">
        <w:t>), le temps de traitement en sera donc lourdement allongé.</w:t>
      </w:r>
    </w:p>
    <w:p w:rsidR="00DF31D2" w:rsidRDefault="00DF31D2" w:rsidP="00A93D0A">
      <w:r>
        <w:t xml:space="preserve">Dans notre contexte, le temps de traitement </w:t>
      </w:r>
      <w:r w:rsidR="00321AF5">
        <w:t>reste malgré tout</w:t>
      </w:r>
      <w:r>
        <w:t xml:space="preserve"> </w:t>
      </w:r>
      <w:r w:rsidR="003A2274">
        <w:t>correct (environ 10 secondes).</w:t>
      </w:r>
    </w:p>
    <w:p w:rsidR="00E331E4" w:rsidRDefault="003A137F" w:rsidP="00E331E4">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34381" cy="1200668"/>
                    </a:xfrm>
                    <a:prstGeom prst="rect">
                      <a:avLst/>
                    </a:prstGeom>
                  </pic:spPr>
                </pic:pic>
              </a:graphicData>
            </a:graphic>
          </wp:inline>
        </w:drawing>
      </w:r>
    </w:p>
    <w:p w:rsidR="00600EB6" w:rsidRDefault="00E331E4" w:rsidP="00B557F7">
      <w:pPr>
        <w:rPr>
          <w:rFonts w:cstheme="minorHAnsi"/>
        </w:rPr>
      </w:pPr>
      <w:r w:rsidRPr="00E331E4">
        <w:rPr>
          <w:rFonts w:cstheme="minorHAnsi"/>
        </w:rPr>
        <w:t>La place</w:t>
      </w:r>
      <w:r>
        <w:rPr>
          <w:rFonts w:cstheme="minorHAnsi"/>
        </w:rPr>
        <w:t xml:space="preserve"> mémoire occupée est de </w:t>
      </w:r>
      <w:r w:rsidR="0065722B">
        <w:rPr>
          <w:rFonts w:cstheme="minorHAnsi"/>
        </w:rPr>
        <w:t>29.8 Mo :</w:t>
      </w:r>
    </w:p>
    <w:p w:rsidR="0065722B" w:rsidRDefault="0065722B" w:rsidP="0065722B">
      <w:pPr>
        <w:jc w:val="center"/>
        <w:rPr>
          <w:rFonts w:cstheme="minorHAnsi"/>
        </w:rPr>
      </w:pPr>
      <w:r>
        <w:rPr>
          <w:noProof/>
          <w:lang w:eastAsia="fr-FR"/>
        </w:rPr>
        <w:drawing>
          <wp:inline distT="0" distB="0" distL="0" distR="0" wp14:anchorId="040D34B1" wp14:editId="21A34D7F">
            <wp:extent cx="5145405" cy="622506"/>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4503" cy="636915"/>
                    </a:xfrm>
                    <a:prstGeom prst="rect">
                      <a:avLst/>
                    </a:prstGeom>
                  </pic:spPr>
                </pic:pic>
              </a:graphicData>
            </a:graphic>
          </wp:inline>
        </w:drawing>
      </w:r>
    </w:p>
    <w:p w:rsidR="0065722B" w:rsidRDefault="0065722B">
      <w:pPr>
        <w:rPr>
          <w:rFonts w:cstheme="minorHAnsi"/>
        </w:rPr>
      </w:pPr>
      <w:r>
        <w:rPr>
          <w:rFonts w:cstheme="minorHAnsi"/>
        </w:rPr>
        <w:br w:type="page"/>
      </w:r>
    </w:p>
    <w:p w:rsidR="00121F76"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69504" behindDoc="0" locked="0" layoutInCell="1" allowOverlap="1">
                <wp:simplePos x="0" y="0"/>
                <wp:positionH relativeFrom="column">
                  <wp:posOffset>2957830</wp:posOffset>
                </wp:positionH>
                <wp:positionV relativeFrom="paragraph">
                  <wp:posOffset>852805</wp:posOffset>
                </wp:positionV>
                <wp:extent cx="2905125" cy="0"/>
                <wp:effectExtent l="0" t="0" r="28575" b="19050"/>
                <wp:wrapNone/>
                <wp:docPr id="17" name="Connecteur droit 17"/>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6FE7F" id="Connecteur droit 1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67.15pt" to="461.6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" strokecolor="black [3200]" strokeweight=".5pt">
                <v:stroke joinstyle="miter"/>
              </v:line>
            </w:pict>
          </mc:Fallback>
        </mc:AlternateContent>
      </w:r>
      <w:r w:rsidR="00725656" w:rsidRPr="00A93D0A">
        <w:rPr>
          <w:rFonts w:cstheme="minorHAnsi"/>
          <w:noProof/>
          <w:sz w:val="96"/>
          <w:szCs w:val="96"/>
          <w:lang w:eastAsia="fr-FR"/>
        </w:rPr>
        <mc:AlternateContent>
          <mc:Choice Requires="wps">
            <w:drawing>
              <wp:anchor distT="0" distB="0" distL="114300" distR="114300" simplePos="0" relativeHeight="251661312" behindDoc="0" locked="0" layoutInCell="1" allowOverlap="1" wp14:anchorId="7637D2A2" wp14:editId="56988C68">
                <wp:simplePos x="0" y="0"/>
                <wp:positionH relativeFrom="column">
                  <wp:posOffset>1633855</wp:posOffset>
                </wp:positionH>
                <wp:positionV relativeFrom="paragraph">
                  <wp:posOffset>-118745</wp:posOffset>
                </wp:positionV>
                <wp:extent cx="5629275" cy="1857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6414" id="Rectangle 2" o:spid="_x0000_s1026" style="position:absolute;margin-left:128.65pt;margin-top:-9.35pt;width:443.25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Methode glouton</w:t>
      </w:r>
    </w:p>
    <w:p w:rsidR="00A93D0A" w:rsidRDefault="00A93D0A" w:rsidP="00A93D0A">
      <w:pPr>
        <w:pStyle w:val="Sansinterligne"/>
      </w:pPr>
    </w:p>
    <w:p w:rsidR="00CD6FC9" w:rsidRPr="00A93D0A" w:rsidRDefault="00134C41" w:rsidP="009C15BB">
      <w:pPr>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limite d’achat maximum de 500€. Une action qui rapporte le plus est une action au plus grand profit.</w:t>
      </w:r>
      <w:r w:rsidR="00F04458" w:rsidRPr="00A93D0A">
        <w:rPr>
          <w:rFonts w:cstheme="minorHAnsi"/>
        </w:rPr>
        <w:t xml:space="preserve"> C’est ce critère qui fera office de tri.</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proofErr w:type="spellStart"/>
      <w:r>
        <w:rPr>
          <w:rFonts w:ascii="Consolas" w:hAnsi="Consolas" w:cs="Times New Roman"/>
        </w:rPr>
        <w:t>Costs</w:t>
      </w:r>
      <w:proofErr w:type="spellEnd"/>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proofErr w:type="spellStart"/>
      <w:r>
        <w:rPr>
          <w:rFonts w:ascii="Consolas" w:hAnsi="Consolas" w:cs="Times New Roman"/>
        </w:rPr>
        <w:t>Costs</w:t>
      </w:r>
      <w:proofErr w:type="spellEnd"/>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8E2980" w:rsidRDefault="001B2E78" w:rsidP="00D77886">
      <w:pPr>
        <w:rPr>
          <w:rFonts w:cstheme="minorHAnsi"/>
        </w:rPr>
      </w:pPr>
      <w:r w:rsidRPr="00A93D0A">
        <w:rPr>
          <w:rFonts w:cstheme="minorHAnsi"/>
        </w:rPr>
        <w:t xml:space="preserve">Formule utilisée pour le tri = </w:t>
      </w:r>
      <w:r w:rsidR="00D77886" w:rsidRPr="00A93D0A">
        <w:rPr>
          <w:rFonts w:cstheme="minorHAnsi"/>
        </w:rPr>
        <w:t>PROFIT</w:t>
      </w:r>
      <w:r w:rsidR="00D77886">
        <w:rPr>
          <w:rFonts w:cstheme="minorHAnsi"/>
        </w:rPr>
        <w:t xml:space="preserve"> + </w:t>
      </w:r>
      <w:r w:rsidRPr="00A93D0A">
        <w:rPr>
          <w:rFonts w:cstheme="minorHAnsi"/>
        </w:rPr>
        <w:t>(COST * (PROFIT / 100))</w:t>
      </w:r>
      <w:r w:rsidR="00F45DC3">
        <w:rPr>
          <w:rFonts w:cstheme="minorHAnsi"/>
        </w:rPr>
        <w:t> : a</w:t>
      </w:r>
      <w:r w:rsidR="008E2980">
        <w:rPr>
          <w:rFonts w:cstheme="minorHAnsi"/>
        </w:rPr>
        <w:t xml:space="preserve">vec cette formule nous prenons en comptes le profit </w:t>
      </w:r>
      <w:r w:rsidR="00D77886">
        <w:rPr>
          <w:rFonts w:cstheme="minorHAnsi"/>
        </w:rPr>
        <w:t>+</w:t>
      </w:r>
      <w:r w:rsidR="008E2980">
        <w:rPr>
          <w:rFonts w:cstheme="minorHAnsi"/>
        </w:rPr>
        <w:t xml:space="preserve"> </w:t>
      </w:r>
      <w:r w:rsidR="00D77886">
        <w:rPr>
          <w:rFonts w:cstheme="minorHAnsi"/>
        </w:rPr>
        <w:t xml:space="preserve">le </w:t>
      </w:r>
      <w:r w:rsidR="00F45DC3">
        <w:rPr>
          <w:rFonts w:cstheme="minorHAnsi"/>
        </w:rPr>
        <w:t xml:space="preserve">gain </w:t>
      </w:r>
      <w:r w:rsidR="007C0D4C">
        <w:rPr>
          <w:rFonts w:cstheme="minorHAnsi"/>
        </w:rPr>
        <w:t>(gain</w:t>
      </w:r>
      <w:r w:rsidR="00F45DC3">
        <w:rPr>
          <w:rFonts w:cstheme="minorHAnsi"/>
        </w:rPr>
        <w:t xml:space="preserve"> = cout </w:t>
      </w:r>
      <w:r w:rsidR="007C0D4C">
        <w:rPr>
          <w:rFonts w:cstheme="minorHAnsi"/>
        </w:rPr>
        <w:t>x</w:t>
      </w:r>
      <w:r w:rsidR="00F45DC3">
        <w:rPr>
          <w:rFonts w:cstheme="minorHAnsi"/>
        </w:rPr>
        <w:t xml:space="preserve"> </w:t>
      </w:r>
      <w:r w:rsidR="007C0D4C">
        <w:rPr>
          <w:rFonts w:cstheme="minorHAnsi"/>
        </w:rPr>
        <w:t>(profit / 100))</w:t>
      </w:r>
      <w:r w:rsidR="00F45DC3">
        <w:rPr>
          <w:rFonts w:cstheme="minorHAnsi"/>
        </w:rPr>
        <w:t>.</w:t>
      </w:r>
    </w:p>
    <w:p w:rsidR="001B2E78" w:rsidRPr="00A93D0A" w:rsidRDefault="001B2E78" w:rsidP="009C15BB">
      <w:pPr>
        <w:rPr>
          <w:rFonts w:cstheme="minorHAnsi"/>
        </w:rPr>
      </w:pPr>
      <w:r w:rsidRPr="00A93D0A">
        <w:rPr>
          <w:rFonts w:cstheme="minorHAnsi"/>
        </w:rPr>
        <w:t>Il faut donc itérer les opérations suivantes jusqu’au dernier élément :</w:t>
      </w:r>
    </w:p>
    <w:p w:rsidR="001B2E78" w:rsidRPr="00A93D0A" w:rsidRDefault="001B2E78" w:rsidP="001B2E78">
      <w:pPr>
        <w:pStyle w:val="Paragraphedeliste"/>
        <w:numPr>
          <w:ilvl w:val="0"/>
          <w:numId w:val="2"/>
        </w:numPr>
        <w:rPr>
          <w:rFonts w:cstheme="minorHAnsi"/>
        </w:rPr>
      </w:pPr>
      <w:r w:rsidRPr="00A93D0A">
        <w:rPr>
          <w:rFonts w:cstheme="minorHAnsi"/>
        </w:rPr>
        <w:t xml:space="preserve">Additionner le cout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1B2E78">
      <w:pPr>
        <w:pStyle w:val="Paragraphedeliste"/>
        <w:numPr>
          <w:ilvl w:val="0"/>
          <w:numId w:val="2"/>
        </w:numPr>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1B2E78" w:rsidRDefault="00057739" w:rsidP="009C15BB">
      <w:pPr>
        <w:rPr>
          <w:rFonts w:cstheme="minorHAnsi"/>
        </w:rPr>
      </w:pPr>
      <w:r w:rsidRPr="00057739">
        <w:rPr>
          <w:rFonts w:cstheme="minorHAnsi"/>
        </w:rPr>
        <w:t>Le calcul de complexité de cet algorithme (</w:t>
      </w:r>
      <w:proofErr w:type="spellStart"/>
      <w:r w:rsidRPr="00057739">
        <w:rPr>
          <w:rFonts w:cstheme="minorHAnsi"/>
        </w:rPr>
        <w:t>Big-O</w:t>
      </w:r>
      <w:proofErr w:type="spellEnd"/>
      <w:r w:rsidRPr="00057739">
        <w:rPr>
          <w:rFonts w:cstheme="minorHAnsi"/>
        </w:rPr>
        <w:t>) est 0(n). L’itération pouvant se produire au maximum « n fois » (n étant le nombre d’actions que l’on achètera ou pas</w:t>
      </w:r>
      <w:r w:rsidR="008E1AD4">
        <w:rPr>
          <w:rFonts w:cstheme="minorHAnsi"/>
        </w:rPr>
        <w:t>, en suivant l’ordre du tri</w:t>
      </w:r>
      <w:r w:rsidRPr="00057739">
        <w:rPr>
          <w:rFonts w:cstheme="minorHAnsi"/>
        </w:rPr>
        <w:t xml:space="preserve">). Ce calcul est la prédiction du pire temps de calcul : dans l’hypothèse où la solution optimale serait l’achat de toutes les actions, l’itération se produirait donc autant de fois qu’il y’a d’article. </w:t>
      </w:r>
      <w:r w:rsidR="008E1AD4">
        <w:rPr>
          <w:rFonts w:cstheme="minorHAnsi"/>
        </w:rPr>
        <w:t>Dans cette hypothèse</w:t>
      </w:r>
      <w:r w:rsidR="00DB3961">
        <w:rPr>
          <w:rFonts w:cstheme="minorHAnsi"/>
        </w:rPr>
        <w:t>,</w:t>
      </w:r>
      <w:r w:rsidR="008E1AD4">
        <w:rPr>
          <w:rFonts w:cstheme="minorHAnsi"/>
        </w:rPr>
        <w:t xml:space="preserve"> </w:t>
      </w:r>
      <w:proofErr w:type="spellStart"/>
      <w:r w:rsidR="008E1AD4">
        <w:rPr>
          <w:rFonts w:cstheme="minorHAnsi"/>
        </w:rPr>
        <w:t>Big-O</w:t>
      </w:r>
      <w:proofErr w:type="spellEnd"/>
      <w:r w:rsidR="008E1AD4">
        <w:rPr>
          <w:rFonts w:cstheme="minorHAnsi"/>
        </w:rPr>
        <w:t xml:space="preserve"> serait constant et donc égal à </w:t>
      </w:r>
      <w:r w:rsidR="00DB3961">
        <w:rPr>
          <w:rFonts w:cstheme="minorHAnsi"/>
        </w:rPr>
        <w:t>0(20).</w:t>
      </w:r>
    </w:p>
    <w:p w:rsidR="00965A93" w:rsidRDefault="009641C5" w:rsidP="009C15BB">
      <w:pPr>
        <w:rPr>
          <w:rFonts w:cstheme="minorHAnsi"/>
        </w:rPr>
      </w:pPr>
      <w:r>
        <w:rPr>
          <w:rFonts w:cstheme="minorHAnsi"/>
          <w:b/>
          <w:noProof/>
          <w:u w:val="single"/>
          <w:lang w:eastAsia="fr-FR"/>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-61595</wp:posOffset>
            </wp:positionV>
            <wp:extent cx="7579937" cy="629602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ganigramme_optimized_T.png"/>
                    <pic:cNvPicPr/>
                  </pic:nvPicPr>
                  <pic:blipFill>
                    <a:blip r:embed="rId9">
                      <a:extLst>
                        <a:ext uri="{28A0092B-C50C-407E-A947-70E740481C1C}">
                          <a14:useLocalDpi xmlns:a14="http://schemas.microsoft.com/office/drawing/2010/main" val="0"/>
                        </a:ext>
                      </a:extLst>
                    </a:blip>
                    <a:stretch>
                      <a:fillRect/>
                    </a:stretch>
                  </pic:blipFill>
                  <pic:spPr>
                    <a:xfrm>
                      <a:off x="0" y="0"/>
                      <a:ext cx="7579937" cy="6296025"/>
                    </a:xfrm>
                    <a:prstGeom prst="rect">
                      <a:avLst/>
                    </a:prstGeom>
                  </pic:spPr>
                </pic:pic>
              </a:graphicData>
            </a:graphic>
            <wp14:sizeRelH relativeFrom="page">
              <wp14:pctWidth>0</wp14:pctWidth>
            </wp14:sizeRelH>
            <wp14:sizeRelV relativeFrom="page">
              <wp14:pctHeight>0</wp14:pctHeight>
            </wp14:sizeRelV>
          </wp:anchor>
        </w:drawing>
      </w:r>
      <w:r w:rsidR="00965A93" w:rsidRPr="00965A93">
        <w:rPr>
          <w:rFonts w:cstheme="minorHAnsi"/>
          <w:b/>
          <w:u w:val="single"/>
        </w:rPr>
        <w:t>Organigramme</w:t>
      </w:r>
      <w:r w:rsidR="00965A93">
        <w:rPr>
          <w:rFonts w:cstheme="minorHAnsi"/>
        </w:rPr>
        <w:t> :</w:t>
      </w:r>
    </w:p>
    <w:p w:rsidR="00965A93" w:rsidRDefault="00965A93">
      <w:pPr>
        <w:rPr>
          <w:rFonts w:cstheme="minorHAnsi"/>
        </w:rPr>
      </w:pPr>
      <w:r>
        <w:rPr>
          <w:rFonts w:cstheme="minorHAnsi"/>
        </w:rPr>
        <w:br w:type="page"/>
      </w:r>
    </w:p>
    <w:p w:rsidR="00965A93" w:rsidRDefault="00965A93" w:rsidP="009C15BB">
      <w:pPr>
        <w:rPr>
          <w:rFonts w:ascii="Times New Roman" w:hAnsi="Times New Roman" w:cs="Times New Roman"/>
          <w:b/>
          <w:u w:val="single"/>
        </w:rPr>
      </w:pPr>
    </w:p>
    <w:p w:rsidR="00C06333" w:rsidRDefault="00C06333" w:rsidP="00A93D0A">
      <w:r w:rsidRPr="00E55909">
        <w:rPr>
          <w:b/>
          <w:u w:val="single"/>
        </w:rPr>
        <w:t>Conclusion</w:t>
      </w:r>
      <w:r>
        <w:t> :</w:t>
      </w:r>
    </w:p>
    <w:p w:rsidR="003A2274" w:rsidRDefault="003A2274" w:rsidP="00A93D0A">
      <w:r>
        <w:t>Avantage : temps de traitement.</w:t>
      </w:r>
    </w:p>
    <w:p w:rsidR="003A2274" w:rsidRDefault="003A2274" w:rsidP="00A93D0A">
      <w:r>
        <w:t>Inconvénient : toutes les méthodes ne sont pas testées.</w:t>
      </w:r>
    </w:p>
    <w:p w:rsidR="00A57B9C" w:rsidRPr="00A57B9C" w:rsidRDefault="00645652" w:rsidP="00A93D0A">
      <w:r>
        <w:t>Cette méthode dite « glouton » a le grand avantage d’avoir un temps</w:t>
      </w:r>
      <w:r w:rsidR="003A137F">
        <w:t xml:space="preserve"> de traitement très rapide </w:t>
      </w:r>
      <w:r>
        <w:t>(moins d’un dixième de seconde</w:t>
      </w:r>
      <w:r w:rsidR="003804E8">
        <w:t> !)</w:t>
      </w:r>
      <w:r w:rsidR="00DB3961">
        <w:t>.</w:t>
      </w:r>
    </w:p>
    <w:p w:rsidR="00645652" w:rsidRDefault="003804E8" w:rsidP="00F60AC3">
      <w:pPr>
        <w:jc w:val="center"/>
        <w:rPr>
          <w:rFonts w:ascii="Consolas" w:hAnsi="Consolas"/>
        </w:rPr>
      </w:pPr>
      <w:r>
        <w:rPr>
          <w:rFonts w:ascii="Consolas" w:hAnsi="Consolas"/>
          <w:noProof/>
          <w:lang w:eastAsia="fr-FR"/>
        </w:rPr>
        <w:drawing>
          <wp:inline distT="0" distB="0" distL="0" distR="0">
            <wp:extent cx="894368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1036" cy="1143940"/>
                    </a:xfrm>
                    <a:prstGeom prst="rect">
                      <a:avLst/>
                    </a:prstGeom>
                    <a:noFill/>
                    <a:ln>
                      <a:noFill/>
                    </a:ln>
                  </pic:spPr>
                </pic:pic>
              </a:graphicData>
            </a:graphic>
          </wp:inline>
        </w:drawing>
      </w:r>
    </w:p>
    <w:p w:rsidR="00645652" w:rsidRDefault="0065722B" w:rsidP="00A93D0A">
      <w:r>
        <w:t>La place mémoire occupée est de 29.8Mo :</w:t>
      </w:r>
    </w:p>
    <w:p w:rsidR="0065722B" w:rsidRDefault="009641C5" w:rsidP="0065722B">
      <w:pPr>
        <w:jc w:val="center"/>
      </w:pPr>
      <w:r>
        <w:rPr>
          <w:noProof/>
          <w:lang w:eastAsia="fr-FR"/>
        </w:rPr>
        <w:drawing>
          <wp:inline distT="0" distB="0" distL="0" distR="0">
            <wp:extent cx="6400800" cy="6400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40080"/>
                    </a:xfrm>
                    <a:prstGeom prst="rect">
                      <a:avLst/>
                    </a:prstGeom>
                    <a:noFill/>
                    <a:ln>
                      <a:noFill/>
                    </a:ln>
                  </pic:spPr>
                </pic:pic>
              </a:graphicData>
            </a:graphic>
          </wp:inline>
        </w:drawing>
      </w:r>
    </w:p>
    <w:p w:rsidR="00B557F7" w:rsidRDefault="00B557F7">
      <w:pPr>
        <w:rPr>
          <w:rFonts w:asciiTheme="majorHAnsi" w:eastAsiaTheme="majorEastAsia" w:hAnsiTheme="majorHAnsi" w:cstheme="majorBidi"/>
          <w:b/>
          <w:color w:val="2E74B5" w:themeColor="accent1" w:themeShade="BF"/>
          <w:sz w:val="32"/>
          <w:szCs w:val="32"/>
          <w:u w:val="single"/>
        </w:rPr>
      </w:pPr>
      <w:r>
        <w:rPr>
          <w:b/>
          <w:u w:val="single"/>
        </w:rPr>
        <w:br w:type="page"/>
      </w:r>
    </w:p>
    <w:p w:rsidR="00B557F7"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71552" behindDoc="0" locked="0" layoutInCell="1" allowOverlap="1" wp14:anchorId="4F2D282A" wp14:editId="126AB62B">
                <wp:simplePos x="0" y="0"/>
                <wp:positionH relativeFrom="margin">
                  <wp:align>center</wp:align>
                </wp:positionH>
                <wp:positionV relativeFrom="paragraph">
                  <wp:posOffset>866775</wp:posOffset>
                </wp:positionV>
                <wp:extent cx="2905125" cy="0"/>
                <wp:effectExtent l="0" t="0" r="28575" b="19050"/>
                <wp:wrapNone/>
                <wp:docPr id="18" name="Connecteur droit 18"/>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EF30" id="Connecteur droit 18"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8.25pt" to="228.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" strokecolor="black [3200]" strokeweight=".5pt">
                <v:stroke joinstyle="miter"/>
                <w10:wrap anchorx="margin"/>
              </v:line>
            </w:pict>
          </mc:Fallback>
        </mc:AlternateContent>
      </w:r>
      <w:r w:rsidR="00B557F7" w:rsidRPr="00A93D0A">
        <w:rPr>
          <w:rFonts w:cstheme="minorHAnsi"/>
          <w:noProof/>
          <w:sz w:val="96"/>
          <w:szCs w:val="96"/>
          <w:lang w:eastAsia="fr-FR"/>
        </w:rPr>
        <mc:AlternateContent>
          <mc:Choice Requires="wps">
            <w:drawing>
              <wp:anchor distT="0" distB="0" distL="114300" distR="114300" simplePos="0" relativeHeight="251667456" behindDoc="0" locked="0" layoutInCell="1" allowOverlap="1" wp14:anchorId="13755533" wp14:editId="17523F3A">
                <wp:simplePos x="0" y="0"/>
                <wp:positionH relativeFrom="column">
                  <wp:posOffset>1567179</wp:posOffset>
                </wp:positionH>
                <wp:positionV relativeFrom="paragraph">
                  <wp:posOffset>-118745</wp:posOffset>
                </wp:positionV>
                <wp:extent cx="5819775" cy="1857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197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7AD0" id="Rectangle 11" o:spid="_x0000_s1026" style="position:absolute;margin-left:123.4pt;margin-top:-9.35pt;width:458.2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Algorithme dynamique</w:t>
      </w:r>
    </w:p>
    <w:p w:rsidR="00B557F7" w:rsidRDefault="00B557F7" w:rsidP="00A93D0A">
      <w:pPr>
        <w:pStyle w:val="Titre1"/>
        <w:rPr>
          <w:b/>
          <w:u w:val="single"/>
        </w:rPr>
      </w:pPr>
    </w:p>
    <w:p w:rsidR="00645652" w:rsidRDefault="00134C41" w:rsidP="00A93D0A">
      <w:r>
        <w:t>Cette méthode utilise la récursivité 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w:t>
      </w:r>
      <w:proofErr w:type="gramStart"/>
      <w:r>
        <w:t>MAX][</w:t>
      </w:r>
      <w:proofErr w:type="gramEnd"/>
      <w:r>
        <w:t>NOMBRE_ACTIONS]</w:t>
      </w:r>
      <w:r w:rsidR="00EC1327">
        <w:t xml:space="preserve"> soit un de 500 (colonnes) X 20 (lignes)</w:t>
      </w:r>
    </w:p>
    <w:p w:rsidR="00A125F9" w:rsidRDefault="003A2274" w:rsidP="00A93D0A">
      <w:r>
        <w:t>L’itération consiste à tester chaque élément et le comparer au précédent pour voir celui</w:t>
      </w:r>
      <w:r w:rsidR="008E1AD4">
        <w:t xml:space="preserve"> qui rapporte le plus :</w:t>
      </w:r>
    </w:p>
    <w:p w:rsidR="008E1AD4" w:rsidRDefault="008E1AD4" w:rsidP="008E1AD4">
      <w:pPr>
        <w:pStyle w:val="Paragraphedeliste"/>
        <w:numPr>
          <w:ilvl w:val="0"/>
          <w:numId w:val="1"/>
        </w:numPr>
      </w:pPr>
      <w:r>
        <w:t>Si la combinaison gain + gain précédent rapporte plus, on la conserve</w:t>
      </w:r>
    </w:p>
    <w:p w:rsidR="008E1AD4" w:rsidRDefault="008E1AD4" w:rsidP="008E1AD4">
      <w:pPr>
        <w:pStyle w:val="Paragraphedeliste"/>
        <w:numPr>
          <w:ilvl w:val="0"/>
          <w:numId w:val="1"/>
        </w:numPr>
      </w:pPr>
      <w:r>
        <w:t>Si la combinaison gain + gain précédent rapporte moins, on conserve la valeur du gain précédent</w:t>
      </w:r>
    </w:p>
    <w:p w:rsidR="00C63C00" w:rsidRPr="0072010E" w:rsidRDefault="00C63C00" w:rsidP="00C63C00">
      <w:pPr>
        <w:rPr>
          <w:rFonts w:ascii="Times New Roman" w:hAnsi="Times New Roman" w:cs="Times New Roman"/>
        </w:rPr>
      </w:pPr>
      <w:r>
        <w:rPr>
          <w:rFonts w:cstheme="minorHAnsi"/>
        </w:rPr>
        <w:t>Le calcul de complexité de cet algorithme (</w:t>
      </w:r>
      <w:proofErr w:type="spellStart"/>
      <w:r>
        <w:rPr>
          <w:rFonts w:cstheme="minorHAnsi"/>
        </w:rPr>
        <w:t>Big-O</w:t>
      </w:r>
      <w:proofErr w:type="spellEnd"/>
      <w:r>
        <w:rPr>
          <w:rFonts w:cstheme="minorHAnsi"/>
        </w:rPr>
        <w:t xml:space="preserve">) est 0(n), « n » étant égal au nombre de combinaison possible c’est-à-dire 20 x 500 soit </w:t>
      </w:r>
      <w:r w:rsidRPr="00057739">
        <w:rPr>
          <w:rFonts w:cstheme="minorHAnsi"/>
        </w:rPr>
        <w:t>1</w:t>
      </w:r>
      <w:r>
        <w:rPr>
          <w:rFonts w:cstheme="minorHAnsi"/>
        </w:rPr>
        <w:t xml:space="preserve">0 000. Etant donné que pour déduire la meilleure combinaison nous n’avons pas d’autre choix que de toutes les tester, cela rend constant le temps de traitement donc dans notre contexte, nous pouvons en déduire que </w:t>
      </w:r>
      <w:proofErr w:type="spellStart"/>
      <w:r>
        <w:rPr>
          <w:rFonts w:cstheme="minorHAnsi"/>
        </w:rPr>
        <w:t>Big-O</w:t>
      </w:r>
      <w:proofErr w:type="spellEnd"/>
      <w:r>
        <w:rPr>
          <w:rFonts w:cstheme="minorHAnsi"/>
        </w:rPr>
        <w:t xml:space="preserve"> sera égale en permanence à </w:t>
      </w:r>
      <w:proofErr w:type="gramStart"/>
      <w:r>
        <w:rPr>
          <w:rFonts w:cstheme="minorHAnsi"/>
        </w:rPr>
        <w:t>O(</w:t>
      </w:r>
      <w:proofErr w:type="gramEnd"/>
      <w:r>
        <w:rPr>
          <w:rFonts w:cstheme="minorHAnsi"/>
        </w:rPr>
        <w:t>10 000).</w:t>
      </w:r>
    </w:p>
    <w:p w:rsidR="0077439B" w:rsidRDefault="0077439B" w:rsidP="00A93D0A">
      <w:pPr>
        <w:rPr>
          <w:b/>
        </w:rPr>
      </w:pPr>
      <w:r>
        <w:rPr>
          <w:b/>
          <w:u w:val="single"/>
        </w:rPr>
        <w:t>Organigramme</w:t>
      </w:r>
      <w:r w:rsidRPr="0077439B">
        <w:rPr>
          <w:b/>
        </w:rPr>
        <w:t> :</w:t>
      </w:r>
    </w:p>
    <w:p w:rsidR="0077439B" w:rsidRDefault="0077439B" w:rsidP="00A93D0A">
      <w:pPr>
        <w:rPr>
          <w:b/>
          <w:u w:val="single"/>
        </w:rPr>
      </w:pPr>
    </w:p>
    <w:p w:rsidR="0077439B" w:rsidRDefault="0077439B">
      <w:pPr>
        <w:rPr>
          <w:b/>
          <w:u w:val="single"/>
        </w:rPr>
      </w:pPr>
      <w:r>
        <w:rPr>
          <w:b/>
          <w:u w:val="single"/>
        </w:rPr>
        <w:br w:type="page"/>
      </w:r>
    </w:p>
    <w:p w:rsidR="00C63C00" w:rsidRDefault="00F60AC3" w:rsidP="00A93D0A">
      <w:bookmarkStart w:id="0" w:name="_GoBack"/>
      <w:bookmarkEnd w:id="0"/>
      <w:r w:rsidRPr="00F60AC3">
        <w:rPr>
          <w:b/>
          <w:u w:val="single"/>
        </w:rPr>
        <w:lastRenderedPageBreak/>
        <w:t>Conclusion</w:t>
      </w:r>
      <w:r>
        <w:t> :</w:t>
      </w:r>
    </w:p>
    <w:p w:rsidR="00F60AC3" w:rsidRDefault="00F60AC3" w:rsidP="00A93D0A">
      <w:r>
        <w:t>Avantage : temps de traitement, quasi idem que la « version glouton ».</w:t>
      </w:r>
    </w:p>
    <w:p w:rsidR="00F60AC3" w:rsidRDefault="00F60AC3" w:rsidP="00A93D0A">
      <w:r>
        <w:t xml:space="preserve">Inconvénient : ressource </w:t>
      </w:r>
      <w:r w:rsidR="00712635">
        <w:t xml:space="preserve">processeur plus </w:t>
      </w:r>
      <w:r>
        <w:t xml:space="preserve">élevé car beaucoup plus de traitement que la « version glouton » : 0(10 000) &gt; </w:t>
      </w:r>
      <w:proofErr w:type="gramStart"/>
      <w:r>
        <w:t>O(</w:t>
      </w:r>
      <w:proofErr w:type="gramEnd"/>
      <w:r>
        <w:t>20)</w:t>
      </w:r>
    </w:p>
    <w:p w:rsidR="000E48CB" w:rsidRDefault="00F60AC3" w:rsidP="00712635">
      <w:pPr>
        <w:rPr>
          <w:noProof/>
          <w:lang w:eastAsia="fr-FR"/>
        </w:rPr>
      </w:pPr>
      <w:r>
        <w:t>Malgré tout</w:t>
      </w:r>
      <w:r w:rsidR="00712635">
        <w:t>, le</w:t>
      </w:r>
      <w:r>
        <w:t xml:space="preserve"> traitement e</w:t>
      </w:r>
      <w:r w:rsidR="00712635">
        <w:t>s</w:t>
      </w:r>
      <w:r>
        <w:t xml:space="preserve">t différent et propose une autre </w:t>
      </w:r>
      <w:r w:rsidR="00712635">
        <w:t>combinaison</w:t>
      </w:r>
      <w:r>
        <w:t xml:space="preserve"> (malgré un résultat cout et gain identique, la combinaison d’achat </w:t>
      </w:r>
      <w:r w:rsidR="00881006">
        <w:t>des actions</w:t>
      </w:r>
      <w:r>
        <w:t xml:space="preserve"> est différente).</w:t>
      </w:r>
    </w:p>
    <w:p w:rsidR="000E48CB" w:rsidRDefault="000E48CB" w:rsidP="00F60AC3">
      <w:pPr>
        <w:jc w:val="center"/>
        <w:rPr>
          <w:noProof/>
          <w:lang w:eastAsia="fr-FR"/>
        </w:rPr>
      </w:pPr>
      <w:r>
        <w:rPr>
          <w:noProof/>
          <w:lang w:eastAsia="fr-FR"/>
        </w:rPr>
        <w:drawing>
          <wp:inline distT="0" distB="0" distL="0" distR="0" wp14:anchorId="51A348D5" wp14:editId="002DE162">
            <wp:extent cx="8892540" cy="1197109"/>
            <wp:effectExtent l="0" t="0" r="381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2540" cy="1197109"/>
                    </a:xfrm>
                    <a:prstGeom prst="rect">
                      <a:avLst/>
                    </a:prstGeom>
                    <a:noFill/>
                    <a:ln>
                      <a:noFill/>
                    </a:ln>
                  </pic:spPr>
                </pic:pic>
              </a:graphicData>
            </a:graphic>
          </wp:inline>
        </w:drawing>
      </w:r>
    </w:p>
    <w:p w:rsidR="000E48CB" w:rsidRDefault="0065722B" w:rsidP="0065722B">
      <w:pPr>
        <w:rPr>
          <w:noProof/>
          <w:lang w:eastAsia="fr-FR"/>
        </w:rPr>
      </w:pPr>
      <w:r>
        <w:rPr>
          <w:noProof/>
          <w:lang w:eastAsia="fr-FR"/>
        </w:rPr>
        <w:t>La</w:t>
      </w:r>
      <w:r w:rsidR="00480BBB">
        <w:rPr>
          <w:noProof/>
          <w:lang w:eastAsia="fr-FR"/>
        </w:rPr>
        <w:t xml:space="preserve"> place mémoire occupée est de 30</w:t>
      </w:r>
      <w:r>
        <w:rPr>
          <w:noProof/>
          <w:lang w:eastAsia="fr-FR"/>
        </w:rPr>
        <w:t>Mo :</w:t>
      </w:r>
    </w:p>
    <w:p w:rsidR="0065722B" w:rsidRDefault="00480BBB" w:rsidP="0065722B">
      <w:pPr>
        <w:jc w:val="center"/>
        <w:rPr>
          <w:noProof/>
          <w:lang w:eastAsia="fr-FR"/>
        </w:rPr>
      </w:pPr>
      <w:r>
        <w:rPr>
          <w:noProof/>
          <w:lang w:eastAsia="fr-FR"/>
        </w:rPr>
        <w:drawing>
          <wp:inline distT="0" distB="0" distL="0" distR="0">
            <wp:extent cx="6400800" cy="548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48640"/>
                    </a:xfrm>
                    <a:prstGeom prst="rect">
                      <a:avLst/>
                    </a:prstGeom>
                    <a:noFill/>
                    <a:ln>
                      <a:noFill/>
                    </a:ln>
                  </pic:spPr>
                </pic:pic>
              </a:graphicData>
            </a:graphic>
          </wp:inline>
        </w:drawing>
      </w:r>
    </w:p>
    <w:p w:rsidR="00B557F7" w:rsidRDefault="00B557F7">
      <w:pPr>
        <w:rPr>
          <w:noProof/>
          <w:lang w:eastAsia="fr-FR"/>
        </w:rPr>
      </w:pPr>
      <w:r>
        <w:rPr>
          <w:noProof/>
          <w:lang w:eastAsia="fr-FR"/>
        </w:rPr>
        <w:br w:type="page"/>
      </w:r>
    </w:p>
    <w:p w:rsidR="00B557F7" w:rsidRDefault="00B557F7" w:rsidP="000E48CB">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3360" behindDoc="0" locked="0" layoutInCell="1" allowOverlap="1" wp14:anchorId="733F8AA4" wp14:editId="67B6A54B">
                <wp:simplePos x="0" y="0"/>
                <wp:positionH relativeFrom="margin">
                  <wp:align>center</wp:align>
                </wp:positionH>
                <wp:positionV relativeFrom="paragraph">
                  <wp:posOffset>5080</wp:posOffset>
                </wp:positionV>
                <wp:extent cx="40195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19550"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D5F96" id="Rectangle 5" o:spid="_x0000_s1026" style="position:absolute;margin-left:0;margin-top:.4pt;width:316.5pt;height:1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" filled="f" strokecolor="black [3213]" strokeweight="1pt">
                <w10:wrap anchorx="margin"/>
              </v:rect>
            </w:pict>
          </mc:Fallback>
        </mc:AlternateContent>
      </w:r>
      <w:proofErr w:type="spellStart"/>
      <w:proofErr w:type="gramStart"/>
      <w:r w:rsidR="000E48CB" w:rsidRPr="000E48CB">
        <w:rPr>
          <w:rFonts w:cstheme="minorHAnsi"/>
          <w:sz w:val="96"/>
          <w:szCs w:val="96"/>
        </w:rPr>
        <w:t>backtesting</w:t>
      </w:r>
      <w:proofErr w:type="spellEnd"/>
      <w:proofErr w:type="gramEnd"/>
      <w:r w:rsidR="000E48CB" w:rsidRPr="000E48CB">
        <w:rPr>
          <w:rFonts w:cstheme="minorHAnsi"/>
          <w:sz w:val="96"/>
          <w:szCs w:val="96"/>
        </w:rPr>
        <w:t xml:space="preserve"> </w:t>
      </w:r>
      <w:r>
        <w:rPr>
          <w:rFonts w:cstheme="minorHAnsi"/>
          <w:sz w:val="96"/>
          <w:szCs w:val="96"/>
        </w:rPr>
        <w:t>et</w:t>
      </w:r>
    </w:p>
    <w:p w:rsidR="000E48CB" w:rsidRPr="00A93D0A" w:rsidRDefault="000E48CB" w:rsidP="000E48CB">
      <w:pPr>
        <w:jc w:val="center"/>
        <w:rPr>
          <w:rFonts w:cstheme="minorHAnsi"/>
          <w:sz w:val="96"/>
          <w:szCs w:val="96"/>
        </w:rPr>
      </w:pPr>
      <w:proofErr w:type="gramStart"/>
      <w:r w:rsidRPr="000E48CB">
        <w:rPr>
          <w:rFonts w:cstheme="minorHAnsi"/>
          <w:sz w:val="96"/>
          <w:szCs w:val="96"/>
        </w:rPr>
        <w:t>optimisation</w:t>
      </w:r>
      <w:proofErr w:type="gramEnd"/>
    </w:p>
    <w:p w:rsidR="000E48CB" w:rsidRDefault="000E48CB" w:rsidP="00F60AC3">
      <w:pPr>
        <w:jc w:val="center"/>
      </w:pPr>
    </w:p>
    <w:p w:rsidR="000E48CB" w:rsidRPr="00645652" w:rsidRDefault="000E48CB" w:rsidP="000E48CB">
      <w:pPr>
        <w:tabs>
          <w:tab w:val="left" w:pos="5175"/>
        </w:tabs>
      </w:pPr>
    </w:p>
    <w:sectPr w:rsidR="000E48CB"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64CC"/>
    <w:rsid w:val="00053297"/>
    <w:rsid w:val="00057739"/>
    <w:rsid w:val="000636F1"/>
    <w:rsid w:val="00071F11"/>
    <w:rsid w:val="00085586"/>
    <w:rsid w:val="00087791"/>
    <w:rsid w:val="000A1BD9"/>
    <w:rsid w:val="000B47D2"/>
    <w:rsid w:val="000E32FA"/>
    <w:rsid w:val="000E48CB"/>
    <w:rsid w:val="000F1ED2"/>
    <w:rsid w:val="00107373"/>
    <w:rsid w:val="00121F76"/>
    <w:rsid w:val="001256C8"/>
    <w:rsid w:val="00134C41"/>
    <w:rsid w:val="00172807"/>
    <w:rsid w:val="00172CEB"/>
    <w:rsid w:val="0017568A"/>
    <w:rsid w:val="00186896"/>
    <w:rsid w:val="00196A9B"/>
    <w:rsid w:val="001A0943"/>
    <w:rsid w:val="001A20A1"/>
    <w:rsid w:val="001B2E78"/>
    <w:rsid w:val="001C776F"/>
    <w:rsid w:val="001D5577"/>
    <w:rsid w:val="00243F39"/>
    <w:rsid w:val="00256EA1"/>
    <w:rsid w:val="00280297"/>
    <w:rsid w:val="002849F6"/>
    <w:rsid w:val="00296575"/>
    <w:rsid w:val="00296BE3"/>
    <w:rsid w:val="002A2AE8"/>
    <w:rsid w:val="002A506F"/>
    <w:rsid w:val="002B6EF9"/>
    <w:rsid w:val="002C2DAF"/>
    <w:rsid w:val="002D7850"/>
    <w:rsid w:val="002E4174"/>
    <w:rsid w:val="00302BC3"/>
    <w:rsid w:val="00321AF5"/>
    <w:rsid w:val="00324833"/>
    <w:rsid w:val="003372D6"/>
    <w:rsid w:val="00343130"/>
    <w:rsid w:val="00364D04"/>
    <w:rsid w:val="003727E8"/>
    <w:rsid w:val="003804E8"/>
    <w:rsid w:val="003A137F"/>
    <w:rsid w:val="003A2274"/>
    <w:rsid w:val="003C3BE7"/>
    <w:rsid w:val="003D2B23"/>
    <w:rsid w:val="004239D3"/>
    <w:rsid w:val="00480BBB"/>
    <w:rsid w:val="0048764E"/>
    <w:rsid w:val="004C61CC"/>
    <w:rsid w:val="004F68EF"/>
    <w:rsid w:val="00505DDA"/>
    <w:rsid w:val="005211BE"/>
    <w:rsid w:val="00524B18"/>
    <w:rsid w:val="005416BC"/>
    <w:rsid w:val="005549E5"/>
    <w:rsid w:val="00573435"/>
    <w:rsid w:val="00575CC1"/>
    <w:rsid w:val="00596CF7"/>
    <w:rsid w:val="00600EB6"/>
    <w:rsid w:val="0063721A"/>
    <w:rsid w:val="00645652"/>
    <w:rsid w:val="00654D6D"/>
    <w:rsid w:val="0065722B"/>
    <w:rsid w:val="00666D7C"/>
    <w:rsid w:val="00676C79"/>
    <w:rsid w:val="00677441"/>
    <w:rsid w:val="006827F5"/>
    <w:rsid w:val="006B628C"/>
    <w:rsid w:val="006B7C84"/>
    <w:rsid w:val="006D6E88"/>
    <w:rsid w:val="00712635"/>
    <w:rsid w:val="0072010E"/>
    <w:rsid w:val="00725656"/>
    <w:rsid w:val="007342E1"/>
    <w:rsid w:val="007401C3"/>
    <w:rsid w:val="00740711"/>
    <w:rsid w:val="00752CBD"/>
    <w:rsid w:val="007534B2"/>
    <w:rsid w:val="00756F4A"/>
    <w:rsid w:val="00761422"/>
    <w:rsid w:val="00761B97"/>
    <w:rsid w:val="0077439B"/>
    <w:rsid w:val="007A0E8D"/>
    <w:rsid w:val="007B2239"/>
    <w:rsid w:val="007C0D4C"/>
    <w:rsid w:val="007C3D45"/>
    <w:rsid w:val="007C5E62"/>
    <w:rsid w:val="007D66CF"/>
    <w:rsid w:val="007D7B85"/>
    <w:rsid w:val="007E2D1A"/>
    <w:rsid w:val="00805FCC"/>
    <w:rsid w:val="00807A26"/>
    <w:rsid w:val="00817331"/>
    <w:rsid w:val="008633B0"/>
    <w:rsid w:val="00881006"/>
    <w:rsid w:val="008832BA"/>
    <w:rsid w:val="008837AE"/>
    <w:rsid w:val="008904BA"/>
    <w:rsid w:val="008B33B4"/>
    <w:rsid w:val="008B3F5E"/>
    <w:rsid w:val="008B45BF"/>
    <w:rsid w:val="008B781B"/>
    <w:rsid w:val="008C3546"/>
    <w:rsid w:val="008C57DC"/>
    <w:rsid w:val="008E1AD4"/>
    <w:rsid w:val="008E2980"/>
    <w:rsid w:val="008F59DD"/>
    <w:rsid w:val="00900552"/>
    <w:rsid w:val="0090110F"/>
    <w:rsid w:val="00922F33"/>
    <w:rsid w:val="009415B4"/>
    <w:rsid w:val="00942859"/>
    <w:rsid w:val="0095728C"/>
    <w:rsid w:val="0096104C"/>
    <w:rsid w:val="009641C5"/>
    <w:rsid w:val="00965A93"/>
    <w:rsid w:val="00980862"/>
    <w:rsid w:val="009B2D84"/>
    <w:rsid w:val="009C15BB"/>
    <w:rsid w:val="009D00D3"/>
    <w:rsid w:val="009E4B3B"/>
    <w:rsid w:val="009F252D"/>
    <w:rsid w:val="009F2944"/>
    <w:rsid w:val="009F7CD0"/>
    <w:rsid w:val="00A062F7"/>
    <w:rsid w:val="00A125F9"/>
    <w:rsid w:val="00A22B64"/>
    <w:rsid w:val="00A245D1"/>
    <w:rsid w:val="00A55A79"/>
    <w:rsid w:val="00A57B9C"/>
    <w:rsid w:val="00A93B74"/>
    <w:rsid w:val="00A93D0A"/>
    <w:rsid w:val="00AA0090"/>
    <w:rsid w:val="00AA3C4F"/>
    <w:rsid w:val="00AD149C"/>
    <w:rsid w:val="00AE5EBB"/>
    <w:rsid w:val="00AF4C7E"/>
    <w:rsid w:val="00B005D2"/>
    <w:rsid w:val="00B07D9C"/>
    <w:rsid w:val="00B21C64"/>
    <w:rsid w:val="00B433B2"/>
    <w:rsid w:val="00B557F7"/>
    <w:rsid w:val="00B654F7"/>
    <w:rsid w:val="00B67589"/>
    <w:rsid w:val="00BA0A84"/>
    <w:rsid w:val="00BC43CE"/>
    <w:rsid w:val="00BE41AF"/>
    <w:rsid w:val="00BF1A67"/>
    <w:rsid w:val="00C044D9"/>
    <w:rsid w:val="00C06333"/>
    <w:rsid w:val="00C471E7"/>
    <w:rsid w:val="00C5242B"/>
    <w:rsid w:val="00C63C00"/>
    <w:rsid w:val="00C646A1"/>
    <w:rsid w:val="00C814F9"/>
    <w:rsid w:val="00C85ECB"/>
    <w:rsid w:val="00CB3DED"/>
    <w:rsid w:val="00CB4009"/>
    <w:rsid w:val="00CB7AE2"/>
    <w:rsid w:val="00CC444E"/>
    <w:rsid w:val="00CD33B4"/>
    <w:rsid w:val="00CD6FC9"/>
    <w:rsid w:val="00D07F41"/>
    <w:rsid w:val="00D07F71"/>
    <w:rsid w:val="00D252B8"/>
    <w:rsid w:val="00D32786"/>
    <w:rsid w:val="00D50C5D"/>
    <w:rsid w:val="00D77886"/>
    <w:rsid w:val="00D848F3"/>
    <w:rsid w:val="00DB3961"/>
    <w:rsid w:val="00DF31D2"/>
    <w:rsid w:val="00E00461"/>
    <w:rsid w:val="00E069E6"/>
    <w:rsid w:val="00E11A5A"/>
    <w:rsid w:val="00E20578"/>
    <w:rsid w:val="00E277C5"/>
    <w:rsid w:val="00E308C7"/>
    <w:rsid w:val="00E331E4"/>
    <w:rsid w:val="00E35487"/>
    <w:rsid w:val="00E44E10"/>
    <w:rsid w:val="00E4787C"/>
    <w:rsid w:val="00E55909"/>
    <w:rsid w:val="00E64AA9"/>
    <w:rsid w:val="00E66FCC"/>
    <w:rsid w:val="00E9665C"/>
    <w:rsid w:val="00EA16DA"/>
    <w:rsid w:val="00EA6C05"/>
    <w:rsid w:val="00EB1B83"/>
    <w:rsid w:val="00EC1327"/>
    <w:rsid w:val="00ED38F7"/>
    <w:rsid w:val="00EF0B79"/>
    <w:rsid w:val="00EF64FD"/>
    <w:rsid w:val="00F04458"/>
    <w:rsid w:val="00F45DC3"/>
    <w:rsid w:val="00F60AC3"/>
    <w:rsid w:val="00F86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3E0A"/>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E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557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E4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557F7"/>
    <w:rPr>
      <w:rFonts w:asciiTheme="majorHAnsi" w:eastAsiaTheme="majorEastAsia" w:hAnsiTheme="majorHAnsi" w:cstheme="majorBidi"/>
      <w:i/>
      <w:iCs/>
      <w:color w:val="2E74B5" w:themeColor="accent1" w:themeShade="BF"/>
    </w:rPr>
  </w:style>
  <w:style w:type="paragraph" w:styleId="Titre">
    <w:name w:val="Title"/>
    <w:basedOn w:val="Normal"/>
    <w:next w:val="Normal"/>
    <w:link w:val="TitreCar"/>
    <w:uiPriority w:val="10"/>
    <w:qFormat/>
    <w:rsid w:val="00B55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7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08954595">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663DB-2304-4FC5-AE4A-0C8F708DB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11</Pages>
  <Words>1001</Words>
  <Characters>5508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57</cp:revision>
  <dcterms:created xsi:type="dcterms:W3CDTF">2023-05-03T13:12:00Z</dcterms:created>
  <dcterms:modified xsi:type="dcterms:W3CDTF">2023-05-16T21:09:00Z</dcterms:modified>
</cp:coreProperties>
</file>